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BF7" w:rsidRDefault="00D8255A">
      <w:pPr>
        <w:jc w:val="right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1</w:t>
      </w:r>
      <w:r w:rsidR="002E787E">
        <w:rPr>
          <w:rFonts w:ascii="黑体" w:eastAsia="黑体" w:hint="eastAsia"/>
          <w:sz w:val="28"/>
        </w:rPr>
        <w:t>标记：</w:t>
      </w:r>
      <w:r w:rsidR="002E787E">
        <w:rPr>
          <w:rFonts w:ascii="黑体" w:eastAsia="黑体" w:hint="eastAsia"/>
          <w:spacing w:val="-4"/>
          <w:sz w:val="28"/>
        </w:rPr>
        <w:t>A</w:t>
      </w:r>
    </w:p>
    <w:p w:rsidR="00A76BF7" w:rsidRDefault="00A76BF7">
      <w:pPr>
        <w:spacing w:line="600" w:lineRule="exact"/>
        <w:jc w:val="center"/>
        <w:rPr>
          <w:rFonts w:ascii="宋体" w:hAnsi="宋体"/>
          <w:spacing w:val="-10"/>
          <w:sz w:val="44"/>
        </w:rPr>
      </w:pPr>
    </w:p>
    <w:p w:rsidR="00A76BF7" w:rsidRDefault="002E787E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即墨区卫生健康局</w:t>
      </w:r>
    </w:p>
    <w:p w:rsidR="00A76BF7" w:rsidRDefault="002E787E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关于对区十九届人大四次会议第071号</w:t>
      </w:r>
    </w:p>
    <w:p w:rsidR="00A76BF7" w:rsidRDefault="002E787E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建议的答复</w:t>
      </w:r>
    </w:p>
    <w:p w:rsidR="00A76BF7" w:rsidRDefault="00A76BF7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A76BF7" w:rsidRDefault="002E787E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乔海华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代表：</w:t>
      </w:r>
    </w:p>
    <w:p w:rsidR="00A76BF7" w:rsidRDefault="002E787E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 xml:space="preserve">    您提出的“关于发展壮大乡村医生队伍的建议”收悉。现答复如下：</w:t>
      </w:r>
    </w:p>
    <w:p w:rsidR="00A76BF7" w:rsidRPr="009050C8" w:rsidRDefault="002E787E" w:rsidP="00BA1645">
      <w:pPr>
        <w:spacing w:line="560" w:lineRule="exact"/>
        <w:ind w:firstLine="594"/>
        <w:rPr>
          <w:rFonts w:ascii="仿宋_GB2312" w:eastAsia="仿宋_GB2312" w:hAnsi="仿宋_GB2312" w:cs="仿宋_GB2312"/>
          <w:sz w:val="32"/>
          <w:szCs w:val="32"/>
        </w:rPr>
      </w:pPr>
      <w:r w:rsidRPr="009050C8">
        <w:rPr>
          <w:rFonts w:ascii="仿宋_GB2312" w:eastAsia="仿宋_GB2312" w:hAnsi="仿宋_GB2312" w:cs="仿宋_GB2312" w:hint="eastAsia"/>
          <w:sz w:val="32"/>
          <w:szCs w:val="32"/>
        </w:rPr>
        <w:t>一、推进乡医返聘。2025年目前共返聘乡村医生20名。开展乡医全覆盖培训等提高乡村医生诊疗能力，通过院级、区级、市级培训以及全脱产培训等方式，今年已经培训10000余人次。并依托“爱山东”平台，通过线上学习的方式，提高常见病、多发病的诊疗水平和适宜技术的使用。</w:t>
      </w:r>
    </w:p>
    <w:p w:rsidR="00A76BF7" w:rsidRPr="009050C8" w:rsidRDefault="002E787E">
      <w:pPr>
        <w:spacing w:line="560" w:lineRule="exact"/>
        <w:ind w:firstLine="594"/>
        <w:rPr>
          <w:rFonts w:ascii="仿宋_GB2312" w:eastAsia="仿宋_GB2312" w:hAnsi="仿宋_GB2312" w:cs="仿宋_GB2312"/>
          <w:sz w:val="32"/>
          <w:szCs w:val="32"/>
        </w:rPr>
      </w:pPr>
      <w:r w:rsidRPr="009050C8">
        <w:rPr>
          <w:rFonts w:ascii="仿宋_GB2312" w:eastAsia="仿宋_GB2312" w:hAnsi="仿宋_GB2312" w:cs="仿宋_GB2312" w:hint="eastAsia"/>
          <w:sz w:val="32"/>
          <w:szCs w:val="32"/>
        </w:rPr>
        <w:t>二、鼓励学历提升。按照《即墨区提升乡村医生学历层次的实施方案》，对2023年12月26日至2026年12月31日取得大专及以上学历、执业(助理)医师、乡村全科执业助理医师等资格的在职乡村医生给予一次性奖励。</w:t>
      </w:r>
    </w:p>
    <w:p w:rsidR="00A76BF7" w:rsidRPr="009050C8" w:rsidRDefault="002E787E">
      <w:pPr>
        <w:spacing w:line="560" w:lineRule="exact"/>
        <w:ind w:firstLine="594"/>
        <w:rPr>
          <w:rFonts w:ascii="仿宋_GB2312" w:eastAsia="仿宋_GB2312" w:hAnsi="仿宋_GB2312" w:cs="仿宋_GB2312"/>
          <w:sz w:val="32"/>
          <w:szCs w:val="32"/>
        </w:rPr>
      </w:pPr>
      <w:r w:rsidRPr="009050C8">
        <w:rPr>
          <w:rFonts w:ascii="仿宋_GB2312" w:eastAsia="仿宋_GB2312" w:hAnsi="仿宋_GB2312" w:cs="仿宋_GB2312" w:hint="eastAsia"/>
          <w:sz w:val="32"/>
          <w:szCs w:val="32"/>
        </w:rPr>
        <w:t>三、严格乡医准入条件。新招聘的乡村医生应具备乡村全科执业助理医师或执业类别为临床、中医的执业（助理）医师或35岁一下且具有全日制大专及以上学历的医学毕业生，且要求五年内取得执业（助理）医师或乡村全科助理医师资格，对不合格人员及时注销执业注册，还要加快推进村卫生员分流转岗，优化乡村医生队伍学历、年龄结构。</w:t>
      </w:r>
    </w:p>
    <w:p w:rsidR="00A76BF7" w:rsidRPr="009050C8" w:rsidRDefault="002E787E">
      <w:pPr>
        <w:spacing w:line="560" w:lineRule="exact"/>
        <w:ind w:firstLine="594"/>
        <w:rPr>
          <w:rFonts w:ascii="仿宋_GB2312" w:eastAsia="仿宋_GB2312" w:hAnsi="仿宋_GB2312" w:cs="仿宋_GB2312"/>
          <w:sz w:val="32"/>
          <w:szCs w:val="32"/>
        </w:rPr>
      </w:pPr>
      <w:r w:rsidRPr="009050C8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四、推进村卫生室“五有三提升”改造</w:t>
      </w:r>
      <w:bookmarkStart w:id="0" w:name="_GoBack"/>
      <w:bookmarkEnd w:id="0"/>
      <w:r w:rsidRPr="009050C8">
        <w:rPr>
          <w:rFonts w:ascii="仿宋_GB2312" w:eastAsia="仿宋_GB2312" w:hAnsi="仿宋_GB2312" w:cs="仿宋_GB2312" w:hint="eastAsia"/>
          <w:sz w:val="32"/>
          <w:szCs w:val="32"/>
        </w:rPr>
        <w:t>。2025年再改造50%的一体化村卫生室，3月通过摸底调查，计划改造282家一体化村卫生室。目前282家村卫生室已经全部改造完成，区卫生健康局组织专人进行督导验收，目前已经全部完成改造。</w:t>
      </w:r>
    </w:p>
    <w:p w:rsidR="00A76BF7" w:rsidRDefault="00A76BF7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</w:rPr>
      </w:pPr>
    </w:p>
    <w:p w:rsidR="00A76BF7" w:rsidRDefault="00A76BF7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</w:rPr>
      </w:pPr>
    </w:p>
    <w:p w:rsidR="00A76BF7" w:rsidRDefault="002E787E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（单位印章）</w:t>
      </w:r>
    </w:p>
    <w:p w:rsidR="00A76BF7" w:rsidRDefault="002E787E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 xml:space="preserve">                                       2025年11月18日</w:t>
      </w:r>
    </w:p>
    <w:p w:rsidR="00A76BF7" w:rsidRDefault="00A76BF7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</w:rPr>
      </w:pPr>
    </w:p>
    <w:p w:rsidR="00A76BF7" w:rsidRDefault="002E787E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签发领导：</w:t>
      </w:r>
    </w:p>
    <w:p w:rsidR="00A76BF7" w:rsidRDefault="00BF5691">
      <w:pPr>
        <w:pStyle w:val="a3"/>
        <w:spacing w:line="560" w:lineRule="exact"/>
        <w:rPr>
          <w:rFonts w:ascii="仿宋_GB2312" w:eastAsia="仿宋_GB2312" w:hAnsi="仿宋_GB2312" w:cs="仿宋_GB2312"/>
          <w:b/>
          <w:spacing w:val="-6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Cs w:val="32"/>
        </w:rPr>
        <w:t xml:space="preserve">承办人及电话：王友旭  </w:t>
      </w:r>
      <w:r w:rsidR="002E787E">
        <w:rPr>
          <w:rFonts w:ascii="仿宋_GB2312" w:eastAsia="仿宋_GB2312" w:hAnsi="仿宋_GB2312" w:cs="仿宋_GB2312" w:hint="eastAsia"/>
          <w:spacing w:val="-6"/>
          <w:szCs w:val="32"/>
        </w:rPr>
        <w:t>88516156</w:t>
      </w:r>
    </w:p>
    <w:p w:rsidR="00A76BF7" w:rsidRDefault="002E787E">
      <w:pPr>
        <w:pStyle w:val="a3"/>
        <w:spacing w:line="560" w:lineRule="exact"/>
        <w:rPr>
          <w:rFonts w:ascii="仿宋_GB2312" w:eastAsia="仿宋_GB2312" w:hAnsi="仿宋_GB2312" w:cs="仿宋_GB2312"/>
          <w:spacing w:val="-6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Cs w:val="32"/>
        </w:rPr>
        <w:t>抄送：区政府政务督查室</w:t>
      </w:r>
    </w:p>
    <w:p w:rsidR="00A76BF7" w:rsidRDefault="00A76BF7">
      <w:pPr>
        <w:spacing w:line="340" w:lineRule="exact"/>
        <w:rPr>
          <w:rFonts w:ascii="楷体_GB2312" w:eastAsia="楷体_GB2312"/>
          <w:sz w:val="28"/>
        </w:rPr>
      </w:pPr>
    </w:p>
    <w:p w:rsidR="00A76BF7" w:rsidRDefault="00A76BF7"/>
    <w:sectPr w:rsidR="00A76BF7" w:rsidSect="00A76B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4477" w:rsidRDefault="00094477" w:rsidP="00D8255A">
      <w:r>
        <w:separator/>
      </w:r>
    </w:p>
  </w:endnote>
  <w:endnote w:type="continuationSeparator" w:id="1">
    <w:p w:rsidR="00094477" w:rsidRDefault="00094477" w:rsidP="00D825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4477" w:rsidRDefault="00094477" w:rsidP="00D8255A">
      <w:r>
        <w:separator/>
      </w:r>
    </w:p>
  </w:footnote>
  <w:footnote w:type="continuationSeparator" w:id="1">
    <w:p w:rsidR="00094477" w:rsidRDefault="00094477" w:rsidP="00D825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BkNmMwNDljN2FjZDNkNTEyMDYxZGJjNmU2NGZjNjEifQ=="/>
  </w:docVars>
  <w:rsids>
    <w:rsidRoot w:val="00C03E33"/>
    <w:rsid w:val="00094477"/>
    <w:rsid w:val="002E787E"/>
    <w:rsid w:val="007A56F5"/>
    <w:rsid w:val="009050C8"/>
    <w:rsid w:val="00A76BF7"/>
    <w:rsid w:val="00BA1645"/>
    <w:rsid w:val="00BF5691"/>
    <w:rsid w:val="00C03E33"/>
    <w:rsid w:val="00C4781E"/>
    <w:rsid w:val="00C50ADF"/>
    <w:rsid w:val="00D8255A"/>
    <w:rsid w:val="00EA2583"/>
    <w:rsid w:val="01383A6F"/>
    <w:rsid w:val="0B2473D6"/>
    <w:rsid w:val="10BB6702"/>
    <w:rsid w:val="12236F4E"/>
    <w:rsid w:val="1B695B83"/>
    <w:rsid w:val="20426AEC"/>
    <w:rsid w:val="21DC3F36"/>
    <w:rsid w:val="32D33B70"/>
    <w:rsid w:val="399B1010"/>
    <w:rsid w:val="3A335D0B"/>
    <w:rsid w:val="3EE9041F"/>
    <w:rsid w:val="512609CF"/>
    <w:rsid w:val="60510E15"/>
    <w:rsid w:val="60E92BEA"/>
    <w:rsid w:val="61AC7DCD"/>
    <w:rsid w:val="621C0B07"/>
    <w:rsid w:val="6511265D"/>
    <w:rsid w:val="69434640"/>
    <w:rsid w:val="6B416685"/>
    <w:rsid w:val="70C847A6"/>
    <w:rsid w:val="72D53F5A"/>
    <w:rsid w:val="74AE1A8D"/>
    <w:rsid w:val="79343267"/>
    <w:rsid w:val="7A9B3AB3"/>
    <w:rsid w:val="7D684ECB"/>
    <w:rsid w:val="7F2E48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6BF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qFormat/>
    <w:rsid w:val="00A76BF7"/>
    <w:rPr>
      <w:sz w:val="32"/>
      <w:szCs w:val="20"/>
    </w:rPr>
  </w:style>
  <w:style w:type="paragraph" w:styleId="a4">
    <w:name w:val="header"/>
    <w:basedOn w:val="a"/>
    <w:link w:val="Char"/>
    <w:rsid w:val="00D82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8255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D82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8255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583</Characters>
  <Application>Microsoft Office Word</Application>
  <DocSecurity>0</DocSecurity>
  <Lines>4</Lines>
  <Paragraphs>1</Paragraphs>
  <ScaleCrop>false</ScaleCrop>
  <Company>P R C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cp:lastPrinted>2024-05-06T08:04:00Z</cp:lastPrinted>
  <dcterms:created xsi:type="dcterms:W3CDTF">2025-11-19T03:09:00Z</dcterms:created>
  <dcterms:modified xsi:type="dcterms:W3CDTF">2025-11-21T09:14:00Z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2214CAA76FF849BBA2EBEC24C2EB0791_13</vt:lpwstr>
  </property>
  <property fmtid="{D5CDD505-2E9C-101B-9397-08002B2CF9AE}" pid="4" name="KSOTemplateDocerSaveRecord">
    <vt:lpwstr>eyJoZGlkIjoiZTkyMWZlMGQ5MzgyYTJlNDViNWY5MWFiODY3ZGMyZGYiLCJ1c2VySWQiOiI1MDI3MTMzMTYifQ==</vt:lpwstr>
  </property>
</Properties>
</file>