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charts/chart6.xml" ContentType="application/vnd.openxmlformats-officedocument.drawingml.chart+xml"/>
  <Override PartName="/docProps/custom.xml" ContentType="application/vnd.openxmlformats-officedocument.custom-properties+xml"/>
  <Override PartName="/word/footer1.xml" ContentType="application/vnd.openxmlformats-officedocument.wordprocessingml.footer+xml"/>
  <Override PartName="/word/charts/chart4.xml" ContentType="application/vnd.openxmlformats-officedocument.drawingml.chart+xml"/>
  <Override PartName="/word/charts/chart5.xml" ContentType="application/vnd.openxmlformats-officedocument.drawingml.chart+xml"/>
  <Override PartName="/word/theme/theme1.xml" ContentType="application/vnd.openxmlformats-officedocument.theme+xml"/>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4D6A2F" w:rsidRDefault="004D6A2F">
      <w:pPr>
        <w:ind w:firstLineChars="200" w:firstLine="632"/>
        <w:jc w:val="right"/>
        <w:rPr>
          <w:rFonts w:ascii="仿宋_GB2312" w:eastAsia="仿宋_GB2312"/>
        </w:rPr>
      </w:pPr>
    </w:p>
    <w:p w:rsidR="004D6A2F" w:rsidRDefault="004D6A2F">
      <w:pPr>
        <w:jc w:val="center"/>
        <w:rPr>
          <w:rFonts w:ascii="仿宋_GB2312" w:eastAsia="仿宋_GB2312"/>
        </w:rPr>
      </w:pPr>
    </w:p>
    <w:p w:rsidR="004D6A2F" w:rsidRDefault="004D6A2F">
      <w:pPr>
        <w:jc w:val="center"/>
        <w:rPr>
          <w:rFonts w:ascii="仿宋_GB2312" w:eastAsia="仿宋_GB2312"/>
        </w:rPr>
      </w:pPr>
    </w:p>
    <w:p w:rsidR="004D6A2F" w:rsidRPr="00D45232" w:rsidRDefault="004D6A2F">
      <w:pPr>
        <w:jc w:val="center"/>
        <w:rPr>
          <w:rFonts w:ascii="方正小标宋简体" w:eastAsia="方正小标宋简体"/>
          <w:spacing w:val="60"/>
          <w:sz w:val="56"/>
        </w:rPr>
      </w:pPr>
      <w:r w:rsidRPr="00D45232">
        <w:rPr>
          <w:rFonts w:ascii="方正小标宋简体" w:eastAsia="方正小标宋简体" w:hint="eastAsia"/>
          <w:spacing w:val="60"/>
          <w:sz w:val="56"/>
        </w:rPr>
        <w:t>2021年度</w:t>
      </w:r>
    </w:p>
    <w:p w:rsidR="004D6A2F" w:rsidRPr="008C6E53" w:rsidRDefault="008C6E53" w:rsidP="008C6E53">
      <w:pPr>
        <w:jc w:val="center"/>
        <w:rPr>
          <w:rFonts w:ascii="方正小标宋简体" w:eastAsia="方正小标宋简体"/>
          <w:sz w:val="56"/>
        </w:rPr>
      </w:pPr>
      <w:r w:rsidRPr="008C6E53">
        <w:rPr>
          <w:rFonts w:ascii="方正小标宋简体" w:eastAsia="方正小标宋简体" w:hint="eastAsia"/>
          <w:sz w:val="56"/>
        </w:rPr>
        <w:t>青岛市即墨区北安街道办事处</w:t>
      </w:r>
      <w:r w:rsidR="004D6A2F" w:rsidRPr="008C6E53">
        <w:rPr>
          <w:rFonts w:ascii="方正小标宋简体" w:eastAsia="方正小标宋简体" w:hint="eastAsia"/>
          <w:sz w:val="56"/>
        </w:rPr>
        <w:t>决算</w:t>
      </w:r>
    </w:p>
    <w:p w:rsidR="004D6A2F" w:rsidRDefault="004D6A2F">
      <w:pPr>
        <w:jc w:val="center"/>
        <w:rPr>
          <w:rFonts w:ascii="楷体_GB2312" w:eastAsia="楷体_GB2312"/>
          <w:b/>
          <w:sz w:val="42"/>
        </w:rPr>
      </w:pPr>
    </w:p>
    <w:p w:rsidR="004D6A2F" w:rsidRDefault="00EF2B71">
      <w:pPr>
        <w:jc w:val="center"/>
        <w:rPr>
          <w:rFonts w:ascii="楷体_GB2312" w:eastAsia="楷体_GB2312"/>
          <w:b/>
          <w:sz w:val="42"/>
        </w:rPr>
      </w:pPr>
      <w:r>
        <w:rPr>
          <w:rFonts w:ascii="楷体_GB2312" w:eastAsia="楷体_GB2312" w:hint="eastAsia"/>
          <w:b/>
          <w:sz w:val="42"/>
        </w:rPr>
        <w:t xml:space="preserve"> </w:t>
      </w:r>
    </w:p>
    <w:p w:rsidR="004D6A2F" w:rsidRDefault="004D6A2F">
      <w:pPr>
        <w:rPr>
          <w:rFonts w:ascii="仿宋_GB2312" w:eastAsia="仿宋_GB2312"/>
        </w:rPr>
      </w:pPr>
    </w:p>
    <w:p w:rsidR="004D6A2F" w:rsidRPr="005020A5" w:rsidRDefault="004D6A2F" w:rsidP="00DB67EA">
      <w:pPr>
        <w:spacing w:afterLines="50" w:line="580" w:lineRule="exact"/>
        <w:jc w:val="center"/>
        <w:rPr>
          <w:rFonts w:ascii="方正小标宋简体" w:eastAsia="方正小标宋简体"/>
          <w:sz w:val="44"/>
          <w:szCs w:val="44"/>
        </w:rPr>
      </w:pPr>
    </w:p>
    <w:p w:rsidR="004D6A2F" w:rsidRDefault="004D6A2F" w:rsidP="00DB67EA">
      <w:pPr>
        <w:spacing w:afterLines="50" w:line="580" w:lineRule="exact"/>
        <w:jc w:val="center"/>
        <w:rPr>
          <w:rFonts w:ascii="方正小标宋简体" w:eastAsia="方正小标宋简体"/>
          <w:sz w:val="44"/>
          <w:szCs w:val="44"/>
        </w:rPr>
      </w:pPr>
    </w:p>
    <w:p w:rsidR="004D6A2F" w:rsidRDefault="004D6A2F" w:rsidP="00DB67EA">
      <w:pPr>
        <w:spacing w:afterLines="50" w:line="580" w:lineRule="exact"/>
        <w:jc w:val="center"/>
        <w:rPr>
          <w:rFonts w:ascii="方正小标宋简体" w:eastAsia="方正小标宋简体"/>
          <w:sz w:val="44"/>
          <w:szCs w:val="44"/>
        </w:rPr>
      </w:pPr>
    </w:p>
    <w:p w:rsidR="004D6A2F" w:rsidRDefault="004D6A2F" w:rsidP="00DB67EA">
      <w:pPr>
        <w:spacing w:afterLines="50" w:line="580" w:lineRule="exact"/>
        <w:jc w:val="center"/>
        <w:rPr>
          <w:rFonts w:ascii="方正小标宋简体" w:eastAsia="方正小标宋简体"/>
          <w:sz w:val="44"/>
          <w:szCs w:val="44"/>
        </w:rPr>
      </w:pPr>
    </w:p>
    <w:p w:rsidR="004D6A2F" w:rsidRDefault="004D6A2F" w:rsidP="00DB67EA">
      <w:pPr>
        <w:spacing w:afterLines="50" w:line="580" w:lineRule="exact"/>
        <w:jc w:val="center"/>
        <w:rPr>
          <w:rFonts w:ascii="方正小标宋简体" w:eastAsia="方正小标宋简体"/>
          <w:sz w:val="44"/>
          <w:szCs w:val="44"/>
        </w:rPr>
      </w:pPr>
    </w:p>
    <w:p w:rsidR="004D6A2F" w:rsidRDefault="004D6A2F" w:rsidP="00DB67EA">
      <w:pPr>
        <w:spacing w:afterLines="50" w:line="580" w:lineRule="exact"/>
        <w:jc w:val="center"/>
        <w:rPr>
          <w:rFonts w:ascii="方正小标宋简体" w:eastAsia="方正小标宋简体"/>
          <w:sz w:val="44"/>
          <w:szCs w:val="44"/>
        </w:rPr>
      </w:pPr>
    </w:p>
    <w:p w:rsidR="004D6A2F" w:rsidRDefault="004D6A2F" w:rsidP="00DB67EA">
      <w:pPr>
        <w:spacing w:afterLines="50" w:line="580" w:lineRule="exact"/>
        <w:jc w:val="center"/>
        <w:rPr>
          <w:rFonts w:ascii="方正小标宋简体" w:eastAsia="方正小标宋简体"/>
          <w:sz w:val="44"/>
          <w:szCs w:val="44"/>
        </w:rPr>
      </w:pPr>
    </w:p>
    <w:p w:rsidR="004D6A2F" w:rsidRDefault="004D6A2F" w:rsidP="00DB67EA">
      <w:pPr>
        <w:spacing w:afterLines="50" w:line="580" w:lineRule="exact"/>
        <w:jc w:val="center"/>
        <w:rPr>
          <w:rFonts w:ascii="方正小标宋简体" w:eastAsia="方正小标宋简体"/>
          <w:sz w:val="44"/>
          <w:szCs w:val="44"/>
        </w:rPr>
      </w:pPr>
      <w:r>
        <w:rPr>
          <w:rFonts w:ascii="方正小标宋简体" w:eastAsia="方正小标宋简体" w:hint="eastAsia"/>
          <w:sz w:val="44"/>
          <w:szCs w:val="44"/>
        </w:rPr>
        <w:lastRenderedPageBreak/>
        <w:t>目  录</w:t>
      </w:r>
    </w:p>
    <w:p w:rsidR="004D6A2F" w:rsidRDefault="004D6A2F">
      <w:pPr>
        <w:spacing w:line="580" w:lineRule="exact"/>
        <w:ind w:firstLineChars="100" w:firstLine="316"/>
        <w:rPr>
          <w:rFonts w:ascii="黑体" w:eastAsia="黑体" w:hAnsi="黑体"/>
        </w:rPr>
      </w:pPr>
      <w:r>
        <w:rPr>
          <w:rFonts w:ascii="黑体" w:eastAsia="黑体" w:hAnsi="黑体" w:hint="eastAsia"/>
        </w:rPr>
        <w:t xml:space="preserve">第一部分  </w:t>
      </w:r>
      <w:r w:rsidR="000471DF">
        <w:rPr>
          <w:rFonts w:ascii="黑体" w:eastAsia="黑体" w:hAnsi="黑体" w:hint="eastAsia"/>
        </w:rPr>
        <w:t>单位</w:t>
      </w:r>
      <w:r>
        <w:rPr>
          <w:rFonts w:ascii="黑体" w:eastAsia="黑体" w:hAnsi="黑体" w:hint="eastAsia"/>
        </w:rPr>
        <w:t>概况</w:t>
      </w:r>
    </w:p>
    <w:p w:rsidR="004D6A2F" w:rsidRDefault="004D6A2F">
      <w:pPr>
        <w:spacing w:line="580" w:lineRule="exact"/>
        <w:ind w:firstLineChars="200" w:firstLine="632"/>
        <w:rPr>
          <w:rFonts w:ascii="仿宋_GB2312" w:eastAsia="仿宋_GB2312"/>
        </w:rPr>
      </w:pPr>
      <w:r>
        <w:rPr>
          <w:rFonts w:ascii="仿宋_GB2312" w:eastAsia="仿宋_GB2312" w:hint="eastAsia"/>
        </w:rPr>
        <w:t>一、</w:t>
      </w:r>
      <w:r w:rsidR="000471DF">
        <w:rPr>
          <w:rFonts w:ascii="仿宋_GB2312" w:eastAsia="仿宋_GB2312" w:hint="eastAsia"/>
        </w:rPr>
        <w:t>单位</w:t>
      </w:r>
      <w:r>
        <w:rPr>
          <w:rFonts w:ascii="仿宋_GB2312" w:eastAsia="仿宋_GB2312" w:hint="eastAsia"/>
        </w:rPr>
        <w:t>职责</w:t>
      </w:r>
    </w:p>
    <w:p w:rsidR="004D6A2F" w:rsidRDefault="004D6A2F">
      <w:pPr>
        <w:spacing w:line="580" w:lineRule="exact"/>
        <w:ind w:firstLineChars="200" w:firstLine="632"/>
        <w:rPr>
          <w:rFonts w:ascii="仿宋_GB2312" w:eastAsia="仿宋_GB2312"/>
        </w:rPr>
      </w:pPr>
      <w:r>
        <w:rPr>
          <w:rFonts w:ascii="仿宋_GB2312" w:eastAsia="仿宋_GB2312" w:hint="eastAsia"/>
        </w:rPr>
        <w:t>二、机构设置</w:t>
      </w:r>
    </w:p>
    <w:p w:rsidR="004D6A2F" w:rsidRDefault="004D6A2F">
      <w:pPr>
        <w:spacing w:line="580" w:lineRule="exact"/>
        <w:ind w:firstLineChars="100" w:firstLine="316"/>
        <w:rPr>
          <w:rFonts w:ascii="黑体" w:eastAsia="黑体" w:hAnsi="黑体"/>
        </w:rPr>
      </w:pPr>
      <w:r>
        <w:rPr>
          <w:rFonts w:ascii="黑体" w:eastAsia="黑体" w:hAnsi="黑体" w:hint="eastAsia"/>
        </w:rPr>
        <w:t>第二部分  2021年度</w:t>
      </w:r>
      <w:r w:rsidR="000471DF">
        <w:rPr>
          <w:rFonts w:ascii="黑体" w:eastAsia="黑体" w:hAnsi="黑体" w:hint="eastAsia"/>
        </w:rPr>
        <w:t>单位</w:t>
      </w:r>
      <w:r>
        <w:rPr>
          <w:rFonts w:ascii="黑体" w:eastAsia="黑体" w:hAnsi="黑体" w:hint="eastAsia"/>
        </w:rPr>
        <w:t>决算表</w:t>
      </w:r>
    </w:p>
    <w:p w:rsidR="004D6A2F" w:rsidRDefault="004D6A2F">
      <w:pPr>
        <w:spacing w:line="580" w:lineRule="exact"/>
        <w:ind w:firstLineChars="200" w:firstLine="632"/>
        <w:rPr>
          <w:rFonts w:ascii="仿宋_GB2312" w:eastAsia="仿宋_GB2312"/>
        </w:rPr>
      </w:pPr>
      <w:r>
        <w:rPr>
          <w:rFonts w:ascii="仿宋_GB2312" w:eastAsia="仿宋_GB2312" w:hint="eastAsia"/>
        </w:rPr>
        <w:t>一、收入支出决算总表</w:t>
      </w:r>
    </w:p>
    <w:p w:rsidR="004D6A2F" w:rsidRDefault="004D6A2F">
      <w:pPr>
        <w:spacing w:line="580" w:lineRule="exact"/>
        <w:ind w:firstLineChars="200" w:firstLine="632"/>
        <w:rPr>
          <w:rFonts w:ascii="仿宋_GB2312" w:eastAsia="仿宋_GB2312"/>
        </w:rPr>
      </w:pPr>
      <w:r>
        <w:rPr>
          <w:rFonts w:ascii="仿宋_GB2312" w:eastAsia="仿宋_GB2312" w:hint="eastAsia"/>
        </w:rPr>
        <w:t>二、收入决算表</w:t>
      </w:r>
    </w:p>
    <w:p w:rsidR="004D6A2F" w:rsidRDefault="004D6A2F">
      <w:pPr>
        <w:spacing w:line="580" w:lineRule="exact"/>
        <w:ind w:firstLineChars="200" w:firstLine="632"/>
        <w:rPr>
          <w:rFonts w:ascii="仿宋_GB2312" w:eastAsia="仿宋_GB2312"/>
        </w:rPr>
      </w:pPr>
      <w:r>
        <w:rPr>
          <w:rFonts w:ascii="仿宋_GB2312" w:eastAsia="仿宋_GB2312" w:hint="eastAsia"/>
        </w:rPr>
        <w:t>三、支出决算表</w:t>
      </w:r>
    </w:p>
    <w:p w:rsidR="004D6A2F" w:rsidRDefault="004D6A2F">
      <w:pPr>
        <w:spacing w:line="580" w:lineRule="exact"/>
        <w:ind w:firstLineChars="200" w:firstLine="632"/>
        <w:rPr>
          <w:rFonts w:ascii="仿宋_GB2312" w:eastAsia="仿宋_GB2312"/>
        </w:rPr>
      </w:pPr>
      <w:r>
        <w:rPr>
          <w:rFonts w:ascii="仿宋_GB2312" w:eastAsia="仿宋_GB2312" w:hint="eastAsia"/>
        </w:rPr>
        <w:t>四、财政拨款收入支出决算总表</w:t>
      </w:r>
    </w:p>
    <w:p w:rsidR="004D6A2F" w:rsidRDefault="004D6A2F">
      <w:pPr>
        <w:spacing w:line="580" w:lineRule="exact"/>
        <w:ind w:firstLineChars="200" w:firstLine="632"/>
        <w:rPr>
          <w:rFonts w:ascii="仿宋_GB2312" w:eastAsia="仿宋_GB2312"/>
        </w:rPr>
      </w:pPr>
      <w:r>
        <w:rPr>
          <w:rFonts w:ascii="仿宋_GB2312" w:eastAsia="仿宋_GB2312" w:hint="eastAsia"/>
        </w:rPr>
        <w:t>五、一般公共预算财政拨款支出决算表</w:t>
      </w:r>
    </w:p>
    <w:p w:rsidR="004D6A2F" w:rsidRDefault="004D6A2F">
      <w:pPr>
        <w:spacing w:line="580" w:lineRule="exact"/>
        <w:ind w:firstLineChars="200" w:firstLine="632"/>
        <w:rPr>
          <w:rFonts w:ascii="仿宋_GB2312" w:eastAsia="仿宋_GB2312"/>
        </w:rPr>
      </w:pPr>
      <w:r>
        <w:rPr>
          <w:rFonts w:ascii="仿宋_GB2312" w:eastAsia="仿宋_GB2312" w:hint="eastAsia"/>
        </w:rPr>
        <w:t>六、一般公共预算财政拨款基本支出决算表</w:t>
      </w:r>
    </w:p>
    <w:p w:rsidR="004D6A2F" w:rsidRDefault="004D6A2F">
      <w:pPr>
        <w:spacing w:line="580" w:lineRule="exact"/>
        <w:ind w:firstLineChars="200" w:firstLine="632"/>
        <w:rPr>
          <w:rFonts w:ascii="仿宋_GB2312" w:eastAsia="仿宋_GB2312"/>
        </w:rPr>
      </w:pPr>
      <w:r>
        <w:rPr>
          <w:rFonts w:ascii="仿宋_GB2312" w:eastAsia="仿宋_GB2312" w:hint="eastAsia"/>
        </w:rPr>
        <w:t>七、一般公共预算财政拨款“三公”经费支出决算表</w:t>
      </w:r>
    </w:p>
    <w:p w:rsidR="004D6A2F" w:rsidRDefault="004D6A2F">
      <w:pPr>
        <w:spacing w:line="580" w:lineRule="exact"/>
        <w:ind w:firstLineChars="200" w:firstLine="632"/>
        <w:rPr>
          <w:rFonts w:ascii="仿宋_GB2312" w:eastAsia="仿宋_GB2312"/>
        </w:rPr>
      </w:pPr>
      <w:r>
        <w:rPr>
          <w:rFonts w:ascii="仿宋_GB2312" w:eastAsia="仿宋_GB2312" w:hint="eastAsia"/>
        </w:rPr>
        <w:t>八、政府性基金预算财政拨款收入支出决算表</w:t>
      </w:r>
    </w:p>
    <w:p w:rsidR="004D6A2F" w:rsidRDefault="004D6A2F">
      <w:pPr>
        <w:spacing w:line="580" w:lineRule="exact"/>
        <w:ind w:firstLineChars="200" w:firstLine="632"/>
        <w:rPr>
          <w:rFonts w:ascii="仿宋_GB2312" w:eastAsia="仿宋_GB2312"/>
        </w:rPr>
      </w:pPr>
      <w:r>
        <w:rPr>
          <w:rFonts w:ascii="仿宋_GB2312" w:eastAsia="仿宋_GB2312" w:hint="eastAsia"/>
        </w:rPr>
        <w:t>九、国有资本经营预算财政拨款支出决算表</w:t>
      </w:r>
    </w:p>
    <w:p w:rsidR="004D6A2F" w:rsidRDefault="004D6A2F">
      <w:pPr>
        <w:spacing w:line="580" w:lineRule="exact"/>
        <w:ind w:firstLineChars="100" w:firstLine="316"/>
        <w:rPr>
          <w:rFonts w:ascii="黑体" w:eastAsia="黑体" w:hAnsi="黑体"/>
        </w:rPr>
      </w:pPr>
      <w:r>
        <w:rPr>
          <w:rFonts w:ascii="黑体" w:eastAsia="黑体" w:hAnsi="黑体" w:hint="eastAsia"/>
        </w:rPr>
        <w:t>第三部分  2021年度</w:t>
      </w:r>
      <w:r w:rsidR="000471DF">
        <w:rPr>
          <w:rFonts w:ascii="黑体" w:eastAsia="黑体" w:hAnsi="黑体" w:hint="eastAsia"/>
        </w:rPr>
        <w:t>单位</w:t>
      </w:r>
      <w:r>
        <w:rPr>
          <w:rFonts w:ascii="黑体" w:eastAsia="黑体" w:hAnsi="黑体" w:hint="eastAsia"/>
        </w:rPr>
        <w:t>决算情况说明</w:t>
      </w:r>
    </w:p>
    <w:p w:rsidR="004D6A2F" w:rsidRDefault="004D6A2F">
      <w:pPr>
        <w:spacing w:line="580" w:lineRule="exact"/>
        <w:ind w:firstLineChars="100" w:firstLine="316"/>
        <w:rPr>
          <w:rFonts w:ascii="黑体" w:eastAsia="黑体" w:hAnsi="黑体"/>
        </w:rPr>
      </w:pPr>
      <w:r>
        <w:rPr>
          <w:rFonts w:ascii="黑体" w:eastAsia="黑体" w:hAnsi="黑体" w:hint="eastAsia"/>
        </w:rPr>
        <w:t>第四部分  名词解释</w:t>
      </w:r>
    </w:p>
    <w:p w:rsidR="004D6A2F" w:rsidRDefault="007B0560">
      <w:pPr>
        <w:spacing w:line="580" w:lineRule="exact"/>
        <w:ind w:firstLineChars="100" w:firstLine="316"/>
        <w:rPr>
          <w:rFonts w:ascii="黑体" w:eastAsia="黑体" w:hAnsi="黑体"/>
        </w:rPr>
      </w:pPr>
      <w:r>
        <w:rPr>
          <w:rFonts w:ascii="黑体" w:eastAsia="黑体" w:hAnsi="黑体" w:hint="eastAsia"/>
        </w:rPr>
        <w:t xml:space="preserve">第五部分  附件   </w:t>
      </w:r>
    </w:p>
    <w:p w:rsidR="004D6A2F" w:rsidRDefault="004D6A2F">
      <w:pPr>
        <w:spacing w:line="580" w:lineRule="exact"/>
        <w:ind w:firstLineChars="100" w:firstLine="316"/>
        <w:rPr>
          <w:rFonts w:ascii="黑体" w:eastAsia="黑体" w:hAnsi="黑体"/>
        </w:rPr>
      </w:pPr>
    </w:p>
    <w:p w:rsidR="004D6A2F" w:rsidRDefault="004D6A2F">
      <w:pPr>
        <w:spacing w:line="580" w:lineRule="exact"/>
        <w:ind w:firstLineChars="100" w:firstLine="316"/>
        <w:rPr>
          <w:rFonts w:ascii="黑体" w:eastAsia="黑体" w:hAnsi="黑体"/>
        </w:rPr>
      </w:pPr>
    </w:p>
    <w:p w:rsidR="004D6A2F" w:rsidRDefault="004D6A2F">
      <w:pPr>
        <w:rPr>
          <w:rFonts w:ascii="方正小标宋简体" w:eastAsia="方正小标宋简体"/>
          <w:sz w:val="42"/>
        </w:rPr>
      </w:pPr>
    </w:p>
    <w:p w:rsidR="004D6A2F" w:rsidRDefault="004D6A2F">
      <w:pPr>
        <w:jc w:val="center"/>
        <w:rPr>
          <w:rFonts w:ascii="方正小标宋简体" w:eastAsia="方正小标宋简体"/>
          <w:sz w:val="42"/>
        </w:rPr>
      </w:pPr>
    </w:p>
    <w:p w:rsidR="004D6A2F" w:rsidRDefault="004D6A2F">
      <w:pPr>
        <w:ind w:firstLineChars="100" w:firstLine="536"/>
        <w:rPr>
          <w:rFonts w:ascii="方正小标宋简体" w:eastAsia="方正小标宋简体"/>
          <w:spacing w:val="60"/>
          <w:sz w:val="42"/>
        </w:rPr>
      </w:pPr>
    </w:p>
    <w:p w:rsidR="004D6A2F" w:rsidRDefault="004D6A2F">
      <w:pPr>
        <w:ind w:firstLineChars="100" w:firstLine="536"/>
        <w:rPr>
          <w:rFonts w:ascii="方正小标宋简体" w:eastAsia="方正小标宋简体"/>
          <w:spacing w:val="60"/>
          <w:sz w:val="42"/>
        </w:rPr>
      </w:pPr>
      <w:r>
        <w:rPr>
          <w:rFonts w:ascii="方正小标宋简体" w:eastAsia="方正小标宋简体" w:hint="eastAsia"/>
          <w:spacing w:val="60"/>
          <w:sz w:val="42"/>
        </w:rPr>
        <w:t>第一部分</w:t>
      </w:r>
    </w:p>
    <w:p w:rsidR="004D6A2F" w:rsidRDefault="004D6A2F">
      <w:pPr>
        <w:jc w:val="center"/>
        <w:rPr>
          <w:rFonts w:ascii="方正小标宋简体" w:eastAsia="方正小标宋简体"/>
          <w:spacing w:val="60"/>
          <w:sz w:val="48"/>
        </w:rPr>
      </w:pPr>
    </w:p>
    <w:p w:rsidR="004D6A2F" w:rsidRDefault="000471DF">
      <w:pPr>
        <w:jc w:val="center"/>
        <w:rPr>
          <w:rFonts w:ascii="方正小标宋简体" w:eastAsia="方正小标宋简体"/>
          <w:spacing w:val="60"/>
          <w:sz w:val="48"/>
        </w:rPr>
      </w:pPr>
      <w:r>
        <w:rPr>
          <w:rFonts w:ascii="方正小标宋简体" w:eastAsia="方正小标宋简体" w:hint="eastAsia"/>
          <w:spacing w:val="60"/>
          <w:sz w:val="48"/>
        </w:rPr>
        <w:t>单位</w:t>
      </w:r>
      <w:r w:rsidR="004D6A2F">
        <w:rPr>
          <w:rFonts w:ascii="方正小标宋简体" w:eastAsia="方正小标宋简体" w:hint="eastAsia"/>
          <w:spacing w:val="60"/>
          <w:sz w:val="48"/>
        </w:rPr>
        <w:t>概况</w:t>
      </w:r>
    </w:p>
    <w:p w:rsidR="004D6A2F" w:rsidRDefault="004D6A2F">
      <w:pPr>
        <w:jc w:val="center"/>
        <w:rPr>
          <w:rFonts w:ascii="仿宋_GB2312" w:eastAsia="仿宋_GB2312"/>
        </w:rPr>
        <w:sectPr w:rsidR="004D6A2F" w:rsidSect="00574881">
          <w:headerReference w:type="default" r:id="rId7"/>
          <w:footerReference w:type="even" r:id="rId8"/>
          <w:footerReference w:type="default" r:id="rId9"/>
          <w:pgSz w:w="11906" w:h="16838"/>
          <w:pgMar w:top="1701" w:right="1531" w:bottom="1701" w:left="1531" w:header="0" w:footer="1418" w:gutter="0"/>
          <w:cols w:space="720"/>
          <w:docGrid w:type="linesAndChars" w:linePitch="610" w:charSpace="-849"/>
        </w:sectPr>
      </w:pPr>
    </w:p>
    <w:p w:rsidR="004D6A2F" w:rsidRDefault="004D6A2F">
      <w:pPr>
        <w:spacing w:line="580" w:lineRule="exact"/>
        <w:ind w:firstLineChars="200" w:firstLine="632"/>
        <w:rPr>
          <w:rFonts w:ascii="黑体" w:eastAsia="黑体" w:hAnsi="黑体"/>
        </w:rPr>
      </w:pPr>
      <w:r>
        <w:rPr>
          <w:rFonts w:ascii="黑体" w:eastAsia="黑体" w:hAnsi="黑体" w:hint="eastAsia"/>
        </w:rPr>
        <w:lastRenderedPageBreak/>
        <w:t>一、</w:t>
      </w:r>
      <w:r w:rsidR="000471DF">
        <w:rPr>
          <w:rFonts w:ascii="黑体" w:eastAsia="黑体" w:hAnsi="黑体" w:hint="eastAsia"/>
        </w:rPr>
        <w:t>单位</w:t>
      </w:r>
      <w:r>
        <w:rPr>
          <w:rFonts w:ascii="黑体" w:eastAsia="黑体" w:hAnsi="黑体" w:hint="eastAsia"/>
        </w:rPr>
        <w:t>职责</w:t>
      </w:r>
    </w:p>
    <w:p w:rsidR="00D45232" w:rsidRDefault="00D45232" w:rsidP="00D45232">
      <w:pPr>
        <w:snapToGrid w:val="0"/>
        <w:spacing w:line="520" w:lineRule="exact"/>
        <w:ind w:firstLineChars="200" w:firstLine="632"/>
        <w:rPr>
          <w:rFonts w:ascii="仿宋_GB2312" w:eastAsia="仿宋_GB2312" w:hAnsi="仿宋"/>
          <w:szCs w:val="32"/>
        </w:rPr>
      </w:pPr>
      <w:r>
        <w:rPr>
          <w:rFonts w:ascii="仿宋_GB2312" w:eastAsia="仿宋_GB2312" w:hAnsi="仿宋" w:hint="eastAsia"/>
          <w:szCs w:val="32"/>
        </w:rPr>
        <w:t>青岛市即墨区北安街道办事处是行政单位。其主要职责：一是执行国家行政机关决定、命令和国家制定的法令、法规，执行本级人民代表大会的各项决议，并报告执行决议、决定和命令的情况；二是制定并落实本行政区域的经济计划和措施，全面提高人民群众的生活水平和质量；三是承担国有资产、集体资产管理、监督及增值保值责任；四是开展社会主义民主和法制的宣传教育，保障公民权利，打击违法犯罪，维护社会稳定；五是制定社会各项事业发展计划，发展教育、卫生、科技、民政、广播电视、文化、体育事业，加强计划生育工作，推进社会保障、社会福利事业和养老保险等工作；六是加强镇级财政的监督和管理；七是指导村民委员会的组织制度建设和业务建设，促进村民委员会民主自治；八是制定和组织实施镇村建设规划，保护和改善生活环境和生态环境；九是协助和支持设置在本行政区域内不隶属镇的国家机关和企事业单位工作，监督其遵守和执行国家的法律、法规和政策；十是承办本级党委、人大和上级交办的其他事项。</w:t>
      </w:r>
      <w:r>
        <w:rPr>
          <w:rFonts w:ascii="仿宋_GB2312" w:eastAsia="仿宋_GB2312" w:hAnsi="仿宋"/>
          <w:szCs w:val="32"/>
        </w:rPr>
        <w:t xml:space="preserve"> </w:t>
      </w:r>
    </w:p>
    <w:p w:rsidR="00C6254F" w:rsidRDefault="004D6A2F" w:rsidP="00C6254F">
      <w:pPr>
        <w:spacing w:line="580" w:lineRule="exact"/>
        <w:ind w:firstLineChars="200" w:firstLine="632"/>
        <w:rPr>
          <w:rFonts w:ascii="黑体" w:eastAsia="黑体" w:hAnsi="黑体"/>
        </w:rPr>
      </w:pPr>
      <w:r>
        <w:rPr>
          <w:rFonts w:ascii="黑体" w:eastAsia="黑体" w:hAnsi="黑体" w:hint="eastAsia"/>
        </w:rPr>
        <w:t>二、机构设置</w:t>
      </w:r>
    </w:p>
    <w:p w:rsidR="000471DF" w:rsidRPr="002E6ECB" w:rsidRDefault="002E6ECB" w:rsidP="002E6ECB">
      <w:pPr>
        <w:ind w:firstLineChars="250" w:firstLine="790"/>
        <w:rPr>
          <w:rFonts w:ascii="仿宋_GB2312" w:eastAsia="仿宋_GB2312" w:hAnsi="仿宋"/>
          <w:szCs w:val="32"/>
        </w:rPr>
      </w:pPr>
      <w:r>
        <w:rPr>
          <w:rFonts w:ascii="仿宋_GB2312" w:eastAsia="仿宋_GB2312" w:hAnsi="仿宋" w:hint="eastAsia"/>
          <w:szCs w:val="32"/>
        </w:rPr>
        <w:t>内设机构</w:t>
      </w:r>
      <w:r w:rsidRPr="004D3139">
        <w:rPr>
          <w:rFonts w:ascii="仿宋_GB2312" w:eastAsia="仿宋_GB2312" w:hAnsi="仿宋"/>
          <w:szCs w:val="32"/>
        </w:rPr>
        <w:t>：</w:t>
      </w:r>
      <w:r w:rsidRPr="004D3139">
        <w:rPr>
          <w:rFonts w:ascii="仿宋_GB2312" w:eastAsia="仿宋_GB2312" w:hAnsi="仿宋" w:hint="eastAsia"/>
          <w:szCs w:val="32"/>
        </w:rPr>
        <w:t>党政办公室、党建办公室、综合行政执法办公室、社会事务办公室、应急管理办公室(挂环境保护办公室牌子)</w:t>
      </w:r>
      <w:r>
        <w:rPr>
          <w:rFonts w:ascii="仿宋_GB2312" w:eastAsia="仿宋_GB2312" w:hAnsi="仿宋" w:hint="eastAsia"/>
          <w:szCs w:val="32"/>
        </w:rPr>
        <w:t>、</w:t>
      </w:r>
      <w:r w:rsidRPr="00D844F3">
        <w:rPr>
          <w:rFonts w:ascii="仿宋_GB2312" w:eastAsia="仿宋_GB2312" w:hAnsi="仿宋" w:hint="eastAsia"/>
          <w:szCs w:val="32"/>
        </w:rPr>
        <w:t>便民服务中心(挂党群服务中心、退役军人服务站牌子)</w:t>
      </w:r>
      <w:r>
        <w:rPr>
          <w:rFonts w:ascii="仿宋" w:eastAsia="仿宋" w:hAnsi="仿宋" w:hint="eastAsia"/>
          <w:sz w:val="28"/>
          <w:szCs w:val="28"/>
        </w:rPr>
        <w:t>、</w:t>
      </w:r>
      <w:r w:rsidRPr="00EB7E59">
        <w:rPr>
          <w:rFonts w:ascii="仿宋_GB2312" w:eastAsia="仿宋_GB2312" w:hAnsi="仿宋" w:hint="eastAsia"/>
          <w:szCs w:val="32"/>
        </w:rPr>
        <w:t>综合治理中心、经济发展服务中心(挂统计中心牌子)</w:t>
      </w:r>
      <w:r>
        <w:rPr>
          <w:rFonts w:ascii="仿宋_GB2312" w:eastAsia="仿宋_GB2312" w:hAnsi="仿宋" w:hint="eastAsia"/>
          <w:szCs w:val="32"/>
        </w:rPr>
        <w:t>、</w:t>
      </w:r>
      <w:r w:rsidRPr="00EB7E59">
        <w:rPr>
          <w:rFonts w:ascii="仿宋_GB2312" w:eastAsia="仿宋_GB2312" w:hAnsi="仿宋" w:hint="eastAsia"/>
          <w:szCs w:val="32"/>
        </w:rPr>
        <w:t>农业农村服务中心(挂农产品质量安全监管中心牌子)、财税保障中心、经管审计中心、规划建设服务中心</w:t>
      </w:r>
      <w:r>
        <w:rPr>
          <w:rFonts w:ascii="仿宋_GB2312" w:eastAsia="仿宋_GB2312" w:hAnsi="仿宋" w:hint="eastAsia"/>
          <w:szCs w:val="32"/>
        </w:rPr>
        <w:t>、园林环卫服务中心。</w:t>
      </w:r>
    </w:p>
    <w:p w:rsidR="000471DF" w:rsidRPr="006003F1" w:rsidRDefault="000471DF" w:rsidP="000471DF">
      <w:pPr>
        <w:adjustRightInd w:val="0"/>
        <w:snapToGrid w:val="0"/>
        <w:spacing w:line="580" w:lineRule="exact"/>
        <w:ind w:firstLineChars="200" w:firstLine="634"/>
        <w:jc w:val="left"/>
        <w:rPr>
          <w:rFonts w:ascii="文星简仿宋" w:eastAsia="文星简仿宋"/>
          <w:b/>
          <w:szCs w:val="32"/>
          <w:highlight w:val="yellow"/>
        </w:rPr>
      </w:pPr>
    </w:p>
    <w:p w:rsidR="00B54EEC" w:rsidRDefault="00B54EEC">
      <w:pPr>
        <w:ind w:firstLineChars="100" w:firstLine="536"/>
        <w:rPr>
          <w:rFonts w:ascii="方正小标宋简体" w:eastAsia="方正小标宋简体"/>
          <w:spacing w:val="60"/>
          <w:sz w:val="42"/>
        </w:rPr>
      </w:pPr>
    </w:p>
    <w:p w:rsidR="00B54EEC" w:rsidRDefault="00B54EEC">
      <w:pPr>
        <w:ind w:firstLineChars="100" w:firstLine="536"/>
        <w:rPr>
          <w:rFonts w:ascii="方正小标宋简体" w:eastAsia="方正小标宋简体"/>
          <w:spacing w:val="60"/>
          <w:sz w:val="42"/>
        </w:rPr>
      </w:pPr>
    </w:p>
    <w:p w:rsidR="004D6A2F" w:rsidRDefault="004D6A2F">
      <w:pPr>
        <w:ind w:firstLineChars="100" w:firstLine="536"/>
        <w:rPr>
          <w:rFonts w:ascii="方正小标宋简体" w:eastAsia="方正小标宋简体"/>
          <w:spacing w:val="60"/>
          <w:sz w:val="42"/>
        </w:rPr>
      </w:pPr>
      <w:r>
        <w:rPr>
          <w:rFonts w:ascii="方正小标宋简体" w:eastAsia="方正小标宋简体" w:hint="eastAsia"/>
          <w:spacing w:val="60"/>
          <w:sz w:val="42"/>
        </w:rPr>
        <w:t>第二部分</w:t>
      </w:r>
    </w:p>
    <w:p w:rsidR="004D6A2F" w:rsidRDefault="004D6A2F">
      <w:pPr>
        <w:jc w:val="center"/>
        <w:rPr>
          <w:rFonts w:ascii="方正小标宋简体" w:eastAsia="方正小标宋简体"/>
          <w:spacing w:val="60"/>
          <w:sz w:val="42"/>
        </w:rPr>
      </w:pPr>
    </w:p>
    <w:p w:rsidR="004D6A2F" w:rsidRDefault="004D6A2F">
      <w:pPr>
        <w:jc w:val="center"/>
        <w:rPr>
          <w:rFonts w:ascii="方正小标宋简体" w:eastAsia="方正小标宋简体"/>
          <w:spacing w:val="60"/>
          <w:sz w:val="48"/>
        </w:rPr>
      </w:pPr>
      <w:r>
        <w:rPr>
          <w:rFonts w:ascii="方正小标宋简体" w:eastAsia="方正小标宋简体" w:hint="eastAsia"/>
          <w:spacing w:val="60"/>
          <w:sz w:val="48"/>
        </w:rPr>
        <w:t>2021年度</w:t>
      </w:r>
      <w:r w:rsidR="000471DF">
        <w:rPr>
          <w:rFonts w:ascii="方正小标宋简体" w:eastAsia="方正小标宋简体" w:hint="eastAsia"/>
          <w:spacing w:val="60"/>
          <w:sz w:val="48"/>
        </w:rPr>
        <w:t>单位</w:t>
      </w:r>
      <w:r>
        <w:rPr>
          <w:rFonts w:ascii="方正小标宋简体" w:eastAsia="方正小标宋简体" w:hint="eastAsia"/>
          <w:spacing w:val="60"/>
          <w:sz w:val="48"/>
        </w:rPr>
        <w:t>决算表</w:t>
      </w:r>
    </w:p>
    <w:p w:rsidR="004D6A2F" w:rsidRDefault="004D6A2F">
      <w:pPr>
        <w:jc w:val="center"/>
        <w:rPr>
          <w:rFonts w:ascii="方正小标宋简体" w:eastAsia="方正小标宋简体"/>
          <w:spacing w:val="60"/>
          <w:sz w:val="42"/>
        </w:rPr>
        <w:sectPr w:rsidR="004D6A2F" w:rsidSect="00574881">
          <w:pgSz w:w="11906" w:h="16838"/>
          <w:pgMar w:top="1701" w:right="1531" w:bottom="1701" w:left="1531" w:header="0" w:footer="1418" w:gutter="0"/>
          <w:cols w:space="720"/>
          <w:docGrid w:type="linesAndChars" w:linePitch="610" w:charSpace="-849"/>
        </w:sectPr>
      </w:pPr>
    </w:p>
    <w:p w:rsidR="004D6A2F" w:rsidRDefault="004D6A2F">
      <w:pPr>
        <w:jc w:val="center"/>
        <w:rPr>
          <w:rFonts w:ascii="方正小标宋简体" w:eastAsia="方正小标宋简体"/>
          <w:sz w:val="44"/>
          <w:szCs w:val="44"/>
        </w:rPr>
      </w:pPr>
      <w:r>
        <w:rPr>
          <w:rFonts w:ascii="方正小标宋简体" w:eastAsia="方正小标宋简体" w:hint="eastAsia"/>
          <w:sz w:val="44"/>
          <w:szCs w:val="44"/>
        </w:rPr>
        <w:lastRenderedPageBreak/>
        <w:t>收入支出决算总表</w:t>
      </w:r>
    </w:p>
    <w:p w:rsidR="004D6A2F" w:rsidRDefault="004D6A2F">
      <w:pPr>
        <w:wordWrap w:val="0"/>
        <w:spacing w:line="400" w:lineRule="exact"/>
        <w:jc w:val="right"/>
        <w:rPr>
          <w:rFonts w:ascii="楷体_GB2312" w:eastAsia="楷体_GB2312"/>
          <w:sz w:val="28"/>
          <w:szCs w:val="28"/>
        </w:rPr>
      </w:pPr>
      <w:r>
        <w:rPr>
          <w:rFonts w:ascii="楷体_GB2312" w:eastAsia="楷体_GB2312" w:hint="eastAsia"/>
          <w:sz w:val="28"/>
          <w:szCs w:val="28"/>
        </w:rPr>
        <w:t xml:space="preserve"> 公开01表</w:t>
      </w:r>
    </w:p>
    <w:p w:rsidR="004D6A2F" w:rsidRDefault="000471DF">
      <w:pPr>
        <w:wordWrap w:val="0"/>
        <w:spacing w:line="400" w:lineRule="exact"/>
        <w:ind w:firstLineChars="50" w:firstLine="138"/>
        <w:jc w:val="right"/>
        <w:rPr>
          <w:rFonts w:ascii="楷体_GB2312" w:eastAsia="楷体_GB2312"/>
          <w:sz w:val="28"/>
          <w:szCs w:val="28"/>
        </w:rPr>
      </w:pPr>
      <w:r>
        <w:rPr>
          <w:rFonts w:ascii="楷体_GB2312" w:eastAsia="楷体_GB2312" w:hint="eastAsia"/>
          <w:sz w:val="28"/>
          <w:szCs w:val="28"/>
        </w:rPr>
        <w:t>单位</w:t>
      </w:r>
      <w:r w:rsidR="004D6A2F">
        <w:rPr>
          <w:rFonts w:ascii="楷体_GB2312" w:eastAsia="楷体_GB2312" w:hint="eastAsia"/>
          <w:sz w:val="28"/>
          <w:szCs w:val="28"/>
        </w:rPr>
        <w:t>：</w:t>
      </w:r>
      <w:r w:rsidR="00D45232">
        <w:rPr>
          <w:rFonts w:ascii="楷体_GB2312" w:eastAsia="楷体_GB2312" w:hint="eastAsia"/>
          <w:sz w:val="28"/>
          <w:szCs w:val="28"/>
        </w:rPr>
        <w:t xml:space="preserve">青岛市即墨区北安街道办事处           </w:t>
      </w:r>
      <w:r w:rsidR="004D6A2F">
        <w:rPr>
          <w:rFonts w:ascii="楷体_GB2312" w:eastAsia="楷体_GB2312" w:hint="eastAsia"/>
          <w:sz w:val="28"/>
          <w:szCs w:val="28"/>
        </w:rPr>
        <w:t xml:space="preserve">       金额单位：万元</w:t>
      </w:r>
    </w:p>
    <w:tbl>
      <w:tblPr>
        <w:tblW w:w="0" w:type="auto"/>
        <w:tblLayout w:type="fixed"/>
        <w:tblLook w:val="0000"/>
      </w:tblPr>
      <w:tblGrid>
        <w:gridCol w:w="3045"/>
        <w:gridCol w:w="667"/>
        <w:gridCol w:w="1022"/>
        <w:gridCol w:w="2462"/>
        <w:gridCol w:w="709"/>
        <w:gridCol w:w="1150"/>
      </w:tblGrid>
      <w:tr w:rsidR="004D6A2F">
        <w:trPr>
          <w:trHeight w:hRule="exact" w:val="329"/>
        </w:trPr>
        <w:tc>
          <w:tcPr>
            <w:tcW w:w="4734" w:type="dxa"/>
            <w:gridSpan w:val="3"/>
            <w:tcBorders>
              <w:top w:val="single" w:sz="4" w:space="0" w:color="auto"/>
              <w:left w:val="single" w:sz="4" w:space="0" w:color="auto"/>
              <w:bottom w:val="single" w:sz="4" w:space="0" w:color="auto"/>
              <w:right w:val="single" w:sz="4" w:space="0" w:color="auto"/>
            </w:tcBorders>
            <w:vAlign w:val="center"/>
          </w:tcPr>
          <w:p w:rsidR="004D6A2F" w:rsidRDefault="004D6A2F">
            <w:pPr>
              <w:spacing w:line="240" w:lineRule="exact"/>
              <w:jc w:val="center"/>
              <w:rPr>
                <w:rFonts w:ascii="仿宋_GB2312" w:eastAsia="仿宋_GB2312"/>
                <w:sz w:val="18"/>
                <w:szCs w:val="18"/>
              </w:rPr>
            </w:pPr>
            <w:r>
              <w:rPr>
                <w:rFonts w:ascii="仿宋_GB2312" w:eastAsia="仿宋_GB2312" w:hint="eastAsia"/>
                <w:sz w:val="18"/>
                <w:szCs w:val="18"/>
              </w:rPr>
              <w:t>收 入</w:t>
            </w:r>
          </w:p>
        </w:tc>
        <w:tc>
          <w:tcPr>
            <w:tcW w:w="4321" w:type="dxa"/>
            <w:gridSpan w:val="3"/>
            <w:tcBorders>
              <w:top w:val="single" w:sz="4" w:space="0" w:color="auto"/>
              <w:left w:val="nil"/>
              <w:bottom w:val="single" w:sz="4" w:space="0" w:color="auto"/>
              <w:right w:val="single" w:sz="4" w:space="0" w:color="auto"/>
            </w:tcBorders>
            <w:vAlign w:val="center"/>
          </w:tcPr>
          <w:p w:rsidR="004D6A2F" w:rsidRDefault="004D6A2F">
            <w:pPr>
              <w:spacing w:line="240" w:lineRule="exact"/>
              <w:jc w:val="center"/>
              <w:rPr>
                <w:rFonts w:ascii="仿宋_GB2312" w:eastAsia="仿宋_GB2312"/>
                <w:sz w:val="18"/>
                <w:szCs w:val="18"/>
              </w:rPr>
            </w:pPr>
            <w:r>
              <w:rPr>
                <w:rFonts w:ascii="仿宋_GB2312" w:eastAsia="仿宋_GB2312" w:hint="eastAsia"/>
                <w:sz w:val="18"/>
                <w:szCs w:val="18"/>
              </w:rPr>
              <w:t>支 出</w:t>
            </w:r>
          </w:p>
        </w:tc>
      </w:tr>
      <w:tr w:rsidR="004D6A2F" w:rsidTr="003B7EEA">
        <w:trPr>
          <w:trHeight w:hRule="exact" w:val="379"/>
        </w:trPr>
        <w:tc>
          <w:tcPr>
            <w:tcW w:w="3045" w:type="dxa"/>
            <w:tcBorders>
              <w:top w:val="nil"/>
              <w:left w:val="single" w:sz="4" w:space="0" w:color="auto"/>
              <w:bottom w:val="single" w:sz="4" w:space="0" w:color="auto"/>
              <w:right w:val="single" w:sz="4" w:space="0" w:color="auto"/>
            </w:tcBorders>
            <w:vAlign w:val="center"/>
          </w:tcPr>
          <w:p w:rsidR="004D6A2F" w:rsidRDefault="004D6A2F">
            <w:pPr>
              <w:spacing w:line="240" w:lineRule="exact"/>
              <w:jc w:val="center"/>
              <w:rPr>
                <w:rFonts w:ascii="仿宋_GB2312" w:eastAsia="仿宋_GB2312"/>
                <w:sz w:val="18"/>
                <w:szCs w:val="18"/>
              </w:rPr>
            </w:pPr>
            <w:r>
              <w:rPr>
                <w:rFonts w:ascii="仿宋_GB2312" w:eastAsia="仿宋_GB2312" w:hint="eastAsia"/>
                <w:sz w:val="18"/>
                <w:szCs w:val="18"/>
              </w:rPr>
              <w:t>项  目</w:t>
            </w:r>
          </w:p>
        </w:tc>
        <w:tc>
          <w:tcPr>
            <w:tcW w:w="667" w:type="dxa"/>
            <w:tcBorders>
              <w:top w:val="nil"/>
              <w:left w:val="single" w:sz="4" w:space="0" w:color="auto"/>
              <w:bottom w:val="single" w:sz="4" w:space="0" w:color="auto"/>
              <w:right w:val="single" w:sz="4" w:space="0" w:color="auto"/>
            </w:tcBorders>
            <w:vAlign w:val="center"/>
          </w:tcPr>
          <w:p w:rsidR="004D6A2F" w:rsidRDefault="004D6A2F">
            <w:pPr>
              <w:spacing w:line="240" w:lineRule="exact"/>
              <w:jc w:val="center"/>
              <w:rPr>
                <w:rFonts w:ascii="仿宋_GB2312" w:eastAsia="仿宋_GB2312"/>
                <w:sz w:val="18"/>
                <w:szCs w:val="18"/>
              </w:rPr>
            </w:pPr>
            <w:r>
              <w:rPr>
                <w:rFonts w:ascii="仿宋_GB2312" w:eastAsia="仿宋_GB2312" w:hint="eastAsia"/>
                <w:sz w:val="18"/>
                <w:szCs w:val="18"/>
              </w:rPr>
              <w:t>行次</w:t>
            </w:r>
          </w:p>
        </w:tc>
        <w:tc>
          <w:tcPr>
            <w:tcW w:w="1022" w:type="dxa"/>
            <w:tcBorders>
              <w:top w:val="nil"/>
              <w:left w:val="nil"/>
              <w:bottom w:val="single" w:sz="4" w:space="0" w:color="auto"/>
              <w:right w:val="single" w:sz="4" w:space="0" w:color="auto"/>
            </w:tcBorders>
            <w:vAlign w:val="center"/>
          </w:tcPr>
          <w:p w:rsidR="004D6A2F" w:rsidRDefault="002E73C1">
            <w:pPr>
              <w:spacing w:line="240" w:lineRule="exact"/>
              <w:jc w:val="center"/>
              <w:rPr>
                <w:rFonts w:ascii="仿宋_GB2312" w:eastAsia="仿宋_GB2312"/>
                <w:sz w:val="18"/>
                <w:szCs w:val="18"/>
              </w:rPr>
            </w:pPr>
            <w:r>
              <w:rPr>
                <w:rFonts w:ascii="仿宋_GB2312" w:eastAsia="仿宋_GB2312" w:hint="eastAsia"/>
                <w:sz w:val="18"/>
                <w:szCs w:val="18"/>
              </w:rPr>
              <w:t>金额</w:t>
            </w:r>
          </w:p>
        </w:tc>
        <w:tc>
          <w:tcPr>
            <w:tcW w:w="2462" w:type="dxa"/>
            <w:tcBorders>
              <w:top w:val="nil"/>
              <w:left w:val="nil"/>
              <w:bottom w:val="single" w:sz="4" w:space="0" w:color="auto"/>
              <w:right w:val="single" w:sz="4" w:space="0" w:color="auto"/>
            </w:tcBorders>
            <w:vAlign w:val="center"/>
          </w:tcPr>
          <w:p w:rsidR="004D6A2F" w:rsidRDefault="004D6A2F">
            <w:pPr>
              <w:spacing w:line="240" w:lineRule="exact"/>
              <w:jc w:val="center"/>
              <w:rPr>
                <w:rFonts w:ascii="仿宋_GB2312" w:eastAsia="仿宋_GB2312"/>
                <w:sz w:val="18"/>
                <w:szCs w:val="18"/>
              </w:rPr>
            </w:pPr>
            <w:r>
              <w:rPr>
                <w:rFonts w:ascii="仿宋_GB2312" w:eastAsia="仿宋_GB2312" w:hint="eastAsia"/>
                <w:sz w:val="18"/>
                <w:szCs w:val="18"/>
              </w:rPr>
              <w:t>项  目</w:t>
            </w:r>
          </w:p>
        </w:tc>
        <w:tc>
          <w:tcPr>
            <w:tcW w:w="709" w:type="dxa"/>
            <w:tcBorders>
              <w:top w:val="nil"/>
              <w:left w:val="single" w:sz="4" w:space="0" w:color="auto"/>
              <w:bottom w:val="single" w:sz="4" w:space="0" w:color="auto"/>
              <w:right w:val="nil"/>
            </w:tcBorders>
            <w:vAlign w:val="center"/>
          </w:tcPr>
          <w:p w:rsidR="004D6A2F" w:rsidRDefault="004D6A2F">
            <w:pPr>
              <w:spacing w:line="240" w:lineRule="exact"/>
              <w:jc w:val="center"/>
              <w:rPr>
                <w:rFonts w:ascii="仿宋_GB2312" w:eastAsia="仿宋_GB2312"/>
                <w:sz w:val="18"/>
                <w:szCs w:val="18"/>
              </w:rPr>
            </w:pPr>
            <w:r>
              <w:rPr>
                <w:rFonts w:ascii="仿宋_GB2312" w:eastAsia="仿宋_GB2312" w:hint="eastAsia"/>
                <w:sz w:val="18"/>
                <w:szCs w:val="18"/>
              </w:rPr>
              <w:t>行次</w:t>
            </w:r>
          </w:p>
        </w:tc>
        <w:tc>
          <w:tcPr>
            <w:tcW w:w="1150" w:type="dxa"/>
            <w:tcBorders>
              <w:top w:val="nil"/>
              <w:left w:val="single" w:sz="4" w:space="0" w:color="auto"/>
              <w:bottom w:val="single" w:sz="4" w:space="0" w:color="auto"/>
              <w:right w:val="single" w:sz="4" w:space="0" w:color="auto"/>
            </w:tcBorders>
            <w:vAlign w:val="center"/>
          </w:tcPr>
          <w:p w:rsidR="004D6A2F" w:rsidRDefault="002E73C1">
            <w:pPr>
              <w:spacing w:line="240" w:lineRule="exact"/>
              <w:jc w:val="center"/>
              <w:rPr>
                <w:rFonts w:ascii="仿宋_GB2312" w:eastAsia="仿宋_GB2312"/>
                <w:sz w:val="18"/>
                <w:szCs w:val="18"/>
              </w:rPr>
            </w:pPr>
            <w:r>
              <w:rPr>
                <w:rFonts w:ascii="仿宋_GB2312" w:eastAsia="仿宋_GB2312" w:hint="eastAsia"/>
                <w:sz w:val="18"/>
                <w:szCs w:val="18"/>
              </w:rPr>
              <w:t>金额</w:t>
            </w:r>
          </w:p>
        </w:tc>
      </w:tr>
      <w:tr w:rsidR="004D6A2F" w:rsidTr="006C6521">
        <w:trPr>
          <w:trHeight w:hRule="exact" w:val="284"/>
        </w:trPr>
        <w:tc>
          <w:tcPr>
            <w:tcW w:w="3045" w:type="dxa"/>
            <w:tcBorders>
              <w:top w:val="nil"/>
              <w:left w:val="single" w:sz="4" w:space="0" w:color="auto"/>
              <w:bottom w:val="single" w:sz="4" w:space="0" w:color="auto"/>
              <w:right w:val="single" w:sz="4" w:space="0" w:color="auto"/>
            </w:tcBorders>
            <w:vAlign w:val="center"/>
          </w:tcPr>
          <w:p w:rsidR="004D6A2F" w:rsidRDefault="004D6A2F">
            <w:pPr>
              <w:spacing w:line="240" w:lineRule="exact"/>
              <w:jc w:val="center"/>
              <w:rPr>
                <w:rFonts w:ascii="仿宋_GB2312" w:eastAsia="仿宋_GB2312"/>
                <w:sz w:val="18"/>
                <w:szCs w:val="18"/>
              </w:rPr>
            </w:pPr>
            <w:r>
              <w:rPr>
                <w:rFonts w:ascii="仿宋_GB2312" w:eastAsia="仿宋_GB2312" w:hint="eastAsia"/>
                <w:sz w:val="18"/>
                <w:szCs w:val="18"/>
              </w:rPr>
              <w:t>栏  次</w:t>
            </w:r>
          </w:p>
        </w:tc>
        <w:tc>
          <w:tcPr>
            <w:tcW w:w="667" w:type="dxa"/>
            <w:tcBorders>
              <w:top w:val="nil"/>
              <w:left w:val="single" w:sz="4" w:space="0" w:color="auto"/>
              <w:bottom w:val="single" w:sz="4" w:space="0" w:color="auto"/>
              <w:right w:val="single" w:sz="4" w:space="0" w:color="auto"/>
            </w:tcBorders>
            <w:vAlign w:val="center"/>
          </w:tcPr>
          <w:p w:rsidR="004D6A2F" w:rsidRDefault="004D6A2F">
            <w:pPr>
              <w:spacing w:line="240" w:lineRule="exact"/>
              <w:jc w:val="center"/>
              <w:rPr>
                <w:rFonts w:ascii="仿宋_GB2312" w:eastAsia="仿宋_GB2312"/>
                <w:sz w:val="18"/>
                <w:szCs w:val="18"/>
              </w:rPr>
            </w:pPr>
          </w:p>
        </w:tc>
        <w:tc>
          <w:tcPr>
            <w:tcW w:w="1022" w:type="dxa"/>
            <w:tcBorders>
              <w:top w:val="nil"/>
              <w:left w:val="nil"/>
              <w:bottom w:val="single" w:sz="4" w:space="0" w:color="auto"/>
              <w:right w:val="single" w:sz="4" w:space="0" w:color="auto"/>
            </w:tcBorders>
            <w:vAlign w:val="center"/>
          </w:tcPr>
          <w:p w:rsidR="004D6A2F" w:rsidRDefault="004D6A2F">
            <w:pPr>
              <w:spacing w:line="240" w:lineRule="exact"/>
              <w:jc w:val="center"/>
              <w:rPr>
                <w:rFonts w:ascii="仿宋_GB2312" w:eastAsia="仿宋_GB2312"/>
                <w:sz w:val="18"/>
                <w:szCs w:val="18"/>
              </w:rPr>
            </w:pPr>
            <w:r>
              <w:rPr>
                <w:rFonts w:ascii="仿宋_GB2312" w:eastAsia="仿宋_GB2312" w:hint="eastAsia"/>
                <w:sz w:val="18"/>
                <w:szCs w:val="18"/>
              </w:rPr>
              <w:t>1</w:t>
            </w:r>
          </w:p>
        </w:tc>
        <w:tc>
          <w:tcPr>
            <w:tcW w:w="2462" w:type="dxa"/>
            <w:tcBorders>
              <w:top w:val="nil"/>
              <w:left w:val="nil"/>
              <w:bottom w:val="single" w:sz="4" w:space="0" w:color="auto"/>
              <w:right w:val="single" w:sz="4" w:space="0" w:color="auto"/>
            </w:tcBorders>
            <w:vAlign w:val="center"/>
          </w:tcPr>
          <w:p w:rsidR="004D6A2F" w:rsidRDefault="004D6A2F">
            <w:pPr>
              <w:spacing w:line="240" w:lineRule="exact"/>
              <w:jc w:val="center"/>
              <w:rPr>
                <w:rFonts w:ascii="仿宋_GB2312" w:eastAsia="仿宋_GB2312"/>
                <w:sz w:val="18"/>
                <w:szCs w:val="18"/>
              </w:rPr>
            </w:pPr>
            <w:r>
              <w:rPr>
                <w:rFonts w:ascii="仿宋_GB2312" w:eastAsia="仿宋_GB2312" w:hint="eastAsia"/>
                <w:sz w:val="18"/>
                <w:szCs w:val="18"/>
              </w:rPr>
              <w:t>栏  次</w:t>
            </w:r>
          </w:p>
        </w:tc>
        <w:tc>
          <w:tcPr>
            <w:tcW w:w="709" w:type="dxa"/>
            <w:tcBorders>
              <w:top w:val="nil"/>
              <w:left w:val="nil"/>
              <w:bottom w:val="single" w:sz="4" w:space="0" w:color="auto"/>
              <w:right w:val="single" w:sz="4" w:space="0" w:color="auto"/>
            </w:tcBorders>
            <w:vAlign w:val="center"/>
          </w:tcPr>
          <w:p w:rsidR="004D6A2F" w:rsidRDefault="004D6A2F">
            <w:pPr>
              <w:spacing w:line="240" w:lineRule="exact"/>
              <w:jc w:val="center"/>
              <w:rPr>
                <w:rFonts w:ascii="仿宋_GB2312" w:eastAsia="仿宋_GB2312"/>
                <w:sz w:val="18"/>
                <w:szCs w:val="18"/>
              </w:rPr>
            </w:pPr>
          </w:p>
        </w:tc>
        <w:tc>
          <w:tcPr>
            <w:tcW w:w="1150" w:type="dxa"/>
            <w:tcBorders>
              <w:top w:val="nil"/>
              <w:left w:val="nil"/>
              <w:bottom w:val="single" w:sz="4" w:space="0" w:color="auto"/>
              <w:right w:val="single" w:sz="4" w:space="0" w:color="auto"/>
            </w:tcBorders>
            <w:vAlign w:val="center"/>
          </w:tcPr>
          <w:p w:rsidR="004D6A2F" w:rsidRDefault="004D6A2F">
            <w:pPr>
              <w:spacing w:line="240" w:lineRule="exact"/>
              <w:jc w:val="center"/>
              <w:rPr>
                <w:rFonts w:ascii="仿宋_GB2312" w:eastAsia="仿宋_GB2312"/>
                <w:sz w:val="18"/>
                <w:szCs w:val="18"/>
              </w:rPr>
            </w:pPr>
            <w:r>
              <w:rPr>
                <w:rFonts w:ascii="仿宋_GB2312" w:eastAsia="仿宋_GB2312" w:hint="eastAsia"/>
                <w:sz w:val="18"/>
                <w:szCs w:val="18"/>
              </w:rPr>
              <w:t>2</w:t>
            </w:r>
          </w:p>
        </w:tc>
      </w:tr>
      <w:tr w:rsidR="00D45232" w:rsidTr="006C6521">
        <w:trPr>
          <w:trHeight w:hRule="exact" w:val="284"/>
        </w:trPr>
        <w:tc>
          <w:tcPr>
            <w:tcW w:w="3045" w:type="dxa"/>
            <w:tcBorders>
              <w:top w:val="nil"/>
              <w:left w:val="single" w:sz="4" w:space="0" w:color="auto"/>
              <w:bottom w:val="single" w:sz="4" w:space="0" w:color="auto"/>
              <w:right w:val="single" w:sz="4" w:space="0" w:color="auto"/>
            </w:tcBorders>
            <w:vAlign w:val="center"/>
          </w:tcPr>
          <w:p w:rsidR="00D45232" w:rsidRDefault="00D45232">
            <w:pPr>
              <w:spacing w:line="240" w:lineRule="exact"/>
              <w:rPr>
                <w:rFonts w:ascii="仿宋_GB2312" w:eastAsia="仿宋_GB2312"/>
                <w:sz w:val="18"/>
                <w:szCs w:val="18"/>
              </w:rPr>
            </w:pPr>
            <w:r>
              <w:rPr>
                <w:rFonts w:ascii="仿宋_GB2312" w:eastAsia="仿宋_GB2312" w:hint="eastAsia"/>
                <w:sz w:val="18"/>
                <w:szCs w:val="18"/>
              </w:rPr>
              <w:t>一、一般公共预算财政拨款收入</w:t>
            </w:r>
          </w:p>
        </w:tc>
        <w:tc>
          <w:tcPr>
            <w:tcW w:w="667" w:type="dxa"/>
            <w:tcBorders>
              <w:top w:val="nil"/>
              <w:left w:val="single" w:sz="4" w:space="0" w:color="auto"/>
              <w:bottom w:val="single" w:sz="4" w:space="0" w:color="auto"/>
              <w:right w:val="single" w:sz="4" w:space="0" w:color="auto"/>
            </w:tcBorders>
            <w:vAlign w:val="center"/>
          </w:tcPr>
          <w:p w:rsidR="00D45232" w:rsidRDefault="00D45232">
            <w:pPr>
              <w:spacing w:line="240" w:lineRule="exact"/>
              <w:jc w:val="center"/>
              <w:rPr>
                <w:rFonts w:ascii="仿宋_GB2312" w:eastAsia="仿宋_GB2312"/>
                <w:sz w:val="18"/>
                <w:szCs w:val="18"/>
              </w:rPr>
            </w:pPr>
            <w:r>
              <w:rPr>
                <w:rFonts w:ascii="仿宋_GB2312" w:eastAsia="仿宋_GB2312"/>
                <w:sz w:val="18"/>
                <w:szCs w:val="18"/>
              </w:rPr>
              <w:t>1</w:t>
            </w:r>
          </w:p>
        </w:tc>
        <w:tc>
          <w:tcPr>
            <w:tcW w:w="1022" w:type="dxa"/>
            <w:tcBorders>
              <w:top w:val="nil"/>
              <w:left w:val="nil"/>
              <w:bottom w:val="single" w:sz="4" w:space="0" w:color="auto"/>
              <w:right w:val="single" w:sz="4" w:space="0" w:color="auto"/>
            </w:tcBorders>
            <w:vAlign w:val="center"/>
          </w:tcPr>
          <w:p w:rsidR="00D45232" w:rsidRDefault="00D45232" w:rsidP="00D45232">
            <w:pPr>
              <w:spacing w:line="240" w:lineRule="exact"/>
              <w:rPr>
                <w:rFonts w:ascii="仿宋_GB2312" w:eastAsia="仿宋_GB2312"/>
                <w:sz w:val="18"/>
                <w:szCs w:val="18"/>
              </w:rPr>
            </w:pPr>
            <w:r>
              <w:rPr>
                <w:rFonts w:ascii="仿宋_GB2312" w:eastAsia="仿宋_GB2312" w:hint="eastAsia"/>
                <w:sz w:val="18"/>
                <w:szCs w:val="18"/>
              </w:rPr>
              <w:t>10968.83</w:t>
            </w:r>
          </w:p>
        </w:tc>
        <w:tc>
          <w:tcPr>
            <w:tcW w:w="2462" w:type="dxa"/>
            <w:tcBorders>
              <w:top w:val="nil"/>
              <w:left w:val="nil"/>
              <w:bottom w:val="single" w:sz="4" w:space="0" w:color="auto"/>
              <w:right w:val="single" w:sz="4" w:space="0" w:color="auto"/>
            </w:tcBorders>
            <w:vAlign w:val="center"/>
          </w:tcPr>
          <w:p w:rsidR="00D45232" w:rsidRDefault="00D45232" w:rsidP="00D45232">
            <w:pPr>
              <w:spacing w:line="240" w:lineRule="exact"/>
              <w:rPr>
                <w:rFonts w:ascii="仿宋_GB2312" w:eastAsia="仿宋_GB2312"/>
                <w:sz w:val="18"/>
                <w:szCs w:val="18"/>
              </w:rPr>
            </w:pPr>
            <w:r w:rsidRPr="0074746E">
              <w:rPr>
                <w:rFonts w:ascii="仿宋_GB2312" w:eastAsia="仿宋_GB2312" w:hint="eastAsia"/>
                <w:sz w:val="18"/>
                <w:szCs w:val="18"/>
              </w:rPr>
              <w:t>一、一般公共服务支出</w:t>
            </w:r>
          </w:p>
        </w:tc>
        <w:tc>
          <w:tcPr>
            <w:tcW w:w="709" w:type="dxa"/>
            <w:tcBorders>
              <w:top w:val="nil"/>
              <w:left w:val="nil"/>
              <w:bottom w:val="single" w:sz="4" w:space="0" w:color="auto"/>
              <w:right w:val="single" w:sz="4" w:space="0" w:color="auto"/>
            </w:tcBorders>
            <w:vAlign w:val="center"/>
          </w:tcPr>
          <w:p w:rsidR="00D45232" w:rsidRDefault="00D45232" w:rsidP="00D45232">
            <w:pPr>
              <w:spacing w:line="240" w:lineRule="exact"/>
              <w:jc w:val="center"/>
              <w:rPr>
                <w:rFonts w:ascii="仿宋_GB2312" w:eastAsia="仿宋_GB2312"/>
                <w:sz w:val="18"/>
                <w:szCs w:val="18"/>
              </w:rPr>
            </w:pPr>
            <w:r>
              <w:rPr>
                <w:rFonts w:ascii="仿宋_GB2312" w:eastAsia="仿宋_GB2312" w:hint="eastAsia"/>
                <w:sz w:val="18"/>
                <w:szCs w:val="18"/>
              </w:rPr>
              <w:t>31</w:t>
            </w:r>
          </w:p>
        </w:tc>
        <w:tc>
          <w:tcPr>
            <w:tcW w:w="1150" w:type="dxa"/>
            <w:tcBorders>
              <w:top w:val="nil"/>
              <w:left w:val="nil"/>
              <w:bottom w:val="single" w:sz="4" w:space="0" w:color="auto"/>
              <w:right w:val="single" w:sz="4" w:space="0" w:color="auto"/>
            </w:tcBorders>
            <w:vAlign w:val="center"/>
          </w:tcPr>
          <w:p w:rsidR="00D45232" w:rsidRDefault="00D45232" w:rsidP="00D45232">
            <w:pPr>
              <w:spacing w:line="240" w:lineRule="exact"/>
              <w:rPr>
                <w:rFonts w:ascii="仿宋_GB2312" w:eastAsia="仿宋_GB2312"/>
                <w:sz w:val="18"/>
                <w:szCs w:val="18"/>
              </w:rPr>
            </w:pPr>
            <w:r>
              <w:rPr>
                <w:rFonts w:ascii="仿宋_GB2312" w:eastAsia="仿宋_GB2312" w:hint="eastAsia"/>
                <w:sz w:val="18"/>
                <w:szCs w:val="18"/>
              </w:rPr>
              <w:t>3202.24</w:t>
            </w:r>
          </w:p>
        </w:tc>
      </w:tr>
      <w:tr w:rsidR="00D45232" w:rsidTr="006C6521">
        <w:trPr>
          <w:trHeight w:hRule="exact" w:val="284"/>
        </w:trPr>
        <w:tc>
          <w:tcPr>
            <w:tcW w:w="3045" w:type="dxa"/>
            <w:tcBorders>
              <w:top w:val="nil"/>
              <w:left w:val="single" w:sz="4" w:space="0" w:color="auto"/>
              <w:bottom w:val="single" w:sz="4" w:space="0" w:color="auto"/>
              <w:right w:val="single" w:sz="4" w:space="0" w:color="auto"/>
            </w:tcBorders>
            <w:vAlign w:val="center"/>
          </w:tcPr>
          <w:p w:rsidR="00D45232" w:rsidRDefault="00D45232">
            <w:pPr>
              <w:spacing w:line="240" w:lineRule="exact"/>
              <w:rPr>
                <w:rFonts w:ascii="仿宋_GB2312" w:eastAsia="仿宋_GB2312"/>
                <w:sz w:val="18"/>
                <w:szCs w:val="18"/>
              </w:rPr>
            </w:pPr>
            <w:r>
              <w:rPr>
                <w:rFonts w:ascii="仿宋_GB2312" w:eastAsia="仿宋_GB2312" w:hint="eastAsia"/>
                <w:sz w:val="18"/>
                <w:szCs w:val="18"/>
              </w:rPr>
              <w:t>二、政府性基金预算财政拨款收入</w:t>
            </w:r>
          </w:p>
        </w:tc>
        <w:tc>
          <w:tcPr>
            <w:tcW w:w="667" w:type="dxa"/>
            <w:tcBorders>
              <w:top w:val="nil"/>
              <w:left w:val="single" w:sz="4" w:space="0" w:color="auto"/>
              <w:bottom w:val="single" w:sz="4" w:space="0" w:color="auto"/>
              <w:right w:val="single" w:sz="4" w:space="0" w:color="auto"/>
            </w:tcBorders>
            <w:vAlign w:val="center"/>
          </w:tcPr>
          <w:p w:rsidR="00D45232" w:rsidRDefault="00D45232">
            <w:pPr>
              <w:spacing w:line="240" w:lineRule="exact"/>
              <w:jc w:val="center"/>
              <w:rPr>
                <w:rFonts w:ascii="仿宋_GB2312" w:eastAsia="仿宋_GB2312"/>
                <w:sz w:val="18"/>
                <w:szCs w:val="18"/>
              </w:rPr>
            </w:pPr>
            <w:r>
              <w:rPr>
                <w:rFonts w:ascii="仿宋_GB2312" w:eastAsia="仿宋_GB2312"/>
                <w:sz w:val="18"/>
                <w:szCs w:val="18"/>
              </w:rPr>
              <w:t>2</w:t>
            </w:r>
          </w:p>
        </w:tc>
        <w:tc>
          <w:tcPr>
            <w:tcW w:w="1022" w:type="dxa"/>
            <w:tcBorders>
              <w:top w:val="nil"/>
              <w:left w:val="nil"/>
              <w:bottom w:val="single" w:sz="4" w:space="0" w:color="auto"/>
              <w:right w:val="single" w:sz="4" w:space="0" w:color="auto"/>
            </w:tcBorders>
            <w:vAlign w:val="center"/>
          </w:tcPr>
          <w:p w:rsidR="00D45232" w:rsidRDefault="00D45232" w:rsidP="00D45232">
            <w:pPr>
              <w:spacing w:line="240" w:lineRule="exact"/>
              <w:rPr>
                <w:rFonts w:ascii="仿宋_GB2312" w:eastAsia="仿宋_GB2312"/>
                <w:sz w:val="18"/>
                <w:szCs w:val="18"/>
              </w:rPr>
            </w:pPr>
            <w:r>
              <w:rPr>
                <w:rFonts w:ascii="仿宋_GB2312" w:eastAsia="仿宋_GB2312" w:hint="eastAsia"/>
                <w:sz w:val="18"/>
                <w:szCs w:val="18"/>
              </w:rPr>
              <w:t>1331.75</w:t>
            </w:r>
          </w:p>
        </w:tc>
        <w:tc>
          <w:tcPr>
            <w:tcW w:w="2462" w:type="dxa"/>
            <w:tcBorders>
              <w:top w:val="nil"/>
              <w:left w:val="nil"/>
              <w:bottom w:val="single" w:sz="4" w:space="0" w:color="auto"/>
              <w:right w:val="single" w:sz="4" w:space="0" w:color="auto"/>
            </w:tcBorders>
            <w:vAlign w:val="center"/>
          </w:tcPr>
          <w:p w:rsidR="00D45232" w:rsidRDefault="00D45232" w:rsidP="00D45232">
            <w:pPr>
              <w:spacing w:line="240" w:lineRule="exact"/>
              <w:rPr>
                <w:rFonts w:ascii="仿宋_GB2312" w:eastAsia="仿宋_GB2312"/>
                <w:sz w:val="18"/>
                <w:szCs w:val="18"/>
              </w:rPr>
            </w:pPr>
            <w:r>
              <w:rPr>
                <w:rFonts w:ascii="仿宋_GB2312" w:eastAsia="仿宋_GB2312" w:hint="eastAsia"/>
                <w:sz w:val="18"/>
                <w:szCs w:val="18"/>
              </w:rPr>
              <w:t>二、</w:t>
            </w:r>
            <w:r w:rsidRPr="0074746E">
              <w:rPr>
                <w:rFonts w:ascii="仿宋_GB2312" w:eastAsia="仿宋_GB2312" w:hint="eastAsia"/>
                <w:sz w:val="18"/>
                <w:szCs w:val="18"/>
              </w:rPr>
              <w:t>公共安全支出</w:t>
            </w:r>
          </w:p>
        </w:tc>
        <w:tc>
          <w:tcPr>
            <w:tcW w:w="709" w:type="dxa"/>
            <w:tcBorders>
              <w:top w:val="nil"/>
              <w:left w:val="nil"/>
              <w:bottom w:val="single" w:sz="4" w:space="0" w:color="auto"/>
              <w:right w:val="single" w:sz="4" w:space="0" w:color="auto"/>
            </w:tcBorders>
            <w:vAlign w:val="center"/>
          </w:tcPr>
          <w:p w:rsidR="00D45232" w:rsidRDefault="00D45232" w:rsidP="00D45232">
            <w:pPr>
              <w:spacing w:line="240" w:lineRule="exact"/>
              <w:jc w:val="center"/>
              <w:rPr>
                <w:rFonts w:ascii="仿宋_GB2312" w:eastAsia="仿宋_GB2312"/>
                <w:sz w:val="18"/>
                <w:szCs w:val="18"/>
              </w:rPr>
            </w:pPr>
            <w:r>
              <w:rPr>
                <w:rFonts w:ascii="仿宋_GB2312" w:eastAsia="仿宋_GB2312" w:hint="eastAsia"/>
                <w:sz w:val="18"/>
                <w:szCs w:val="18"/>
              </w:rPr>
              <w:t>32</w:t>
            </w:r>
          </w:p>
        </w:tc>
        <w:tc>
          <w:tcPr>
            <w:tcW w:w="1150" w:type="dxa"/>
            <w:tcBorders>
              <w:top w:val="nil"/>
              <w:left w:val="nil"/>
              <w:bottom w:val="single" w:sz="4" w:space="0" w:color="auto"/>
              <w:right w:val="single" w:sz="4" w:space="0" w:color="auto"/>
            </w:tcBorders>
            <w:vAlign w:val="center"/>
          </w:tcPr>
          <w:p w:rsidR="00D45232" w:rsidRDefault="00D45232" w:rsidP="00D45232">
            <w:pPr>
              <w:spacing w:line="240" w:lineRule="exact"/>
              <w:rPr>
                <w:rFonts w:ascii="仿宋_GB2312" w:eastAsia="仿宋_GB2312"/>
                <w:sz w:val="18"/>
                <w:szCs w:val="18"/>
              </w:rPr>
            </w:pPr>
            <w:r>
              <w:rPr>
                <w:rFonts w:ascii="仿宋_GB2312" w:eastAsia="仿宋_GB2312" w:hint="eastAsia"/>
                <w:sz w:val="18"/>
                <w:szCs w:val="18"/>
              </w:rPr>
              <w:t>38.97</w:t>
            </w:r>
          </w:p>
        </w:tc>
      </w:tr>
      <w:tr w:rsidR="00D45232" w:rsidTr="006C6521">
        <w:trPr>
          <w:trHeight w:hRule="exact" w:val="284"/>
        </w:trPr>
        <w:tc>
          <w:tcPr>
            <w:tcW w:w="3045" w:type="dxa"/>
            <w:tcBorders>
              <w:top w:val="nil"/>
              <w:left w:val="single" w:sz="4" w:space="0" w:color="auto"/>
              <w:bottom w:val="single" w:sz="4" w:space="0" w:color="auto"/>
              <w:right w:val="single" w:sz="4" w:space="0" w:color="auto"/>
            </w:tcBorders>
            <w:vAlign w:val="center"/>
          </w:tcPr>
          <w:p w:rsidR="00D45232" w:rsidRDefault="00D45232">
            <w:pPr>
              <w:spacing w:line="240" w:lineRule="exact"/>
              <w:rPr>
                <w:rFonts w:ascii="仿宋_GB2312" w:eastAsia="仿宋_GB2312"/>
                <w:sz w:val="18"/>
                <w:szCs w:val="18"/>
              </w:rPr>
            </w:pPr>
            <w:r>
              <w:rPr>
                <w:rFonts w:ascii="仿宋_GB2312" w:eastAsia="仿宋_GB2312" w:hint="eastAsia"/>
                <w:sz w:val="18"/>
                <w:szCs w:val="18"/>
              </w:rPr>
              <w:t>三、国有资本经营预算财政拨款收入</w:t>
            </w:r>
          </w:p>
        </w:tc>
        <w:tc>
          <w:tcPr>
            <w:tcW w:w="667" w:type="dxa"/>
            <w:tcBorders>
              <w:top w:val="nil"/>
              <w:left w:val="single" w:sz="4" w:space="0" w:color="auto"/>
              <w:bottom w:val="single" w:sz="4" w:space="0" w:color="auto"/>
              <w:right w:val="single" w:sz="4" w:space="0" w:color="auto"/>
            </w:tcBorders>
            <w:vAlign w:val="center"/>
          </w:tcPr>
          <w:p w:rsidR="00D45232" w:rsidRDefault="00D45232">
            <w:pPr>
              <w:spacing w:line="240" w:lineRule="exact"/>
              <w:jc w:val="center"/>
              <w:rPr>
                <w:rFonts w:ascii="仿宋_GB2312" w:eastAsia="仿宋_GB2312"/>
                <w:sz w:val="18"/>
                <w:szCs w:val="18"/>
              </w:rPr>
            </w:pPr>
            <w:r>
              <w:rPr>
                <w:rFonts w:ascii="仿宋_GB2312" w:eastAsia="仿宋_GB2312"/>
                <w:sz w:val="18"/>
                <w:szCs w:val="18"/>
              </w:rPr>
              <w:t>3</w:t>
            </w:r>
          </w:p>
        </w:tc>
        <w:tc>
          <w:tcPr>
            <w:tcW w:w="1022" w:type="dxa"/>
            <w:tcBorders>
              <w:top w:val="nil"/>
              <w:left w:val="nil"/>
              <w:bottom w:val="single" w:sz="4" w:space="0" w:color="auto"/>
              <w:right w:val="single" w:sz="4" w:space="0" w:color="auto"/>
            </w:tcBorders>
            <w:vAlign w:val="center"/>
          </w:tcPr>
          <w:p w:rsidR="00D45232" w:rsidRDefault="00D45232" w:rsidP="00D45232">
            <w:pPr>
              <w:spacing w:line="240" w:lineRule="exact"/>
              <w:rPr>
                <w:rFonts w:ascii="仿宋_GB2312" w:eastAsia="仿宋_GB2312"/>
                <w:sz w:val="18"/>
                <w:szCs w:val="18"/>
              </w:rPr>
            </w:pPr>
            <w:r>
              <w:rPr>
                <w:rFonts w:ascii="仿宋_GB2312" w:eastAsia="仿宋_GB2312" w:hint="eastAsia"/>
                <w:sz w:val="18"/>
                <w:szCs w:val="18"/>
              </w:rPr>
              <w:t>0.23</w:t>
            </w:r>
          </w:p>
        </w:tc>
        <w:tc>
          <w:tcPr>
            <w:tcW w:w="2462" w:type="dxa"/>
            <w:tcBorders>
              <w:top w:val="nil"/>
              <w:left w:val="nil"/>
              <w:bottom w:val="single" w:sz="4" w:space="0" w:color="auto"/>
              <w:right w:val="single" w:sz="4" w:space="0" w:color="auto"/>
            </w:tcBorders>
            <w:vAlign w:val="center"/>
          </w:tcPr>
          <w:p w:rsidR="00D45232" w:rsidRDefault="00D45232" w:rsidP="00D45232">
            <w:pPr>
              <w:spacing w:line="240" w:lineRule="exact"/>
              <w:rPr>
                <w:rFonts w:ascii="仿宋_GB2312" w:eastAsia="仿宋_GB2312"/>
                <w:sz w:val="18"/>
                <w:szCs w:val="18"/>
              </w:rPr>
            </w:pPr>
            <w:r>
              <w:rPr>
                <w:rFonts w:ascii="仿宋_GB2312" w:eastAsia="仿宋_GB2312" w:hint="eastAsia"/>
                <w:sz w:val="18"/>
                <w:szCs w:val="18"/>
              </w:rPr>
              <w:t>三、教育支出</w:t>
            </w:r>
          </w:p>
        </w:tc>
        <w:tc>
          <w:tcPr>
            <w:tcW w:w="709" w:type="dxa"/>
            <w:tcBorders>
              <w:top w:val="nil"/>
              <w:left w:val="nil"/>
              <w:bottom w:val="single" w:sz="4" w:space="0" w:color="auto"/>
              <w:right w:val="single" w:sz="4" w:space="0" w:color="auto"/>
            </w:tcBorders>
            <w:vAlign w:val="center"/>
          </w:tcPr>
          <w:p w:rsidR="00D45232" w:rsidRDefault="00D45232" w:rsidP="00D45232">
            <w:pPr>
              <w:spacing w:line="240" w:lineRule="exact"/>
              <w:jc w:val="center"/>
              <w:rPr>
                <w:rFonts w:ascii="仿宋_GB2312" w:eastAsia="仿宋_GB2312"/>
                <w:sz w:val="18"/>
                <w:szCs w:val="18"/>
              </w:rPr>
            </w:pPr>
            <w:r>
              <w:rPr>
                <w:rFonts w:ascii="仿宋_GB2312" w:eastAsia="仿宋_GB2312" w:hint="eastAsia"/>
                <w:sz w:val="18"/>
                <w:szCs w:val="18"/>
              </w:rPr>
              <w:t>33</w:t>
            </w:r>
          </w:p>
        </w:tc>
        <w:tc>
          <w:tcPr>
            <w:tcW w:w="1150" w:type="dxa"/>
            <w:tcBorders>
              <w:top w:val="nil"/>
              <w:left w:val="nil"/>
              <w:bottom w:val="single" w:sz="4" w:space="0" w:color="auto"/>
              <w:right w:val="single" w:sz="4" w:space="0" w:color="auto"/>
            </w:tcBorders>
            <w:vAlign w:val="center"/>
          </w:tcPr>
          <w:p w:rsidR="00D45232" w:rsidRDefault="00D45232" w:rsidP="00D45232">
            <w:pPr>
              <w:spacing w:line="240" w:lineRule="exact"/>
              <w:rPr>
                <w:rFonts w:ascii="仿宋_GB2312" w:eastAsia="仿宋_GB2312"/>
                <w:sz w:val="18"/>
                <w:szCs w:val="18"/>
              </w:rPr>
            </w:pPr>
            <w:r>
              <w:rPr>
                <w:rFonts w:ascii="仿宋_GB2312" w:eastAsia="仿宋_GB2312" w:hint="eastAsia"/>
                <w:sz w:val="18"/>
                <w:szCs w:val="18"/>
              </w:rPr>
              <w:t>758.23</w:t>
            </w:r>
          </w:p>
        </w:tc>
      </w:tr>
      <w:tr w:rsidR="00D45232" w:rsidTr="006C6521">
        <w:trPr>
          <w:trHeight w:hRule="exact" w:val="284"/>
        </w:trPr>
        <w:tc>
          <w:tcPr>
            <w:tcW w:w="3045" w:type="dxa"/>
            <w:tcBorders>
              <w:top w:val="nil"/>
              <w:left w:val="single" w:sz="4" w:space="0" w:color="auto"/>
              <w:bottom w:val="single" w:sz="4" w:space="0" w:color="auto"/>
              <w:right w:val="single" w:sz="4" w:space="0" w:color="auto"/>
            </w:tcBorders>
            <w:vAlign w:val="center"/>
          </w:tcPr>
          <w:p w:rsidR="00D45232" w:rsidRDefault="00D45232">
            <w:pPr>
              <w:spacing w:line="240" w:lineRule="exact"/>
              <w:rPr>
                <w:rFonts w:ascii="仿宋_GB2312" w:eastAsia="仿宋_GB2312"/>
                <w:sz w:val="18"/>
                <w:szCs w:val="18"/>
              </w:rPr>
            </w:pPr>
            <w:r>
              <w:rPr>
                <w:rFonts w:ascii="仿宋_GB2312" w:eastAsia="仿宋_GB2312" w:hint="eastAsia"/>
                <w:sz w:val="18"/>
                <w:szCs w:val="18"/>
              </w:rPr>
              <w:t>四、上级补助收入</w:t>
            </w:r>
          </w:p>
        </w:tc>
        <w:tc>
          <w:tcPr>
            <w:tcW w:w="667" w:type="dxa"/>
            <w:tcBorders>
              <w:top w:val="nil"/>
              <w:left w:val="single" w:sz="4" w:space="0" w:color="auto"/>
              <w:bottom w:val="single" w:sz="4" w:space="0" w:color="auto"/>
              <w:right w:val="single" w:sz="4" w:space="0" w:color="auto"/>
            </w:tcBorders>
            <w:vAlign w:val="center"/>
          </w:tcPr>
          <w:p w:rsidR="00D45232" w:rsidRDefault="00D45232">
            <w:pPr>
              <w:spacing w:line="240" w:lineRule="exact"/>
              <w:jc w:val="center"/>
              <w:rPr>
                <w:rFonts w:ascii="仿宋_GB2312" w:eastAsia="仿宋_GB2312"/>
                <w:sz w:val="18"/>
                <w:szCs w:val="18"/>
              </w:rPr>
            </w:pPr>
            <w:r>
              <w:rPr>
                <w:rFonts w:ascii="仿宋_GB2312" w:eastAsia="仿宋_GB2312"/>
                <w:sz w:val="18"/>
                <w:szCs w:val="18"/>
              </w:rPr>
              <w:t>4</w:t>
            </w:r>
          </w:p>
        </w:tc>
        <w:tc>
          <w:tcPr>
            <w:tcW w:w="1022" w:type="dxa"/>
            <w:tcBorders>
              <w:top w:val="nil"/>
              <w:left w:val="nil"/>
              <w:bottom w:val="single" w:sz="4" w:space="0" w:color="auto"/>
              <w:right w:val="single" w:sz="4" w:space="0" w:color="auto"/>
            </w:tcBorders>
            <w:vAlign w:val="center"/>
          </w:tcPr>
          <w:p w:rsidR="00D45232" w:rsidRDefault="00D45232" w:rsidP="00D45232">
            <w:pPr>
              <w:spacing w:line="240" w:lineRule="exact"/>
              <w:rPr>
                <w:rFonts w:ascii="仿宋_GB2312" w:eastAsia="仿宋_GB2312"/>
                <w:sz w:val="18"/>
                <w:szCs w:val="18"/>
              </w:rPr>
            </w:pPr>
          </w:p>
        </w:tc>
        <w:tc>
          <w:tcPr>
            <w:tcW w:w="2462" w:type="dxa"/>
            <w:tcBorders>
              <w:top w:val="nil"/>
              <w:left w:val="nil"/>
              <w:bottom w:val="single" w:sz="4" w:space="0" w:color="auto"/>
              <w:right w:val="single" w:sz="4" w:space="0" w:color="auto"/>
            </w:tcBorders>
            <w:vAlign w:val="center"/>
          </w:tcPr>
          <w:p w:rsidR="00D45232" w:rsidRDefault="00D45232" w:rsidP="00D45232">
            <w:pPr>
              <w:spacing w:line="240" w:lineRule="exact"/>
              <w:rPr>
                <w:rFonts w:ascii="仿宋_GB2312" w:eastAsia="仿宋_GB2312"/>
                <w:sz w:val="18"/>
                <w:szCs w:val="18"/>
              </w:rPr>
            </w:pPr>
            <w:r>
              <w:rPr>
                <w:rFonts w:ascii="仿宋_GB2312" w:eastAsia="仿宋_GB2312" w:hint="eastAsia"/>
                <w:sz w:val="18"/>
                <w:szCs w:val="18"/>
              </w:rPr>
              <w:t>四、文化旅游体育与传媒支出</w:t>
            </w:r>
          </w:p>
        </w:tc>
        <w:tc>
          <w:tcPr>
            <w:tcW w:w="709" w:type="dxa"/>
            <w:tcBorders>
              <w:top w:val="nil"/>
              <w:left w:val="single" w:sz="4" w:space="0" w:color="auto"/>
              <w:bottom w:val="single" w:sz="4" w:space="0" w:color="auto"/>
              <w:right w:val="nil"/>
            </w:tcBorders>
            <w:vAlign w:val="center"/>
          </w:tcPr>
          <w:p w:rsidR="00D45232" w:rsidRDefault="00D45232" w:rsidP="00D45232">
            <w:pPr>
              <w:spacing w:line="240" w:lineRule="exact"/>
              <w:jc w:val="center"/>
              <w:rPr>
                <w:rFonts w:ascii="仿宋_GB2312" w:eastAsia="仿宋_GB2312"/>
                <w:sz w:val="18"/>
                <w:szCs w:val="18"/>
              </w:rPr>
            </w:pPr>
            <w:r>
              <w:rPr>
                <w:rFonts w:ascii="仿宋_GB2312" w:eastAsia="仿宋_GB2312" w:hint="eastAsia"/>
                <w:sz w:val="18"/>
                <w:szCs w:val="18"/>
              </w:rPr>
              <w:t>34</w:t>
            </w:r>
          </w:p>
        </w:tc>
        <w:tc>
          <w:tcPr>
            <w:tcW w:w="1150" w:type="dxa"/>
            <w:tcBorders>
              <w:top w:val="nil"/>
              <w:left w:val="single" w:sz="4" w:space="0" w:color="auto"/>
              <w:bottom w:val="single" w:sz="4" w:space="0" w:color="auto"/>
              <w:right w:val="single" w:sz="4" w:space="0" w:color="auto"/>
            </w:tcBorders>
            <w:vAlign w:val="center"/>
          </w:tcPr>
          <w:p w:rsidR="00D45232" w:rsidRDefault="00D45232" w:rsidP="00D45232">
            <w:pPr>
              <w:spacing w:line="240" w:lineRule="exact"/>
              <w:rPr>
                <w:rFonts w:ascii="仿宋_GB2312" w:eastAsia="仿宋_GB2312"/>
                <w:sz w:val="18"/>
                <w:szCs w:val="18"/>
              </w:rPr>
            </w:pPr>
            <w:r>
              <w:rPr>
                <w:rFonts w:ascii="仿宋_GB2312" w:eastAsia="仿宋_GB2312" w:hint="eastAsia"/>
                <w:sz w:val="18"/>
                <w:szCs w:val="18"/>
              </w:rPr>
              <w:t>8.66</w:t>
            </w:r>
          </w:p>
        </w:tc>
      </w:tr>
      <w:tr w:rsidR="00D45232" w:rsidTr="006C6521">
        <w:trPr>
          <w:trHeight w:hRule="exact" w:val="284"/>
        </w:trPr>
        <w:tc>
          <w:tcPr>
            <w:tcW w:w="3045" w:type="dxa"/>
            <w:tcBorders>
              <w:top w:val="nil"/>
              <w:left w:val="single" w:sz="4" w:space="0" w:color="auto"/>
              <w:bottom w:val="single" w:sz="4" w:space="0" w:color="auto"/>
              <w:right w:val="single" w:sz="4" w:space="0" w:color="auto"/>
            </w:tcBorders>
            <w:vAlign w:val="center"/>
          </w:tcPr>
          <w:p w:rsidR="00D45232" w:rsidRDefault="00D45232">
            <w:pPr>
              <w:spacing w:line="240" w:lineRule="exact"/>
              <w:rPr>
                <w:rFonts w:ascii="仿宋_GB2312" w:eastAsia="仿宋_GB2312"/>
                <w:sz w:val="18"/>
                <w:szCs w:val="18"/>
              </w:rPr>
            </w:pPr>
            <w:r>
              <w:rPr>
                <w:rFonts w:ascii="仿宋_GB2312" w:eastAsia="仿宋_GB2312" w:hint="eastAsia"/>
                <w:sz w:val="18"/>
                <w:szCs w:val="18"/>
              </w:rPr>
              <w:t>五、事业收入</w:t>
            </w:r>
          </w:p>
        </w:tc>
        <w:tc>
          <w:tcPr>
            <w:tcW w:w="667" w:type="dxa"/>
            <w:tcBorders>
              <w:top w:val="nil"/>
              <w:left w:val="single" w:sz="4" w:space="0" w:color="auto"/>
              <w:bottom w:val="single" w:sz="4" w:space="0" w:color="auto"/>
              <w:right w:val="single" w:sz="4" w:space="0" w:color="auto"/>
            </w:tcBorders>
            <w:vAlign w:val="center"/>
          </w:tcPr>
          <w:p w:rsidR="00D45232" w:rsidRDefault="00D45232">
            <w:pPr>
              <w:spacing w:line="240" w:lineRule="exact"/>
              <w:jc w:val="center"/>
              <w:rPr>
                <w:rFonts w:ascii="仿宋_GB2312" w:eastAsia="仿宋_GB2312"/>
                <w:sz w:val="18"/>
                <w:szCs w:val="18"/>
              </w:rPr>
            </w:pPr>
            <w:r>
              <w:rPr>
                <w:rFonts w:ascii="仿宋_GB2312" w:eastAsia="仿宋_GB2312"/>
                <w:sz w:val="18"/>
                <w:szCs w:val="18"/>
              </w:rPr>
              <w:t>5</w:t>
            </w:r>
          </w:p>
        </w:tc>
        <w:tc>
          <w:tcPr>
            <w:tcW w:w="1022" w:type="dxa"/>
            <w:tcBorders>
              <w:top w:val="nil"/>
              <w:left w:val="nil"/>
              <w:bottom w:val="single" w:sz="4" w:space="0" w:color="auto"/>
              <w:right w:val="single" w:sz="4" w:space="0" w:color="auto"/>
            </w:tcBorders>
            <w:vAlign w:val="center"/>
          </w:tcPr>
          <w:p w:rsidR="00D45232" w:rsidRDefault="00D45232" w:rsidP="00D45232">
            <w:pPr>
              <w:spacing w:line="240" w:lineRule="exact"/>
              <w:rPr>
                <w:rFonts w:ascii="仿宋_GB2312" w:eastAsia="仿宋_GB2312"/>
                <w:sz w:val="18"/>
                <w:szCs w:val="18"/>
              </w:rPr>
            </w:pPr>
          </w:p>
        </w:tc>
        <w:tc>
          <w:tcPr>
            <w:tcW w:w="2462" w:type="dxa"/>
            <w:tcBorders>
              <w:top w:val="nil"/>
              <w:left w:val="nil"/>
              <w:bottom w:val="single" w:sz="4" w:space="0" w:color="auto"/>
              <w:right w:val="single" w:sz="4" w:space="0" w:color="auto"/>
            </w:tcBorders>
            <w:vAlign w:val="center"/>
          </w:tcPr>
          <w:p w:rsidR="00D45232" w:rsidRDefault="00D45232" w:rsidP="00D45232">
            <w:pPr>
              <w:spacing w:line="240" w:lineRule="exact"/>
              <w:rPr>
                <w:rFonts w:ascii="仿宋_GB2312" w:eastAsia="仿宋_GB2312"/>
                <w:sz w:val="18"/>
                <w:szCs w:val="18"/>
              </w:rPr>
            </w:pPr>
            <w:r>
              <w:rPr>
                <w:rFonts w:ascii="仿宋_GB2312" w:eastAsia="仿宋_GB2312" w:hint="eastAsia"/>
                <w:sz w:val="18"/>
                <w:szCs w:val="18"/>
              </w:rPr>
              <w:t>五、社会保障和就业支出</w:t>
            </w:r>
          </w:p>
        </w:tc>
        <w:tc>
          <w:tcPr>
            <w:tcW w:w="709" w:type="dxa"/>
            <w:tcBorders>
              <w:top w:val="nil"/>
              <w:left w:val="single" w:sz="4" w:space="0" w:color="auto"/>
              <w:bottom w:val="single" w:sz="4" w:space="0" w:color="auto"/>
              <w:right w:val="nil"/>
            </w:tcBorders>
            <w:vAlign w:val="center"/>
          </w:tcPr>
          <w:p w:rsidR="00D45232" w:rsidRDefault="00D45232" w:rsidP="00D45232">
            <w:pPr>
              <w:spacing w:line="240" w:lineRule="exact"/>
              <w:jc w:val="center"/>
              <w:rPr>
                <w:rFonts w:ascii="仿宋_GB2312" w:eastAsia="仿宋_GB2312"/>
                <w:sz w:val="18"/>
                <w:szCs w:val="18"/>
              </w:rPr>
            </w:pPr>
            <w:r>
              <w:rPr>
                <w:rFonts w:ascii="仿宋_GB2312" w:eastAsia="仿宋_GB2312" w:hint="eastAsia"/>
                <w:sz w:val="18"/>
                <w:szCs w:val="18"/>
              </w:rPr>
              <w:t>35</w:t>
            </w:r>
          </w:p>
        </w:tc>
        <w:tc>
          <w:tcPr>
            <w:tcW w:w="1150" w:type="dxa"/>
            <w:tcBorders>
              <w:top w:val="nil"/>
              <w:left w:val="single" w:sz="4" w:space="0" w:color="auto"/>
              <w:bottom w:val="single" w:sz="4" w:space="0" w:color="auto"/>
              <w:right w:val="single" w:sz="4" w:space="0" w:color="auto"/>
            </w:tcBorders>
            <w:vAlign w:val="center"/>
          </w:tcPr>
          <w:p w:rsidR="00D45232" w:rsidRDefault="00D45232" w:rsidP="00D45232">
            <w:pPr>
              <w:spacing w:line="240" w:lineRule="exact"/>
              <w:rPr>
                <w:rFonts w:ascii="仿宋_GB2312" w:eastAsia="仿宋_GB2312"/>
                <w:sz w:val="18"/>
                <w:szCs w:val="18"/>
              </w:rPr>
            </w:pPr>
            <w:r>
              <w:rPr>
                <w:rFonts w:ascii="仿宋_GB2312" w:eastAsia="仿宋_GB2312" w:hint="eastAsia"/>
                <w:sz w:val="18"/>
                <w:szCs w:val="18"/>
              </w:rPr>
              <w:t>1743.3</w:t>
            </w:r>
          </w:p>
        </w:tc>
      </w:tr>
      <w:tr w:rsidR="00D45232" w:rsidTr="006C6521">
        <w:trPr>
          <w:trHeight w:hRule="exact" w:val="284"/>
        </w:trPr>
        <w:tc>
          <w:tcPr>
            <w:tcW w:w="3045" w:type="dxa"/>
            <w:tcBorders>
              <w:top w:val="nil"/>
              <w:left w:val="single" w:sz="4" w:space="0" w:color="auto"/>
              <w:bottom w:val="single" w:sz="4" w:space="0" w:color="auto"/>
              <w:right w:val="single" w:sz="4" w:space="0" w:color="auto"/>
            </w:tcBorders>
            <w:vAlign w:val="center"/>
          </w:tcPr>
          <w:p w:rsidR="00D45232" w:rsidRDefault="00D45232">
            <w:pPr>
              <w:spacing w:line="240" w:lineRule="exact"/>
              <w:rPr>
                <w:rFonts w:ascii="仿宋_GB2312" w:eastAsia="仿宋_GB2312"/>
                <w:sz w:val="18"/>
                <w:szCs w:val="18"/>
              </w:rPr>
            </w:pPr>
            <w:r>
              <w:rPr>
                <w:rFonts w:ascii="仿宋_GB2312" w:eastAsia="仿宋_GB2312" w:hint="eastAsia"/>
                <w:sz w:val="18"/>
                <w:szCs w:val="18"/>
              </w:rPr>
              <w:t>六、经营收入</w:t>
            </w:r>
          </w:p>
        </w:tc>
        <w:tc>
          <w:tcPr>
            <w:tcW w:w="667" w:type="dxa"/>
            <w:tcBorders>
              <w:top w:val="nil"/>
              <w:left w:val="single" w:sz="4" w:space="0" w:color="auto"/>
              <w:bottom w:val="single" w:sz="4" w:space="0" w:color="auto"/>
              <w:right w:val="single" w:sz="4" w:space="0" w:color="auto"/>
            </w:tcBorders>
            <w:vAlign w:val="center"/>
          </w:tcPr>
          <w:p w:rsidR="00D45232" w:rsidRDefault="00D45232">
            <w:pPr>
              <w:spacing w:line="240" w:lineRule="exact"/>
              <w:jc w:val="center"/>
              <w:rPr>
                <w:rFonts w:ascii="仿宋_GB2312" w:eastAsia="仿宋_GB2312"/>
                <w:sz w:val="18"/>
                <w:szCs w:val="18"/>
              </w:rPr>
            </w:pPr>
            <w:r>
              <w:rPr>
                <w:rFonts w:ascii="仿宋_GB2312" w:eastAsia="仿宋_GB2312"/>
                <w:sz w:val="18"/>
                <w:szCs w:val="18"/>
              </w:rPr>
              <w:t>6</w:t>
            </w:r>
          </w:p>
        </w:tc>
        <w:tc>
          <w:tcPr>
            <w:tcW w:w="1022" w:type="dxa"/>
            <w:tcBorders>
              <w:top w:val="nil"/>
              <w:left w:val="nil"/>
              <w:bottom w:val="single" w:sz="4" w:space="0" w:color="auto"/>
              <w:right w:val="single" w:sz="4" w:space="0" w:color="auto"/>
            </w:tcBorders>
            <w:vAlign w:val="center"/>
          </w:tcPr>
          <w:p w:rsidR="00D45232" w:rsidRDefault="00D45232" w:rsidP="00D45232">
            <w:pPr>
              <w:spacing w:line="240" w:lineRule="exact"/>
              <w:rPr>
                <w:rFonts w:ascii="仿宋_GB2312" w:eastAsia="仿宋_GB2312"/>
                <w:sz w:val="18"/>
                <w:szCs w:val="18"/>
              </w:rPr>
            </w:pPr>
          </w:p>
        </w:tc>
        <w:tc>
          <w:tcPr>
            <w:tcW w:w="2462" w:type="dxa"/>
            <w:tcBorders>
              <w:top w:val="nil"/>
              <w:left w:val="nil"/>
              <w:bottom w:val="single" w:sz="4" w:space="0" w:color="auto"/>
              <w:right w:val="single" w:sz="4" w:space="0" w:color="auto"/>
            </w:tcBorders>
            <w:vAlign w:val="center"/>
          </w:tcPr>
          <w:p w:rsidR="00D45232" w:rsidRDefault="00D45232" w:rsidP="00D45232">
            <w:pPr>
              <w:spacing w:line="240" w:lineRule="exact"/>
              <w:rPr>
                <w:rFonts w:ascii="仿宋_GB2312" w:eastAsia="仿宋_GB2312"/>
                <w:sz w:val="18"/>
                <w:szCs w:val="18"/>
              </w:rPr>
            </w:pPr>
            <w:r>
              <w:rPr>
                <w:rFonts w:ascii="仿宋_GB2312" w:eastAsia="仿宋_GB2312" w:hint="eastAsia"/>
                <w:sz w:val="18"/>
                <w:szCs w:val="18"/>
              </w:rPr>
              <w:t>六、卫生健康支出</w:t>
            </w:r>
          </w:p>
        </w:tc>
        <w:tc>
          <w:tcPr>
            <w:tcW w:w="709" w:type="dxa"/>
            <w:tcBorders>
              <w:top w:val="nil"/>
              <w:left w:val="single" w:sz="4" w:space="0" w:color="auto"/>
              <w:bottom w:val="single" w:sz="4" w:space="0" w:color="auto"/>
              <w:right w:val="nil"/>
            </w:tcBorders>
            <w:vAlign w:val="center"/>
          </w:tcPr>
          <w:p w:rsidR="00D45232" w:rsidRDefault="00D45232" w:rsidP="00D45232">
            <w:pPr>
              <w:spacing w:line="240" w:lineRule="exact"/>
              <w:jc w:val="center"/>
              <w:rPr>
                <w:rFonts w:ascii="仿宋_GB2312" w:eastAsia="仿宋_GB2312"/>
                <w:sz w:val="18"/>
                <w:szCs w:val="18"/>
              </w:rPr>
            </w:pPr>
            <w:r>
              <w:rPr>
                <w:rFonts w:ascii="仿宋_GB2312" w:eastAsia="仿宋_GB2312" w:hint="eastAsia"/>
                <w:sz w:val="18"/>
                <w:szCs w:val="18"/>
              </w:rPr>
              <w:t>36</w:t>
            </w:r>
          </w:p>
        </w:tc>
        <w:tc>
          <w:tcPr>
            <w:tcW w:w="1150" w:type="dxa"/>
            <w:tcBorders>
              <w:top w:val="nil"/>
              <w:left w:val="single" w:sz="4" w:space="0" w:color="auto"/>
              <w:bottom w:val="single" w:sz="4" w:space="0" w:color="auto"/>
              <w:right w:val="single" w:sz="4" w:space="0" w:color="auto"/>
            </w:tcBorders>
            <w:vAlign w:val="center"/>
          </w:tcPr>
          <w:p w:rsidR="00D45232" w:rsidRDefault="00D45232" w:rsidP="00D45232">
            <w:pPr>
              <w:spacing w:line="240" w:lineRule="exact"/>
              <w:rPr>
                <w:rFonts w:ascii="仿宋_GB2312" w:eastAsia="仿宋_GB2312"/>
                <w:sz w:val="18"/>
                <w:szCs w:val="18"/>
              </w:rPr>
            </w:pPr>
            <w:r>
              <w:rPr>
                <w:rFonts w:ascii="仿宋_GB2312" w:eastAsia="仿宋_GB2312" w:hint="eastAsia"/>
                <w:sz w:val="18"/>
                <w:szCs w:val="18"/>
              </w:rPr>
              <w:t>964.73</w:t>
            </w:r>
          </w:p>
        </w:tc>
      </w:tr>
      <w:tr w:rsidR="00D45232" w:rsidTr="006C6521">
        <w:trPr>
          <w:trHeight w:hRule="exact" w:val="284"/>
        </w:trPr>
        <w:tc>
          <w:tcPr>
            <w:tcW w:w="3045" w:type="dxa"/>
            <w:tcBorders>
              <w:top w:val="nil"/>
              <w:left w:val="single" w:sz="4" w:space="0" w:color="auto"/>
              <w:bottom w:val="single" w:sz="4" w:space="0" w:color="auto"/>
              <w:right w:val="single" w:sz="4" w:space="0" w:color="auto"/>
            </w:tcBorders>
            <w:vAlign w:val="center"/>
          </w:tcPr>
          <w:p w:rsidR="00D45232" w:rsidRDefault="00D45232">
            <w:pPr>
              <w:spacing w:line="240" w:lineRule="exact"/>
              <w:rPr>
                <w:rFonts w:ascii="仿宋_GB2312" w:eastAsia="仿宋_GB2312"/>
                <w:sz w:val="18"/>
                <w:szCs w:val="18"/>
              </w:rPr>
            </w:pPr>
            <w:r>
              <w:rPr>
                <w:rFonts w:ascii="仿宋_GB2312" w:eastAsia="仿宋_GB2312" w:hint="eastAsia"/>
                <w:sz w:val="18"/>
                <w:szCs w:val="18"/>
              </w:rPr>
              <w:t>七、附属单位上缴收入</w:t>
            </w:r>
          </w:p>
        </w:tc>
        <w:tc>
          <w:tcPr>
            <w:tcW w:w="667" w:type="dxa"/>
            <w:tcBorders>
              <w:top w:val="nil"/>
              <w:left w:val="single" w:sz="4" w:space="0" w:color="auto"/>
              <w:bottom w:val="single" w:sz="4" w:space="0" w:color="auto"/>
              <w:right w:val="single" w:sz="4" w:space="0" w:color="auto"/>
            </w:tcBorders>
            <w:vAlign w:val="center"/>
          </w:tcPr>
          <w:p w:rsidR="00D45232" w:rsidRDefault="00D45232">
            <w:pPr>
              <w:spacing w:line="240" w:lineRule="exact"/>
              <w:jc w:val="center"/>
              <w:rPr>
                <w:rFonts w:ascii="仿宋_GB2312" w:eastAsia="仿宋_GB2312"/>
                <w:sz w:val="18"/>
                <w:szCs w:val="18"/>
              </w:rPr>
            </w:pPr>
            <w:r>
              <w:rPr>
                <w:rFonts w:ascii="仿宋_GB2312" w:eastAsia="仿宋_GB2312"/>
                <w:sz w:val="18"/>
                <w:szCs w:val="18"/>
              </w:rPr>
              <w:t>7</w:t>
            </w:r>
          </w:p>
        </w:tc>
        <w:tc>
          <w:tcPr>
            <w:tcW w:w="1022" w:type="dxa"/>
            <w:tcBorders>
              <w:top w:val="nil"/>
              <w:left w:val="nil"/>
              <w:bottom w:val="single" w:sz="4" w:space="0" w:color="auto"/>
              <w:right w:val="single" w:sz="4" w:space="0" w:color="auto"/>
            </w:tcBorders>
            <w:vAlign w:val="center"/>
          </w:tcPr>
          <w:p w:rsidR="00D45232" w:rsidRDefault="00D45232" w:rsidP="00D45232">
            <w:pPr>
              <w:spacing w:line="240" w:lineRule="exact"/>
              <w:rPr>
                <w:rFonts w:ascii="仿宋_GB2312" w:eastAsia="仿宋_GB2312"/>
                <w:sz w:val="18"/>
                <w:szCs w:val="18"/>
              </w:rPr>
            </w:pPr>
          </w:p>
        </w:tc>
        <w:tc>
          <w:tcPr>
            <w:tcW w:w="2462" w:type="dxa"/>
            <w:tcBorders>
              <w:top w:val="nil"/>
              <w:left w:val="nil"/>
              <w:bottom w:val="single" w:sz="4" w:space="0" w:color="auto"/>
              <w:right w:val="single" w:sz="4" w:space="0" w:color="auto"/>
            </w:tcBorders>
            <w:vAlign w:val="center"/>
          </w:tcPr>
          <w:p w:rsidR="00D45232" w:rsidRDefault="00D45232" w:rsidP="00D45232">
            <w:pPr>
              <w:spacing w:line="240" w:lineRule="exact"/>
              <w:rPr>
                <w:rFonts w:ascii="仿宋_GB2312" w:eastAsia="仿宋_GB2312"/>
                <w:sz w:val="18"/>
                <w:szCs w:val="18"/>
              </w:rPr>
            </w:pPr>
            <w:r>
              <w:rPr>
                <w:rFonts w:ascii="仿宋_GB2312" w:eastAsia="仿宋_GB2312" w:hint="eastAsia"/>
                <w:sz w:val="18"/>
                <w:szCs w:val="18"/>
              </w:rPr>
              <w:t>七、节能环保支出</w:t>
            </w:r>
          </w:p>
        </w:tc>
        <w:tc>
          <w:tcPr>
            <w:tcW w:w="709" w:type="dxa"/>
            <w:tcBorders>
              <w:top w:val="nil"/>
              <w:left w:val="single" w:sz="4" w:space="0" w:color="auto"/>
              <w:bottom w:val="single" w:sz="4" w:space="0" w:color="auto"/>
              <w:right w:val="nil"/>
            </w:tcBorders>
            <w:vAlign w:val="center"/>
          </w:tcPr>
          <w:p w:rsidR="00D45232" w:rsidRDefault="00D45232" w:rsidP="00D45232">
            <w:pPr>
              <w:spacing w:line="240" w:lineRule="exact"/>
              <w:jc w:val="center"/>
              <w:rPr>
                <w:rFonts w:ascii="仿宋_GB2312" w:eastAsia="仿宋_GB2312"/>
                <w:sz w:val="18"/>
                <w:szCs w:val="18"/>
              </w:rPr>
            </w:pPr>
            <w:r>
              <w:rPr>
                <w:rFonts w:ascii="仿宋_GB2312" w:eastAsia="仿宋_GB2312" w:hint="eastAsia"/>
                <w:sz w:val="18"/>
                <w:szCs w:val="18"/>
              </w:rPr>
              <w:t>37</w:t>
            </w:r>
          </w:p>
        </w:tc>
        <w:tc>
          <w:tcPr>
            <w:tcW w:w="1150" w:type="dxa"/>
            <w:tcBorders>
              <w:top w:val="nil"/>
              <w:left w:val="single" w:sz="4" w:space="0" w:color="auto"/>
              <w:bottom w:val="single" w:sz="4" w:space="0" w:color="auto"/>
              <w:right w:val="single" w:sz="4" w:space="0" w:color="auto"/>
            </w:tcBorders>
            <w:vAlign w:val="center"/>
          </w:tcPr>
          <w:p w:rsidR="00D45232" w:rsidRDefault="00D45232" w:rsidP="00D45232">
            <w:pPr>
              <w:spacing w:line="240" w:lineRule="exact"/>
              <w:rPr>
                <w:rFonts w:ascii="仿宋_GB2312" w:eastAsia="仿宋_GB2312"/>
                <w:sz w:val="18"/>
                <w:szCs w:val="18"/>
              </w:rPr>
            </w:pPr>
            <w:r>
              <w:rPr>
                <w:rFonts w:ascii="仿宋_GB2312" w:eastAsia="仿宋_GB2312" w:hint="eastAsia"/>
                <w:sz w:val="18"/>
                <w:szCs w:val="18"/>
              </w:rPr>
              <w:t>130.49</w:t>
            </w:r>
          </w:p>
        </w:tc>
      </w:tr>
      <w:tr w:rsidR="00D45232" w:rsidTr="006C6521">
        <w:trPr>
          <w:trHeight w:hRule="exact" w:val="284"/>
        </w:trPr>
        <w:tc>
          <w:tcPr>
            <w:tcW w:w="3045" w:type="dxa"/>
            <w:tcBorders>
              <w:top w:val="nil"/>
              <w:left w:val="single" w:sz="4" w:space="0" w:color="auto"/>
              <w:bottom w:val="single" w:sz="4" w:space="0" w:color="auto"/>
              <w:right w:val="single" w:sz="4" w:space="0" w:color="auto"/>
            </w:tcBorders>
            <w:vAlign w:val="center"/>
          </w:tcPr>
          <w:p w:rsidR="00D45232" w:rsidRDefault="00D45232">
            <w:pPr>
              <w:spacing w:line="240" w:lineRule="exact"/>
              <w:rPr>
                <w:rFonts w:ascii="仿宋_GB2312" w:eastAsia="仿宋_GB2312"/>
                <w:sz w:val="18"/>
                <w:szCs w:val="18"/>
              </w:rPr>
            </w:pPr>
            <w:r>
              <w:rPr>
                <w:rFonts w:ascii="仿宋_GB2312" w:eastAsia="仿宋_GB2312" w:hint="eastAsia"/>
                <w:sz w:val="18"/>
                <w:szCs w:val="18"/>
              </w:rPr>
              <w:t>八、其他收入</w:t>
            </w:r>
          </w:p>
        </w:tc>
        <w:tc>
          <w:tcPr>
            <w:tcW w:w="667" w:type="dxa"/>
            <w:tcBorders>
              <w:top w:val="nil"/>
              <w:left w:val="single" w:sz="4" w:space="0" w:color="auto"/>
              <w:bottom w:val="single" w:sz="4" w:space="0" w:color="auto"/>
              <w:right w:val="single" w:sz="4" w:space="0" w:color="auto"/>
            </w:tcBorders>
            <w:vAlign w:val="center"/>
          </w:tcPr>
          <w:p w:rsidR="00D45232" w:rsidRDefault="00D45232">
            <w:pPr>
              <w:spacing w:line="240" w:lineRule="exact"/>
              <w:jc w:val="center"/>
              <w:rPr>
                <w:rFonts w:ascii="仿宋_GB2312" w:eastAsia="仿宋_GB2312"/>
                <w:sz w:val="18"/>
                <w:szCs w:val="18"/>
              </w:rPr>
            </w:pPr>
            <w:r>
              <w:rPr>
                <w:rFonts w:ascii="仿宋_GB2312" w:eastAsia="仿宋_GB2312"/>
                <w:sz w:val="18"/>
                <w:szCs w:val="18"/>
              </w:rPr>
              <w:t>8</w:t>
            </w:r>
          </w:p>
        </w:tc>
        <w:tc>
          <w:tcPr>
            <w:tcW w:w="1022" w:type="dxa"/>
            <w:tcBorders>
              <w:top w:val="nil"/>
              <w:left w:val="nil"/>
              <w:bottom w:val="single" w:sz="4" w:space="0" w:color="auto"/>
              <w:right w:val="single" w:sz="4" w:space="0" w:color="auto"/>
            </w:tcBorders>
            <w:vAlign w:val="center"/>
          </w:tcPr>
          <w:p w:rsidR="00D45232" w:rsidRDefault="00D45232" w:rsidP="00D45232">
            <w:pPr>
              <w:spacing w:line="240" w:lineRule="exact"/>
              <w:rPr>
                <w:rFonts w:ascii="仿宋_GB2312" w:eastAsia="仿宋_GB2312"/>
                <w:sz w:val="18"/>
                <w:szCs w:val="18"/>
              </w:rPr>
            </w:pPr>
          </w:p>
        </w:tc>
        <w:tc>
          <w:tcPr>
            <w:tcW w:w="2462" w:type="dxa"/>
            <w:tcBorders>
              <w:top w:val="nil"/>
              <w:left w:val="nil"/>
              <w:bottom w:val="single" w:sz="4" w:space="0" w:color="auto"/>
              <w:right w:val="single" w:sz="4" w:space="0" w:color="auto"/>
            </w:tcBorders>
            <w:vAlign w:val="center"/>
          </w:tcPr>
          <w:p w:rsidR="00D45232" w:rsidRDefault="00D45232" w:rsidP="00D45232">
            <w:pPr>
              <w:spacing w:line="240" w:lineRule="exact"/>
              <w:rPr>
                <w:rFonts w:ascii="仿宋_GB2312" w:eastAsia="仿宋_GB2312"/>
                <w:sz w:val="18"/>
                <w:szCs w:val="18"/>
              </w:rPr>
            </w:pPr>
            <w:r>
              <w:rPr>
                <w:rFonts w:ascii="仿宋_GB2312" w:eastAsia="仿宋_GB2312" w:hint="eastAsia"/>
                <w:sz w:val="18"/>
                <w:szCs w:val="18"/>
              </w:rPr>
              <w:t>八、城乡社区支出</w:t>
            </w:r>
          </w:p>
        </w:tc>
        <w:tc>
          <w:tcPr>
            <w:tcW w:w="709" w:type="dxa"/>
            <w:tcBorders>
              <w:top w:val="nil"/>
              <w:left w:val="single" w:sz="4" w:space="0" w:color="auto"/>
              <w:bottom w:val="single" w:sz="4" w:space="0" w:color="auto"/>
              <w:right w:val="nil"/>
            </w:tcBorders>
            <w:vAlign w:val="center"/>
          </w:tcPr>
          <w:p w:rsidR="00D45232" w:rsidRDefault="00D45232" w:rsidP="00D45232">
            <w:pPr>
              <w:spacing w:line="240" w:lineRule="exact"/>
              <w:jc w:val="center"/>
              <w:rPr>
                <w:rFonts w:ascii="仿宋_GB2312" w:eastAsia="仿宋_GB2312"/>
                <w:sz w:val="18"/>
                <w:szCs w:val="18"/>
              </w:rPr>
            </w:pPr>
            <w:r>
              <w:rPr>
                <w:rFonts w:ascii="仿宋_GB2312" w:eastAsia="仿宋_GB2312" w:hint="eastAsia"/>
                <w:sz w:val="18"/>
                <w:szCs w:val="18"/>
              </w:rPr>
              <w:t>38</w:t>
            </w:r>
          </w:p>
        </w:tc>
        <w:tc>
          <w:tcPr>
            <w:tcW w:w="1150" w:type="dxa"/>
            <w:tcBorders>
              <w:top w:val="nil"/>
              <w:left w:val="single" w:sz="4" w:space="0" w:color="auto"/>
              <w:bottom w:val="single" w:sz="4" w:space="0" w:color="auto"/>
              <w:right w:val="single" w:sz="4" w:space="0" w:color="auto"/>
            </w:tcBorders>
            <w:vAlign w:val="center"/>
          </w:tcPr>
          <w:p w:rsidR="00D45232" w:rsidRDefault="00D45232" w:rsidP="00D45232">
            <w:pPr>
              <w:spacing w:line="240" w:lineRule="exact"/>
              <w:rPr>
                <w:rFonts w:ascii="仿宋_GB2312" w:eastAsia="仿宋_GB2312"/>
                <w:sz w:val="18"/>
                <w:szCs w:val="18"/>
              </w:rPr>
            </w:pPr>
            <w:r>
              <w:rPr>
                <w:rFonts w:ascii="仿宋_GB2312" w:eastAsia="仿宋_GB2312" w:hint="eastAsia"/>
                <w:sz w:val="18"/>
                <w:szCs w:val="18"/>
              </w:rPr>
              <w:t>1537.39</w:t>
            </w:r>
          </w:p>
        </w:tc>
      </w:tr>
      <w:tr w:rsidR="00D45232" w:rsidTr="006C6521">
        <w:trPr>
          <w:trHeight w:hRule="exact" w:val="284"/>
        </w:trPr>
        <w:tc>
          <w:tcPr>
            <w:tcW w:w="3045" w:type="dxa"/>
            <w:tcBorders>
              <w:top w:val="nil"/>
              <w:left w:val="single" w:sz="4" w:space="0" w:color="auto"/>
              <w:bottom w:val="single" w:sz="4" w:space="0" w:color="auto"/>
              <w:right w:val="single" w:sz="4" w:space="0" w:color="auto"/>
            </w:tcBorders>
            <w:vAlign w:val="center"/>
          </w:tcPr>
          <w:p w:rsidR="00D45232" w:rsidRDefault="00D45232">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D45232" w:rsidRDefault="00D45232">
            <w:pPr>
              <w:spacing w:line="240" w:lineRule="exact"/>
              <w:jc w:val="center"/>
              <w:rPr>
                <w:rFonts w:ascii="仿宋_GB2312" w:eastAsia="仿宋_GB2312"/>
                <w:sz w:val="18"/>
                <w:szCs w:val="18"/>
              </w:rPr>
            </w:pPr>
            <w:r>
              <w:rPr>
                <w:rFonts w:ascii="仿宋_GB2312" w:eastAsia="仿宋_GB2312"/>
                <w:sz w:val="18"/>
                <w:szCs w:val="18"/>
              </w:rPr>
              <w:t>9</w:t>
            </w:r>
          </w:p>
        </w:tc>
        <w:tc>
          <w:tcPr>
            <w:tcW w:w="1022" w:type="dxa"/>
            <w:tcBorders>
              <w:top w:val="nil"/>
              <w:left w:val="nil"/>
              <w:bottom w:val="single" w:sz="4" w:space="0" w:color="auto"/>
              <w:right w:val="single" w:sz="4" w:space="0" w:color="auto"/>
            </w:tcBorders>
            <w:vAlign w:val="center"/>
          </w:tcPr>
          <w:p w:rsidR="00D45232" w:rsidRDefault="00D45232" w:rsidP="00D45232">
            <w:pPr>
              <w:spacing w:line="240" w:lineRule="exact"/>
              <w:rPr>
                <w:rFonts w:ascii="仿宋_GB2312" w:eastAsia="仿宋_GB2312"/>
                <w:sz w:val="18"/>
                <w:szCs w:val="18"/>
              </w:rPr>
            </w:pPr>
          </w:p>
        </w:tc>
        <w:tc>
          <w:tcPr>
            <w:tcW w:w="2462" w:type="dxa"/>
            <w:tcBorders>
              <w:top w:val="nil"/>
              <w:left w:val="nil"/>
              <w:bottom w:val="single" w:sz="4" w:space="0" w:color="auto"/>
              <w:right w:val="single" w:sz="4" w:space="0" w:color="auto"/>
            </w:tcBorders>
            <w:vAlign w:val="center"/>
          </w:tcPr>
          <w:p w:rsidR="00D45232" w:rsidRDefault="00D45232" w:rsidP="00D45232">
            <w:pPr>
              <w:spacing w:line="240" w:lineRule="exact"/>
              <w:rPr>
                <w:rFonts w:ascii="仿宋_GB2312" w:eastAsia="仿宋_GB2312"/>
                <w:sz w:val="18"/>
                <w:szCs w:val="18"/>
              </w:rPr>
            </w:pPr>
            <w:r>
              <w:rPr>
                <w:rFonts w:ascii="仿宋_GB2312" w:eastAsia="仿宋_GB2312" w:hint="eastAsia"/>
                <w:sz w:val="18"/>
                <w:szCs w:val="18"/>
              </w:rPr>
              <w:t>九、农林水支出</w:t>
            </w:r>
          </w:p>
        </w:tc>
        <w:tc>
          <w:tcPr>
            <w:tcW w:w="709" w:type="dxa"/>
            <w:tcBorders>
              <w:top w:val="nil"/>
              <w:left w:val="single" w:sz="4" w:space="0" w:color="auto"/>
              <w:bottom w:val="single" w:sz="4" w:space="0" w:color="auto"/>
              <w:right w:val="nil"/>
            </w:tcBorders>
            <w:vAlign w:val="center"/>
          </w:tcPr>
          <w:p w:rsidR="00D45232" w:rsidRDefault="00D45232" w:rsidP="00D45232">
            <w:pPr>
              <w:spacing w:line="240" w:lineRule="exact"/>
              <w:jc w:val="center"/>
              <w:rPr>
                <w:rFonts w:ascii="仿宋_GB2312" w:eastAsia="仿宋_GB2312"/>
                <w:sz w:val="18"/>
                <w:szCs w:val="18"/>
              </w:rPr>
            </w:pPr>
            <w:r>
              <w:rPr>
                <w:rFonts w:ascii="仿宋_GB2312" w:eastAsia="仿宋_GB2312" w:hint="eastAsia"/>
                <w:sz w:val="18"/>
                <w:szCs w:val="18"/>
              </w:rPr>
              <w:t>39</w:t>
            </w:r>
          </w:p>
        </w:tc>
        <w:tc>
          <w:tcPr>
            <w:tcW w:w="1150" w:type="dxa"/>
            <w:tcBorders>
              <w:top w:val="nil"/>
              <w:left w:val="single" w:sz="4" w:space="0" w:color="auto"/>
              <w:bottom w:val="single" w:sz="4" w:space="0" w:color="auto"/>
              <w:right w:val="single" w:sz="4" w:space="0" w:color="auto"/>
            </w:tcBorders>
            <w:vAlign w:val="center"/>
          </w:tcPr>
          <w:p w:rsidR="00D45232" w:rsidRDefault="00D45232" w:rsidP="00D45232">
            <w:pPr>
              <w:spacing w:line="240" w:lineRule="exact"/>
              <w:rPr>
                <w:rFonts w:ascii="仿宋_GB2312" w:eastAsia="仿宋_GB2312"/>
                <w:sz w:val="18"/>
                <w:szCs w:val="18"/>
              </w:rPr>
            </w:pPr>
            <w:r>
              <w:rPr>
                <w:rFonts w:ascii="仿宋_GB2312" w:eastAsia="仿宋_GB2312" w:hint="eastAsia"/>
                <w:sz w:val="18"/>
                <w:szCs w:val="18"/>
              </w:rPr>
              <w:t>1520.57</w:t>
            </w:r>
          </w:p>
        </w:tc>
      </w:tr>
      <w:tr w:rsidR="00D45232" w:rsidTr="006C6521">
        <w:trPr>
          <w:trHeight w:hRule="exact" w:val="284"/>
        </w:trPr>
        <w:tc>
          <w:tcPr>
            <w:tcW w:w="3045" w:type="dxa"/>
            <w:tcBorders>
              <w:top w:val="nil"/>
              <w:left w:val="single" w:sz="4" w:space="0" w:color="auto"/>
              <w:bottom w:val="single" w:sz="4" w:space="0" w:color="auto"/>
              <w:right w:val="single" w:sz="4" w:space="0" w:color="auto"/>
            </w:tcBorders>
            <w:vAlign w:val="center"/>
          </w:tcPr>
          <w:p w:rsidR="00D45232" w:rsidRDefault="00D45232">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D45232" w:rsidRDefault="00D45232">
            <w:pPr>
              <w:spacing w:line="240" w:lineRule="exact"/>
              <w:jc w:val="center"/>
              <w:rPr>
                <w:rFonts w:ascii="仿宋_GB2312" w:eastAsia="仿宋_GB2312"/>
                <w:sz w:val="18"/>
                <w:szCs w:val="18"/>
              </w:rPr>
            </w:pPr>
            <w:r>
              <w:rPr>
                <w:rFonts w:ascii="仿宋_GB2312" w:eastAsia="仿宋_GB2312"/>
                <w:sz w:val="18"/>
                <w:szCs w:val="18"/>
              </w:rPr>
              <w:t>10</w:t>
            </w:r>
          </w:p>
        </w:tc>
        <w:tc>
          <w:tcPr>
            <w:tcW w:w="1022" w:type="dxa"/>
            <w:tcBorders>
              <w:top w:val="nil"/>
              <w:left w:val="nil"/>
              <w:bottom w:val="single" w:sz="4" w:space="0" w:color="auto"/>
              <w:right w:val="single" w:sz="4" w:space="0" w:color="auto"/>
            </w:tcBorders>
            <w:vAlign w:val="center"/>
          </w:tcPr>
          <w:p w:rsidR="00D45232" w:rsidRDefault="00D45232" w:rsidP="00D45232">
            <w:pPr>
              <w:spacing w:line="240" w:lineRule="exact"/>
              <w:rPr>
                <w:rFonts w:ascii="仿宋_GB2312" w:eastAsia="仿宋_GB2312"/>
                <w:sz w:val="18"/>
                <w:szCs w:val="18"/>
              </w:rPr>
            </w:pPr>
          </w:p>
        </w:tc>
        <w:tc>
          <w:tcPr>
            <w:tcW w:w="2462" w:type="dxa"/>
            <w:tcBorders>
              <w:top w:val="nil"/>
              <w:left w:val="nil"/>
              <w:bottom w:val="single" w:sz="4" w:space="0" w:color="auto"/>
              <w:right w:val="single" w:sz="4" w:space="0" w:color="auto"/>
            </w:tcBorders>
            <w:vAlign w:val="center"/>
          </w:tcPr>
          <w:p w:rsidR="00D45232" w:rsidRDefault="00D45232" w:rsidP="00D45232">
            <w:pPr>
              <w:spacing w:line="240" w:lineRule="exact"/>
              <w:rPr>
                <w:rFonts w:ascii="仿宋_GB2312" w:eastAsia="仿宋_GB2312"/>
                <w:sz w:val="18"/>
                <w:szCs w:val="18"/>
              </w:rPr>
            </w:pPr>
            <w:r w:rsidRPr="0074746E">
              <w:rPr>
                <w:rFonts w:ascii="仿宋_GB2312" w:eastAsia="仿宋_GB2312" w:hint="eastAsia"/>
                <w:sz w:val="18"/>
                <w:szCs w:val="18"/>
              </w:rPr>
              <w:t>十、住房保障支出</w:t>
            </w:r>
          </w:p>
        </w:tc>
        <w:tc>
          <w:tcPr>
            <w:tcW w:w="709" w:type="dxa"/>
            <w:tcBorders>
              <w:top w:val="nil"/>
              <w:left w:val="single" w:sz="4" w:space="0" w:color="auto"/>
              <w:bottom w:val="single" w:sz="4" w:space="0" w:color="auto"/>
              <w:right w:val="nil"/>
            </w:tcBorders>
            <w:vAlign w:val="center"/>
          </w:tcPr>
          <w:p w:rsidR="00D45232" w:rsidRDefault="00D45232" w:rsidP="00D45232">
            <w:pPr>
              <w:spacing w:line="240" w:lineRule="exact"/>
              <w:jc w:val="center"/>
              <w:rPr>
                <w:rFonts w:ascii="仿宋_GB2312" w:eastAsia="仿宋_GB2312"/>
                <w:sz w:val="18"/>
                <w:szCs w:val="18"/>
              </w:rPr>
            </w:pPr>
            <w:r>
              <w:rPr>
                <w:rFonts w:ascii="仿宋_GB2312" w:eastAsia="仿宋_GB2312" w:hint="eastAsia"/>
                <w:sz w:val="18"/>
                <w:szCs w:val="18"/>
              </w:rPr>
              <w:t>40</w:t>
            </w:r>
          </w:p>
        </w:tc>
        <w:tc>
          <w:tcPr>
            <w:tcW w:w="1150" w:type="dxa"/>
            <w:tcBorders>
              <w:top w:val="nil"/>
              <w:left w:val="single" w:sz="4" w:space="0" w:color="auto"/>
              <w:bottom w:val="single" w:sz="4" w:space="0" w:color="auto"/>
              <w:right w:val="single" w:sz="4" w:space="0" w:color="auto"/>
            </w:tcBorders>
            <w:vAlign w:val="center"/>
          </w:tcPr>
          <w:p w:rsidR="00D45232" w:rsidRDefault="00D45232" w:rsidP="00D45232">
            <w:pPr>
              <w:spacing w:line="240" w:lineRule="exact"/>
              <w:rPr>
                <w:rFonts w:ascii="仿宋_GB2312" w:eastAsia="仿宋_GB2312"/>
                <w:sz w:val="18"/>
                <w:szCs w:val="18"/>
              </w:rPr>
            </w:pPr>
            <w:r>
              <w:rPr>
                <w:rFonts w:ascii="仿宋_GB2312" w:eastAsia="仿宋_GB2312" w:hint="eastAsia"/>
                <w:sz w:val="18"/>
                <w:szCs w:val="18"/>
              </w:rPr>
              <w:t>2396</w:t>
            </w:r>
          </w:p>
        </w:tc>
      </w:tr>
      <w:tr w:rsidR="00D45232" w:rsidTr="006C6521">
        <w:trPr>
          <w:trHeight w:hRule="exact" w:val="284"/>
        </w:trPr>
        <w:tc>
          <w:tcPr>
            <w:tcW w:w="3045" w:type="dxa"/>
            <w:tcBorders>
              <w:top w:val="nil"/>
              <w:left w:val="single" w:sz="4" w:space="0" w:color="auto"/>
              <w:bottom w:val="single" w:sz="4" w:space="0" w:color="auto"/>
              <w:right w:val="single" w:sz="4" w:space="0" w:color="auto"/>
            </w:tcBorders>
            <w:vAlign w:val="center"/>
          </w:tcPr>
          <w:p w:rsidR="00D45232" w:rsidRDefault="00D45232">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D45232" w:rsidRDefault="00D45232">
            <w:pPr>
              <w:spacing w:line="240" w:lineRule="exact"/>
              <w:jc w:val="center"/>
              <w:rPr>
                <w:rFonts w:ascii="仿宋_GB2312" w:eastAsia="仿宋_GB2312"/>
                <w:sz w:val="18"/>
                <w:szCs w:val="18"/>
              </w:rPr>
            </w:pPr>
            <w:r>
              <w:rPr>
                <w:rFonts w:ascii="仿宋_GB2312" w:eastAsia="仿宋_GB2312"/>
                <w:sz w:val="18"/>
                <w:szCs w:val="18"/>
              </w:rPr>
              <w:t>11</w:t>
            </w:r>
          </w:p>
        </w:tc>
        <w:tc>
          <w:tcPr>
            <w:tcW w:w="1022" w:type="dxa"/>
            <w:tcBorders>
              <w:top w:val="nil"/>
              <w:left w:val="nil"/>
              <w:bottom w:val="single" w:sz="4" w:space="0" w:color="auto"/>
              <w:right w:val="single" w:sz="4" w:space="0" w:color="auto"/>
            </w:tcBorders>
            <w:vAlign w:val="center"/>
          </w:tcPr>
          <w:p w:rsidR="00D45232" w:rsidRDefault="00D45232" w:rsidP="00D45232">
            <w:pPr>
              <w:spacing w:line="240" w:lineRule="exact"/>
              <w:rPr>
                <w:rFonts w:ascii="仿宋_GB2312" w:eastAsia="仿宋_GB2312"/>
                <w:sz w:val="18"/>
                <w:szCs w:val="18"/>
              </w:rPr>
            </w:pPr>
          </w:p>
        </w:tc>
        <w:tc>
          <w:tcPr>
            <w:tcW w:w="2462" w:type="dxa"/>
            <w:tcBorders>
              <w:top w:val="nil"/>
              <w:left w:val="nil"/>
              <w:bottom w:val="single" w:sz="4" w:space="0" w:color="auto"/>
              <w:right w:val="single" w:sz="4" w:space="0" w:color="auto"/>
            </w:tcBorders>
            <w:vAlign w:val="center"/>
          </w:tcPr>
          <w:p w:rsidR="00D45232" w:rsidRDefault="00D45232" w:rsidP="00D45232">
            <w:pPr>
              <w:spacing w:line="240" w:lineRule="exact"/>
              <w:rPr>
                <w:rFonts w:ascii="仿宋_GB2312" w:eastAsia="仿宋_GB2312"/>
                <w:sz w:val="18"/>
                <w:szCs w:val="18"/>
              </w:rPr>
            </w:pPr>
            <w:r>
              <w:rPr>
                <w:rFonts w:ascii="仿宋_GB2312" w:eastAsia="仿宋_GB2312" w:hint="eastAsia"/>
                <w:sz w:val="18"/>
                <w:szCs w:val="18"/>
              </w:rPr>
              <w:t>十一、国有资本经营预算支出</w:t>
            </w:r>
          </w:p>
        </w:tc>
        <w:tc>
          <w:tcPr>
            <w:tcW w:w="709" w:type="dxa"/>
            <w:tcBorders>
              <w:top w:val="nil"/>
              <w:left w:val="single" w:sz="4" w:space="0" w:color="auto"/>
              <w:bottom w:val="single" w:sz="4" w:space="0" w:color="auto"/>
              <w:right w:val="nil"/>
            </w:tcBorders>
            <w:vAlign w:val="center"/>
          </w:tcPr>
          <w:p w:rsidR="00D45232" w:rsidRDefault="00D45232" w:rsidP="00D45232">
            <w:pPr>
              <w:spacing w:line="240" w:lineRule="exact"/>
              <w:jc w:val="center"/>
              <w:rPr>
                <w:rFonts w:ascii="仿宋_GB2312" w:eastAsia="仿宋_GB2312"/>
                <w:sz w:val="18"/>
                <w:szCs w:val="18"/>
              </w:rPr>
            </w:pPr>
            <w:r>
              <w:rPr>
                <w:rFonts w:ascii="仿宋_GB2312" w:eastAsia="仿宋_GB2312" w:hint="eastAsia"/>
                <w:sz w:val="18"/>
                <w:szCs w:val="18"/>
              </w:rPr>
              <w:t>41</w:t>
            </w:r>
          </w:p>
        </w:tc>
        <w:tc>
          <w:tcPr>
            <w:tcW w:w="1150" w:type="dxa"/>
            <w:tcBorders>
              <w:top w:val="nil"/>
              <w:left w:val="single" w:sz="4" w:space="0" w:color="auto"/>
              <w:bottom w:val="single" w:sz="4" w:space="0" w:color="auto"/>
              <w:right w:val="single" w:sz="4" w:space="0" w:color="auto"/>
            </w:tcBorders>
            <w:vAlign w:val="center"/>
          </w:tcPr>
          <w:p w:rsidR="00D45232" w:rsidRDefault="00D45232" w:rsidP="00D45232">
            <w:pPr>
              <w:spacing w:line="240" w:lineRule="exact"/>
              <w:rPr>
                <w:rFonts w:ascii="仿宋_GB2312" w:eastAsia="仿宋_GB2312"/>
                <w:sz w:val="18"/>
                <w:szCs w:val="18"/>
              </w:rPr>
            </w:pPr>
            <w:r>
              <w:rPr>
                <w:rFonts w:ascii="仿宋_GB2312" w:eastAsia="仿宋_GB2312" w:hint="eastAsia"/>
                <w:sz w:val="18"/>
                <w:szCs w:val="18"/>
              </w:rPr>
              <w:t>0.23</w:t>
            </w:r>
          </w:p>
        </w:tc>
      </w:tr>
      <w:tr w:rsidR="00D45232" w:rsidTr="006C6521">
        <w:trPr>
          <w:trHeight w:hRule="exact" w:val="284"/>
        </w:trPr>
        <w:tc>
          <w:tcPr>
            <w:tcW w:w="3045" w:type="dxa"/>
            <w:tcBorders>
              <w:top w:val="nil"/>
              <w:left w:val="single" w:sz="4" w:space="0" w:color="auto"/>
              <w:bottom w:val="single" w:sz="4" w:space="0" w:color="auto"/>
              <w:right w:val="single" w:sz="4" w:space="0" w:color="auto"/>
            </w:tcBorders>
            <w:vAlign w:val="center"/>
          </w:tcPr>
          <w:p w:rsidR="00D45232" w:rsidRDefault="00D45232">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D45232" w:rsidRDefault="00D45232">
            <w:pPr>
              <w:spacing w:line="240" w:lineRule="exact"/>
              <w:jc w:val="center"/>
              <w:rPr>
                <w:rFonts w:ascii="仿宋_GB2312" w:eastAsia="仿宋_GB2312"/>
                <w:sz w:val="18"/>
                <w:szCs w:val="18"/>
              </w:rPr>
            </w:pPr>
            <w:r>
              <w:rPr>
                <w:rFonts w:ascii="仿宋_GB2312" w:eastAsia="仿宋_GB2312"/>
                <w:sz w:val="18"/>
                <w:szCs w:val="18"/>
              </w:rPr>
              <w:t>12</w:t>
            </w:r>
          </w:p>
        </w:tc>
        <w:tc>
          <w:tcPr>
            <w:tcW w:w="1022" w:type="dxa"/>
            <w:tcBorders>
              <w:top w:val="nil"/>
              <w:left w:val="nil"/>
              <w:bottom w:val="single" w:sz="4" w:space="0" w:color="auto"/>
              <w:right w:val="single" w:sz="4" w:space="0" w:color="auto"/>
            </w:tcBorders>
            <w:vAlign w:val="center"/>
          </w:tcPr>
          <w:p w:rsidR="00D45232" w:rsidRDefault="00D45232" w:rsidP="00D45232">
            <w:pPr>
              <w:spacing w:line="240" w:lineRule="exact"/>
              <w:rPr>
                <w:rFonts w:ascii="仿宋_GB2312" w:eastAsia="仿宋_GB2312"/>
                <w:sz w:val="18"/>
                <w:szCs w:val="18"/>
              </w:rPr>
            </w:pPr>
          </w:p>
        </w:tc>
        <w:tc>
          <w:tcPr>
            <w:tcW w:w="2462" w:type="dxa"/>
            <w:tcBorders>
              <w:top w:val="nil"/>
              <w:left w:val="nil"/>
              <w:bottom w:val="single" w:sz="4" w:space="0" w:color="auto"/>
              <w:right w:val="single" w:sz="4" w:space="0" w:color="auto"/>
            </w:tcBorders>
            <w:vAlign w:val="center"/>
          </w:tcPr>
          <w:p w:rsidR="00D45232" w:rsidRDefault="00D45232" w:rsidP="00D45232">
            <w:pPr>
              <w:spacing w:line="240" w:lineRule="exact"/>
              <w:rPr>
                <w:rFonts w:ascii="仿宋_GB2312" w:eastAsia="仿宋_GB2312"/>
                <w:sz w:val="18"/>
                <w:szCs w:val="18"/>
              </w:rPr>
            </w:pPr>
          </w:p>
        </w:tc>
        <w:tc>
          <w:tcPr>
            <w:tcW w:w="709" w:type="dxa"/>
            <w:tcBorders>
              <w:top w:val="nil"/>
              <w:left w:val="single" w:sz="4" w:space="0" w:color="auto"/>
              <w:bottom w:val="single" w:sz="4" w:space="0" w:color="auto"/>
              <w:right w:val="nil"/>
            </w:tcBorders>
            <w:vAlign w:val="center"/>
          </w:tcPr>
          <w:p w:rsidR="00D45232" w:rsidRDefault="00D45232" w:rsidP="00D45232">
            <w:pPr>
              <w:spacing w:line="240" w:lineRule="exact"/>
              <w:jc w:val="center"/>
              <w:rPr>
                <w:rFonts w:ascii="仿宋_GB2312" w:eastAsia="仿宋_GB2312"/>
                <w:sz w:val="18"/>
                <w:szCs w:val="18"/>
              </w:rPr>
            </w:pPr>
            <w:r>
              <w:rPr>
                <w:rFonts w:ascii="仿宋_GB2312" w:eastAsia="仿宋_GB2312" w:hint="eastAsia"/>
                <w:sz w:val="18"/>
                <w:szCs w:val="18"/>
              </w:rPr>
              <w:t>42</w:t>
            </w:r>
          </w:p>
        </w:tc>
        <w:tc>
          <w:tcPr>
            <w:tcW w:w="1150" w:type="dxa"/>
            <w:tcBorders>
              <w:top w:val="nil"/>
              <w:left w:val="single" w:sz="4" w:space="0" w:color="auto"/>
              <w:bottom w:val="single" w:sz="4" w:space="0" w:color="auto"/>
              <w:right w:val="single" w:sz="4" w:space="0" w:color="auto"/>
            </w:tcBorders>
            <w:vAlign w:val="center"/>
          </w:tcPr>
          <w:p w:rsidR="00D45232" w:rsidRDefault="00D45232" w:rsidP="00D45232">
            <w:pPr>
              <w:spacing w:line="240" w:lineRule="exact"/>
              <w:rPr>
                <w:rFonts w:ascii="仿宋_GB2312" w:eastAsia="仿宋_GB2312"/>
                <w:sz w:val="18"/>
                <w:szCs w:val="18"/>
              </w:rPr>
            </w:pPr>
          </w:p>
        </w:tc>
      </w:tr>
      <w:tr w:rsidR="00D45232" w:rsidTr="006C6521">
        <w:trPr>
          <w:trHeight w:hRule="exact" w:val="284"/>
        </w:trPr>
        <w:tc>
          <w:tcPr>
            <w:tcW w:w="3045" w:type="dxa"/>
            <w:tcBorders>
              <w:top w:val="nil"/>
              <w:left w:val="single" w:sz="4" w:space="0" w:color="auto"/>
              <w:bottom w:val="single" w:sz="4" w:space="0" w:color="auto"/>
              <w:right w:val="single" w:sz="4" w:space="0" w:color="auto"/>
            </w:tcBorders>
            <w:vAlign w:val="center"/>
          </w:tcPr>
          <w:p w:rsidR="00D45232" w:rsidRDefault="00D45232">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D45232" w:rsidRDefault="00D45232">
            <w:pPr>
              <w:spacing w:line="240" w:lineRule="exact"/>
              <w:jc w:val="center"/>
              <w:rPr>
                <w:rFonts w:ascii="仿宋_GB2312" w:eastAsia="仿宋_GB2312"/>
                <w:sz w:val="18"/>
                <w:szCs w:val="18"/>
              </w:rPr>
            </w:pPr>
            <w:r>
              <w:rPr>
                <w:rFonts w:ascii="仿宋_GB2312" w:eastAsia="仿宋_GB2312"/>
                <w:sz w:val="18"/>
                <w:szCs w:val="18"/>
              </w:rPr>
              <w:t>13</w:t>
            </w:r>
          </w:p>
        </w:tc>
        <w:tc>
          <w:tcPr>
            <w:tcW w:w="1022" w:type="dxa"/>
            <w:tcBorders>
              <w:top w:val="nil"/>
              <w:left w:val="nil"/>
              <w:bottom w:val="single" w:sz="4" w:space="0" w:color="auto"/>
              <w:right w:val="single" w:sz="4" w:space="0" w:color="auto"/>
            </w:tcBorders>
            <w:vAlign w:val="center"/>
          </w:tcPr>
          <w:p w:rsidR="00D45232" w:rsidRDefault="00D45232">
            <w:pPr>
              <w:spacing w:line="240" w:lineRule="exact"/>
              <w:rPr>
                <w:rFonts w:ascii="仿宋_GB2312" w:eastAsia="仿宋_GB2312"/>
                <w:sz w:val="18"/>
                <w:szCs w:val="18"/>
              </w:rPr>
            </w:pPr>
          </w:p>
        </w:tc>
        <w:tc>
          <w:tcPr>
            <w:tcW w:w="2462" w:type="dxa"/>
            <w:tcBorders>
              <w:top w:val="nil"/>
              <w:left w:val="nil"/>
              <w:bottom w:val="single" w:sz="4" w:space="0" w:color="auto"/>
              <w:right w:val="single" w:sz="4" w:space="0" w:color="auto"/>
            </w:tcBorders>
            <w:vAlign w:val="center"/>
          </w:tcPr>
          <w:p w:rsidR="00D45232" w:rsidRDefault="00D45232">
            <w:pPr>
              <w:spacing w:line="240" w:lineRule="exact"/>
              <w:rPr>
                <w:rFonts w:ascii="仿宋_GB2312" w:eastAsia="仿宋_GB2312"/>
                <w:sz w:val="18"/>
                <w:szCs w:val="18"/>
              </w:rPr>
            </w:pPr>
          </w:p>
        </w:tc>
        <w:tc>
          <w:tcPr>
            <w:tcW w:w="709" w:type="dxa"/>
            <w:tcBorders>
              <w:top w:val="nil"/>
              <w:left w:val="single" w:sz="4" w:space="0" w:color="auto"/>
              <w:bottom w:val="single" w:sz="4" w:space="0" w:color="auto"/>
              <w:right w:val="nil"/>
            </w:tcBorders>
            <w:vAlign w:val="center"/>
          </w:tcPr>
          <w:p w:rsidR="00D45232" w:rsidRDefault="00D45232">
            <w:pPr>
              <w:spacing w:line="240" w:lineRule="exact"/>
              <w:jc w:val="center"/>
              <w:rPr>
                <w:rFonts w:ascii="仿宋_GB2312" w:eastAsia="仿宋_GB2312"/>
                <w:sz w:val="18"/>
                <w:szCs w:val="18"/>
              </w:rPr>
            </w:pPr>
            <w:r>
              <w:rPr>
                <w:rFonts w:ascii="仿宋_GB2312" w:eastAsia="仿宋_GB2312" w:hint="eastAsia"/>
                <w:sz w:val="18"/>
                <w:szCs w:val="18"/>
              </w:rPr>
              <w:t>43</w:t>
            </w:r>
          </w:p>
        </w:tc>
        <w:tc>
          <w:tcPr>
            <w:tcW w:w="1150" w:type="dxa"/>
            <w:tcBorders>
              <w:top w:val="nil"/>
              <w:left w:val="single" w:sz="4" w:space="0" w:color="auto"/>
              <w:bottom w:val="single" w:sz="4" w:space="0" w:color="auto"/>
              <w:right w:val="single" w:sz="4" w:space="0" w:color="auto"/>
            </w:tcBorders>
            <w:vAlign w:val="center"/>
          </w:tcPr>
          <w:p w:rsidR="00D45232" w:rsidRDefault="00D45232">
            <w:pPr>
              <w:spacing w:line="240" w:lineRule="exact"/>
              <w:rPr>
                <w:rFonts w:ascii="仿宋_GB2312" w:eastAsia="仿宋_GB2312"/>
                <w:sz w:val="18"/>
                <w:szCs w:val="18"/>
              </w:rPr>
            </w:pPr>
          </w:p>
        </w:tc>
      </w:tr>
      <w:tr w:rsidR="00D45232" w:rsidTr="006C6521">
        <w:trPr>
          <w:trHeight w:hRule="exact" w:val="284"/>
        </w:trPr>
        <w:tc>
          <w:tcPr>
            <w:tcW w:w="3045" w:type="dxa"/>
            <w:tcBorders>
              <w:top w:val="nil"/>
              <w:left w:val="single" w:sz="4" w:space="0" w:color="auto"/>
              <w:bottom w:val="single" w:sz="4" w:space="0" w:color="auto"/>
              <w:right w:val="single" w:sz="4" w:space="0" w:color="auto"/>
            </w:tcBorders>
            <w:vAlign w:val="center"/>
          </w:tcPr>
          <w:p w:rsidR="00D45232" w:rsidRDefault="00D45232">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D45232" w:rsidRDefault="00D45232">
            <w:pPr>
              <w:spacing w:line="240" w:lineRule="exact"/>
              <w:jc w:val="center"/>
              <w:rPr>
                <w:rFonts w:ascii="仿宋_GB2312" w:eastAsia="仿宋_GB2312"/>
                <w:sz w:val="18"/>
                <w:szCs w:val="18"/>
              </w:rPr>
            </w:pPr>
            <w:r>
              <w:rPr>
                <w:rFonts w:ascii="仿宋_GB2312" w:eastAsia="仿宋_GB2312"/>
                <w:sz w:val="18"/>
                <w:szCs w:val="18"/>
              </w:rPr>
              <w:t>14</w:t>
            </w:r>
          </w:p>
        </w:tc>
        <w:tc>
          <w:tcPr>
            <w:tcW w:w="1022" w:type="dxa"/>
            <w:tcBorders>
              <w:top w:val="nil"/>
              <w:left w:val="nil"/>
              <w:bottom w:val="single" w:sz="4" w:space="0" w:color="auto"/>
              <w:right w:val="single" w:sz="4" w:space="0" w:color="auto"/>
            </w:tcBorders>
            <w:vAlign w:val="center"/>
          </w:tcPr>
          <w:p w:rsidR="00D45232" w:rsidRDefault="00D45232">
            <w:pPr>
              <w:spacing w:line="240" w:lineRule="exact"/>
              <w:rPr>
                <w:rFonts w:ascii="仿宋_GB2312" w:eastAsia="仿宋_GB2312"/>
                <w:sz w:val="18"/>
                <w:szCs w:val="18"/>
              </w:rPr>
            </w:pPr>
          </w:p>
        </w:tc>
        <w:tc>
          <w:tcPr>
            <w:tcW w:w="2462" w:type="dxa"/>
            <w:tcBorders>
              <w:top w:val="nil"/>
              <w:left w:val="nil"/>
              <w:bottom w:val="single" w:sz="4" w:space="0" w:color="auto"/>
              <w:right w:val="single" w:sz="4" w:space="0" w:color="auto"/>
            </w:tcBorders>
            <w:vAlign w:val="center"/>
          </w:tcPr>
          <w:p w:rsidR="00D45232" w:rsidRDefault="00D45232">
            <w:pPr>
              <w:spacing w:line="240" w:lineRule="exact"/>
              <w:rPr>
                <w:rFonts w:ascii="仿宋_GB2312" w:eastAsia="仿宋_GB2312"/>
                <w:sz w:val="18"/>
                <w:szCs w:val="18"/>
              </w:rPr>
            </w:pPr>
          </w:p>
        </w:tc>
        <w:tc>
          <w:tcPr>
            <w:tcW w:w="709" w:type="dxa"/>
            <w:tcBorders>
              <w:top w:val="nil"/>
              <w:left w:val="nil"/>
              <w:bottom w:val="single" w:sz="4" w:space="0" w:color="auto"/>
              <w:right w:val="single" w:sz="4" w:space="0" w:color="auto"/>
            </w:tcBorders>
            <w:vAlign w:val="center"/>
          </w:tcPr>
          <w:p w:rsidR="00D45232" w:rsidRDefault="00D45232">
            <w:pPr>
              <w:spacing w:line="240" w:lineRule="exact"/>
              <w:jc w:val="center"/>
              <w:rPr>
                <w:rFonts w:ascii="仿宋_GB2312" w:eastAsia="仿宋_GB2312"/>
                <w:sz w:val="18"/>
                <w:szCs w:val="18"/>
              </w:rPr>
            </w:pPr>
            <w:r>
              <w:rPr>
                <w:rFonts w:ascii="仿宋_GB2312" w:eastAsia="仿宋_GB2312" w:hint="eastAsia"/>
                <w:sz w:val="18"/>
                <w:szCs w:val="18"/>
              </w:rPr>
              <w:t>44</w:t>
            </w:r>
          </w:p>
        </w:tc>
        <w:tc>
          <w:tcPr>
            <w:tcW w:w="1150" w:type="dxa"/>
            <w:tcBorders>
              <w:top w:val="nil"/>
              <w:left w:val="nil"/>
              <w:bottom w:val="single" w:sz="4" w:space="0" w:color="auto"/>
              <w:right w:val="single" w:sz="4" w:space="0" w:color="auto"/>
            </w:tcBorders>
            <w:vAlign w:val="center"/>
          </w:tcPr>
          <w:p w:rsidR="00D45232" w:rsidRDefault="00D45232">
            <w:pPr>
              <w:spacing w:line="240" w:lineRule="exact"/>
              <w:rPr>
                <w:rFonts w:ascii="仿宋_GB2312" w:eastAsia="仿宋_GB2312"/>
                <w:sz w:val="18"/>
                <w:szCs w:val="18"/>
              </w:rPr>
            </w:pPr>
          </w:p>
        </w:tc>
      </w:tr>
      <w:tr w:rsidR="00D45232" w:rsidTr="006C6521">
        <w:trPr>
          <w:trHeight w:hRule="exact" w:val="284"/>
        </w:trPr>
        <w:tc>
          <w:tcPr>
            <w:tcW w:w="3045" w:type="dxa"/>
            <w:tcBorders>
              <w:top w:val="nil"/>
              <w:left w:val="single" w:sz="4" w:space="0" w:color="auto"/>
              <w:bottom w:val="single" w:sz="4" w:space="0" w:color="auto"/>
              <w:right w:val="single" w:sz="4" w:space="0" w:color="auto"/>
            </w:tcBorders>
            <w:vAlign w:val="center"/>
          </w:tcPr>
          <w:p w:rsidR="00D45232" w:rsidRDefault="00D45232">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D45232" w:rsidRDefault="00D45232">
            <w:pPr>
              <w:spacing w:line="240" w:lineRule="exact"/>
              <w:jc w:val="center"/>
              <w:rPr>
                <w:rFonts w:ascii="仿宋_GB2312" w:eastAsia="仿宋_GB2312"/>
                <w:sz w:val="18"/>
                <w:szCs w:val="18"/>
              </w:rPr>
            </w:pPr>
            <w:r>
              <w:rPr>
                <w:rFonts w:ascii="仿宋_GB2312" w:eastAsia="仿宋_GB2312"/>
                <w:sz w:val="18"/>
                <w:szCs w:val="18"/>
              </w:rPr>
              <w:t>15</w:t>
            </w:r>
          </w:p>
        </w:tc>
        <w:tc>
          <w:tcPr>
            <w:tcW w:w="1022" w:type="dxa"/>
            <w:tcBorders>
              <w:top w:val="nil"/>
              <w:left w:val="nil"/>
              <w:bottom w:val="single" w:sz="4" w:space="0" w:color="auto"/>
              <w:right w:val="single" w:sz="4" w:space="0" w:color="auto"/>
            </w:tcBorders>
            <w:vAlign w:val="center"/>
          </w:tcPr>
          <w:p w:rsidR="00D45232" w:rsidRDefault="00D45232">
            <w:pPr>
              <w:spacing w:line="240" w:lineRule="exact"/>
              <w:rPr>
                <w:rFonts w:ascii="仿宋_GB2312" w:eastAsia="仿宋_GB2312"/>
                <w:sz w:val="18"/>
                <w:szCs w:val="18"/>
              </w:rPr>
            </w:pPr>
          </w:p>
        </w:tc>
        <w:tc>
          <w:tcPr>
            <w:tcW w:w="2462" w:type="dxa"/>
            <w:tcBorders>
              <w:top w:val="nil"/>
              <w:left w:val="nil"/>
              <w:bottom w:val="single" w:sz="4" w:space="0" w:color="auto"/>
              <w:right w:val="single" w:sz="4" w:space="0" w:color="auto"/>
            </w:tcBorders>
            <w:vAlign w:val="center"/>
          </w:tcPr>
          <w:p w:rsidR="00D45232" w:rsidRDefault="00D45232">
            <w:pPr>
              <w:spacing w:line="240" w:lineRule="exact"/>
              <w:rPr>
                <w:rFonts w:ascii="仿宋_GB2312" w:eastAsia="仿宋_GB2312"/>
                <w:sz w:val="18"/>
                <w:szCs w:val="18"/>
              </w:rPr>
            </w:pPr>
          </w:p>
        </w:tc>
        <w:tc>
          <w:tcPr>
            <w:tcW w:w="709" w:type="dxa"/>
            <w:tcBorders>
              <w:top w:val="nil"/>
              <w:left w:val="nil"/>
              <w:bottom w:val="single" w:sz="4" w:space="0" w:color="auto"/>
              <w:right w:val="single" w:sz="4" w:space="0" w:color="auto"/>
            </w:tcBorders>
            <w:vAlign w:val="center"/>
          </w:tcPr>
          <w:p w:rsidR="00D45232" w:rsidRDefault="00D45232">
            <w:pPr>
              <w:spacing w:line="240" w:lineRule="exact"/>
              <w:jc w:val="center"/>
              <w:rPr>
                <w:rFonts w:ascii="仿宋_GB2312" w:eastAsia="仿宋_GB2312"/>
                <w:sz w:val="18"/>
                <w:szCs w:val="18"/>
              </w:rPr>
            </w:pPr>
            <w:r>
              <w:rPr>
                <w:rFonts w:ascii="仿宋_GB2312" w:eastAsia="仿宋_GB2312" w:hint="eastAsia"/>
                <w:sz w:val="18"/>
                <w:szCs w:val="18"/>
              </w:rPr>
              <w:t>45</w:t>
            </w:r>
          </w:p>
        </w:tc>
        <w:tc>
          <w:tcPr>
            <w:tcW w:w="1150" w:type="dxa"/>
            <w:tcBorders>
              <w:top w:val="nil"/>
              <w:left w:val="nil"/>
              <w:bottom w:val="single" w:sz="4" w:space="0" w:color="auto"/>
              <w:right w:val="single" w:sz="4" w:space="0" w:color="auto"/>
            </w:tcBorders>
            <w:vAlign w:val="center"/>
          </w:tcPr>
          <w:p w:rsidR="00D45232" w:rsidRDefault="00D45232">
            <w:pPr>
              <w:spacing w:line="240" w:lineRule="exact"/>
              <w:rPr>
                <w:rFonts w:ascii="仿宋_GB2312" w:eastAsia="仿宋_GB2312"/>
                <w:sz w:val="18"/>
                <w:szCs w:val="18"/>
              </w:rPr>
            </w:pPr>
          </w:p>
        </w:tc>
      </w:tr>
      <w:tr w:rsidR="00D45232" w:rsidTr="006C6521">
        <w:trPr>
          <w:trHeight w:hRule="exact" w:val="284"/>
        </w:trPr>
        <w:tc>
          <w:tcPr>
            <w:tcW w:w="3045" w:type="dxa"/>
            <w:tcBorders>
              <w:top w:val="nil"/>
              <w:left w:val="single" w:sz="4" w:space="0" w:color="auto"/>
              <w:bottom w:val="single" w:sz="4" w:space="0" w:color="auto"/>
              <w:right w:val="single" w:sz="4" w:space="0" w:color="auto"/>
            </w:tcBorders>
            <w:vAlign w:val="center"/>
          </w:tcPr>
          <w:p w:rsidR="00D45232" w:rsidRDefault="00D45232">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D45232" w:rsidRDefault="00D45232">
            <w:pPr>
              <w:spacing w:line="240" w:lineRule="exact"/>
              <w:jc w:val="center"/>
              <w:rPr>
                <w:rFonts w:ascii="仿宋_GB2312" w:eastAsia="仿宋_GB2312"/>
                <w:sz w:val="18"/>
                <w:szCs w:val="18"/>
              </w:rPr>
            </w:pPr>
            <w:r>
              <w:rPr>
                <w:rFonts w:ascii="仿宋_GB2312" w:eastAsia="仿宋_GB2312"/>
                <w:sz w:val="18"/>
                <w:szCs w:val="18"/>
              </w:rPr>
              <w:t>16</w:t>
            </w:r>
          </w:p>
        </w:tc>
        <w:tc>
          <w:tcPr>
            <w:tcW w:w="1022" w:type="dxa"/>
            <w:tcBorders>
              <w:top w:val="nil"/>
              <w:left w:val="nil"/>
              <w:bottom w:val="single" w:sz="4" w:space="0" w:color="auto"/>
              <w:right w:val="single" w:sz="4" w:space="0" w:color="auto"/>
            </w:tcBorders>
            <w:vAlign w:val="center"/>
          </w:tcPr>
          <w:p w:rsidR="00D45232" w:rsidRDefault="00D45232">
            <w:pPr>
              <w:spacing w:line="240" w:lineRule="exact"/>
              <w:rPr>
                <w:rFonts w:ascii="仿宋_GB2312" w:eastAsia="仿宋_GB2312"/>
                <w:sz w:val="18"/>
                <w:szCs w:val="18"/>
              </w:rPr>
            </w:pPr>
          </w:p>
        </w:tc>
        <w:tc>
          <w:tcPr>
            <w:tcW w:w="2462" w:type="dxa"/>
            <w:tcBorders>
              <w:top w:val="nil"/>
              <w:left w:val="nil"/>
              <w:bottom w:val="single" w:sz="4" w:space="0" w:color="auto"/>
              <w:right w:val="single" w:sz="4" w:space="0" w:color="auto"/>
            </w:tcBorders>
            <w:vAlign w:val="center"/>
          </w:tcPr>
          <w:p w:rsidR="00D45232" w:rsidRDefault="00D45232">
            <w:pPr>
              <w:spacing w:line="240" w:lineRule="exact"/>
              <w:rPr>
                <w:rFonts w:ascii="仿宋_GB2312" w:eastAsia="仿宋_GB2312"/>
                <w:sz w:val="18"/>
                <w:szCs w:val="18"/>
              </w:rPr>
            </w:pPr>
          </w:p>
        </w:tc>
        <w:tc>
          <w:tcPr>
            <w:tcW w:w="709" w:type="dxa"/>
            <w:tcBorders>
              <w:top w:val="nil"/>
              <w:left w:val="nil"/>
              <w:bottom w:val="single" w:sz="4" w:space="0" w:color="auto"/>
              <w:right w:val="single" w:sz="4" w:space="0" w:color="auto"/>
            </w:tcBorders>
            <w:vAlign w:val="center"/>
          </w:tcPr>
          <w:p w:rsidR="00D45232" w:rsidRDefault="00D45232">
            <w:pPr>
              <w:spacing w:line="240" w:lineRule="exact"/>
              <w:jc w:val="center"/>
              <w:rPr>
                <w:rFonts w:ascii="仿宋_GB2312" w:eastAsia="仿宋_GB2312"/>
                <w:sz w:val="18"/>
                <w:szCs w:val="18"/>
              </w:rPr>
            </w:pPr>
            <w:r>
              <w:rPr>
                <w:rFonts w:ascii="仿宋_GB2312" w:eastAsia="仿宋_GB2312" w:hint="eastAsia"/>
                <w:sz w:val="18"/>
                <w:szCs w:val="18"/>
              </w:rPr>
              <w:t>46</w:t>
            </w:r>
          </w:p>
        </w:tc>
        <w:tc>
          <w:tcPr>
            <w:tcW w:w="1150" w:type="dxa"/>
            <w:tcBorders>
              <w:top w:val="nil"/>
              <w:left w:val="nil"/>
              <w:bottom w:val="single" w:sz="4" w:space="0" w:color="auto"/>
              <w:right w:val="single" w:sz="4" w:space="0" w:color="auto"/>
            </w:tcBorders>
            <w:vAlign w:val="center"/>
          </w:tcPr>
          <w:p w:rsidR="00D45232" w:rsidRDefault="00D45232">
            <w:pPr>
              <w:spacing w:line="240" w:lineRule="exact"/>
              <w:rPr>
                <w:rFonts w:ascii="仿宋_GB2312" w:eastAsia="仿宋_GB2312"/>
                <w:sz w:val="18"/>
                <w:szCs w:val="18"/>
              </w:rPr>
            </w:pPr>
          </w:p>
        </w:tc>
      </w:tr>
      <w:tr w:rsidR="00D45232" w:rsidTr="006C6521">
        <w:trPr>
          <w:trHeight w:hRule="exact" w:val="284"/>
        </w:trPr>
        <w:tc>
          <w:tcPr>
            <w:tcW w:w="3045" w:type="dxa"/>
            <w:tcBorders>
              <w:top w:val="nil"/>
              <w:left w:val="single" w:sz="4" w:space="0" w:color="auto"/>
              <w:bottom w:val="single" w:sz="4" w:space="0" w:color="auto"/>
              <w:right w:val="single" w:sz="4" w:space="0" w:color="auto"/>
            </w:tcBorders>
            <w:vAlign w:val="center"/>
          </w:tcPr>
          <w:p w:rsidR="00D45232" w:rsidRDefault="00D45232">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D45232" w:rsidRDefault="00D45232">
            <w:pPr>
              <w:spacing w:line="240" w:lineRule="exact"/>
              <w:jc w:val="center"/>
              <w:rPr>
                <w:rFonts w:ascii="仿宋_GB2312" w:eastAsia="仿宋_GB2312"/>
                <w:sz w:val="18"/>
                <w:szCs w:val="18"/>
              </w:rPr>
            </w:pPr>
            <w:r>
              <w:rPr>
                <w:rFonts w:ascii="仿宋_GB2312" w:eastAsia="仿宋_GB2312"/>
                <w:sz w:val="18"/>
                <w:szCs w:val="18"/>
              </w:rPr>
              <w:t>17</w:t>
            </w:r>
          </w:p>
        </w:tc>
        <w:tc>
          <w:tcPr>
            <w:tcW w:w="1022" w:type="dxa"/>
            <w:tcBorders>
              <w:top w:val="nil"/>
              <w:left w:val="nil"/>
              <w:bottom w:val="single" w:sz="4" w:space="0" w:color="auto"/>
              <w:right w:val="single" w:sz="4" w:space="0" w:color="auto"/>
            </w:tcBorders>
            <w:vAlign w:val="center"/>
          </w:tcPr>
          <w:p w:rsidR="00D45232" w:rsidRDefault="00D45232">
            <w:pPr>
              <w:spacing w:line="240" w:lineRule="exact"/>
              <w:rPr>
                <w:rFonts w:ascii="仿宋_GB2312" w:eastAsia="仿宋_GB2312"/>
                <w:sz w:val="18"/>
                <w:szCs w:val="18"/>
              </w:rPr>
            </w:pPr>
          </w:p>
        </w:tc>
        <w:tc>
          <w:tcPr>
            <w:tcW w:w="2462" w:type="dxa"/>
            <w:tcBorders>
              <w:top w:val="nil"/>
              <w:left w:val="nil"/>
              <w:bottom w:val="single" w:sz="4" w:space="0" w:color="auto"/>
              <w:right w:val="single" w:sz="4" w:space="0" w:color="auto"/>
            </w:tcBorders>
            <w:vAlign w:val="center"/>
          </w:tcPr>
          <w:p w:rsidR="00D45232" w:rsidRDefault="00D45232">
            <w:pPr>
              <w:spacing w:line="240" w:lineRule="exact"/>
              <w:rPr>
                <w:rFonts w:ascii="仿宋_GB2312" w:eastAsia="仿宋_GB2312"/>
                <w:sz w:val="18"/>
                <w:szCs w:val="18"/>
              </w:rPr>
            </w:pPr>
          </w:p>
        </w:tc>
        <w:tc>
          <w:tcPr>
            <w:tcW w:w="709" w:type="dxa"/>
            <w:tcBorders>
              <w:top w:val="nil"/>
              <w:left w:val="nil"/>
              <w:bottom w:val="single" w:sz="4" w:space="0" w:color="auto"/>
              <w:right w:val="single" w:sz="4" w:space="0" w:color="auto"/>
            </w:tcBorders>
            <w:vAlign w:val="center"/>
          </w:tcPr>
          <w:p w:rsidR="00D45232" w:rsidRDefault="00D45232">
            <w:pPr>
              <w:spacing w:line="240" w:lineRule="exact"/>
              <w:jc w:val="center"/>
              <w:rPr>
                <w:rFonts w:ascii="仿宋_GB2312" w:eastAsia="仿宋_GB2312"/>
                <w:sz w:val="18"/>
                <w:szCs w:val="18"/>
              </w:rPr>
            </w:pPr>
            <w:r>
              <w:rPr>
                <w:rFonts w:ascii="仿宋_GB2312" w:eastAsia="仿宋_GB2312" w:hint="eastAsia"/>
                <w:sz w:val="18"/>
                <w:szCs w:val="18"/>
              </w:rPr>
              <w:t>47</w:t>
            </w:r>
          </w:p>
        </w:tc>
        <w:tc>
          <w:tcPr>
            <w:tcW w:w="1150" w:type="dxa"/>
            <w:tcBorders>
              <w:top w:val="nil"/>
              <w:left w:val="nil"/>
              <w:bottom w:val="single" w:sz="4" w:space="0" w:color="auto"/>
              <w:right w:val="single" w:sz="4" w:space="0" w:color="auto"/>
            </w:tcBorders>
            <w:vAlign w:val="center"/>
          </w:tcPr>
          <w:p w:rsidR="00D45232" w:rsidRDefault="00D45232">
            <w:pPr>
              <w:spacing w:line="240" w:lineRule="exact"/>
              <w:rPr>
                <w:rFonts w:ascii="仿宋_GB2312" w:eastAsia="仿宋_GB2312"/>
                <w:sz w:val="18"/>
                <w:szCs w:val="18"/>
              </w:rPr>
            </w:pPr>
          </w:p>
        </w:tc>
      </w:tr>
      <w:tr w:rsidR="00D45232" w:rsidTr="006C6521">
        <w:trPr>
          <w:trHeight w:hRule="exact" w:val="284"/>
        </w:trPr>
        <w:tc>
          <w:tcPr>
            <w:tcW w:w="3045" w:type="dxa"/>
            <w:tcBorders>
              <w:top w:val="nil"/>
              <w:left w:val="single" w:sz="4" w:space="0" w:color="auto"/>
              <w:bottom w:val="single" w:sz="4" w:space="0" w:color="auto"/>
              <w:right w:val="single" w:sz="4" w:space="0" w:color="auto"/>
            </w:tcBorders>
            <w:vAlign w:val="center"/>
          </w:tcPr>
          <w:p w:rsidR="00D45232" w:rsidRDefault="00D45232">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D45232" w:rsidRDefault="00D45232">
            <w:pPr>
              <w:spacing w:line="240" w:lineRule="exact"/>
              <w:jc w:val="center"/>
              <w:rPr>
                <w:rFonts w:ascii="仿宋_GB2312" w:eastAsia="仿宋_GB2312"/>
                <w:sz w:val="18"/>
                <w:szCs w:val="18"/>
              </w:rPr>
            </w:pPr>
            <w:r>
              <w:rPr>
                <w:rFonts w:ascii="仿宋_GB2312" w:eastAsia="仿宋_GB2312"/>
                <w:sz w:val="18"/>
                <w:szCs w:val="18"/>
              </w:rPr>
              <w:t>18</w:t>
            </w:r>
          </w:p>
        </w:tc>
        <w:tc>
          <w:tcPr>
            <w:tcW w:w="1022" w:type="dxa"/>
            <w:tcBorders>
              <w:top w:val="nil"/>
              <w:left w:val="nil"/>
              <w:bottom w:val="single" w:sz="4" w:space="0" w:color="auto"/>
              <w:right w:val="single" w:sz="4" w:space="0" w:color="auto"/>
            </w:tcBorders>
            <w:vAlign w:val="center"/>
          </w:tcPr>
          <w:p w:rsidR="00D45232" w:rsidRDefault="00D45232">
            <w:pPr>
              <w:spacing w:line="240" w:lineRule="exact"/>
              <w:rPr>
                <w:rFonts w:ascii="仿宋_GB2312" w:eastAsia="仿宋_GB2312"/>
                <w:sz w:val="18"/>
                <w:szCs w:val="18"/>
              </w:rPr>
            </w:pPr>
          </w:p>
        </w:tc>
        <w:tc>
          <w:tcPr>
            <w:tcW w:w="2462" w:type="dxa"/>
            <w:tcBorders>
              <w:top w:val="nil"/>
              <w:left w:val="nil"/>
              <w:bottom w:val="single" w:sz="4" w:space="0" w:color="auto"/>
              <w:right w:val="single" w:sz="4" w:space="0" w:color="auto"/>
            </w:tcBorders>
            <w:vAlign w:val="center"/>
          </w:tcPr>
          <w:p w:rsidR="00D45232" w:rsidRDefault="00D45232">
            <w:pPr>
              <w:spacing w:line="240" w:lineRule="exact"/>
              <w:rPr>
                <w:rFonts w:ascii="仿宋_GB2312" w:eastAsia="仿宋_GB2312"/>
                <w:sz w:val="18"/>
                <w:szCs w:val="18"/>
              </w:rPr>
            </w:pPr>
          </w:p>
        </w:tc>
        <w:tc>
          <w:tcPr>
            <w:tcW w:w="709" w:type="dxa"/>
            <w:tcBorders>
              <w:top w:val="nil"/>
              <w:left w:val="nil"/>
              <w:bottom w:val="single" w:sz="4" w:space="0" w:color="auto"/>
              <w:right w:val="single" w:sz="4" w:space="0" w:color="auto"/>
            </w:tcBorders>
            <w:vAlign w:val="center"/>
          </w:tcPr>
          <w:p w:rsidR="00D45232" w:rsidRDefault="00D45232">
            <w:pPr>
              <w:spacing w:line="240" w:lineRule="exact"/>
              <w:jc w:val="center"/>
              <w:rPr>
                <w:rFonts w:ascii="仿宋_GB2312" w:eastAsia="仿宋_GB2312"/>
                <w:sz w:val="18"/>
                <w:szCs w:val="18"/>
              </w:rPr>
            </w:pPr>
            <w:r>
              <w:rPr>
                <w:rFonts w:ascii="仿宋_GB2312" w:eastAsia="仿宋_GB2312" w:hint="eastAsia"/>
                <w:sz w:val="18"/>
                <w:szCs w:val="18"/>
              </w:rPr>
              <w:t>48</w:t>
            </w:r>
          </w:p>
        </w:tc>
        <w:tc>
          <w:tcPr>
            <w:tcW w:w="1150" w:type="dxa"/>
            <w:tcBorders>
              <w:top w:val="nil"/>
              <w:left w:val="nil"/>
              <w:bottom w:val="single" w:sz="4" w:space="0" w:color="auto"/>
              <w:right w:val="single" w:sz="4" w:space="0" w:color="auto"/>
            </w:tcBorders>
            <w:vAlign w:val="center"/>
          </w:tcPr>
          <w:p w:rsidR="00D45232" w:rsidRDefault="00D45232">
            <w:pPr>
              <w:spacing w:line="240" w:lineRule="exact"/>
              <w:rPr>
                <w:rFonts w:ascii="仿宋_GB2312" w:eastAsia="仿宋_GB2312"/>
                <w:sz w:val="18"/>
                <w:szCs w:val="18"/>
              </w:rPr>
            </w:pPr>
          </w:p>
        </w:tc>
      </w:tr>
      <w:tr w:rsidR="00D45232" w:rsidTr="006C6521">
        <w:trPr>
          <w:trHeight w:hRule="exact" w:val="284"/>
        </w:trPr>
        <w:tc>
          <w:tcPr>
            <w:tcW w:w="3045" w:type="dxa"/>
            <w:tcBorders>
              <w:top w:val="nil"/>
              <w:left w:val="single" w:sz="4" w:space="0" w:color="auto"/>
              <w:bottom w:val="single" w:sz="4" w:space="0" w:color="auto"/>
              <w:right w:val="single" w:sz="4" w:space="0" w:color="auto"/>
            </w:tcBorders>
            <w:vAlign w:val="center"/>
          </w:tcPr>
          <w:p w:rsidR="00D45232" w:rsidRDefault="00D45232">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D45232" w:rsidRDefault="00D45232">
            <w:pPr>
              <w:spacing w:line="240" w:lineRule="exact"/>
              <w:jc w:val="center"/>
              <w:rPr>
                <w:rFonts w:ascii="仿宋_GB2312" w:eastAsia="仿宋_GB2312"/>
                <w:sz w:val="18"/>
                <w:szCs w:val="18"/>
              </w:rPr>
            </w:pPr>
            <w:r>
              <w:rPr>
                <w:rFonts w:ascii="仿宋_GB2312" w:eastAsia="仿宋_GB2312"/>
                <w:sz w:val="18"/>
                <w:szCs w:val="18"/>
              </w:rPr>
              <w:t>19</w:t>
            </w:r>
          </w:p>
        </w:tc>
        <w:tc>
          <w:tcPr>
            <w:tcW w:w="1022" w:type="dxa"/>
            <w:tcBorders>
              <w:top w:val="nil"/>
              <w:left w:val="nil"/>
              <w:bottom w:val="single" w:sz="4" w:space="0" w:color="auto"/>
              <w:right w:val="single" w:sz="4" w:space="0" w:color="auto"/>
            </w:tcBorders>
            <w:vAlign w:val="center"/>
          </w:tcPr>
          <w:p w:rsidR="00D45232" w:rsidRDefault="00D45232">
            <w:pPr>
              <w:spacing w:line="240" w:lineRule="exact"/>
              <w:rPr>
                <w:rFonts w:ascii="仿宋_GB2312" w:eastAsia="仿宋_GB2312"/>
                <w:sz w:val="18"/>
                <w:szCs w:val="18"/>
              </w:rPr>
            </w:pPr>
          </w:p>
        </w:tc>
        <w:tc>
          <w:tcPr>
            <w:tcW w:w="2462" w:type="dxa"/>
            <w:tcBorders>
              <w:top w:val="nil"/>
              <w:left w:val="nil"/>
              <w:bottom w:val="single" w:sz="4" w:space="0" w:color="auto"/>
              <w:right w:val="single" w:sz="4" w:space="0" w:color="auto"/>
            </w:tcBorders>
            <w:vAlign w:val="center"/>
          </w:tcPr>
          <w:p w:rsidR="00D45232" w:rsidRDefault="00D45232">
            <w:pPr>
              <w:spacing w:line="240" w:lineRule="exact"/>
              <w:rPr>
                <w:rFonts w:ascii="仿宋_GB2312" w:eastAsia="仿宋_GB2312"/>
                <w:sz w:val="18"/>
                <w:szCs w:val="18"/>
              </w:rPr>
            </w:pPr>
          </w:p>
        </w:tc>
        <w:tc>
          <w:tcPr>
            <w:tcW w:w="709" w:type="dxa"/>
            <w:tcBorders>
              <w:top w:val="nil"/>
              <w:left w:val="nil"/>
              <w:bottom w:val="single" w:sz="4" w:space="0" w:color="auto"/>
              <w:right w:val="single" w:sz="4" w:space="0" w:color="auto"/>
            </w:tcBorders>
            <w:vAlign w:val="center"/>
          </w:tcPr>
          <w:p w:rsidR="00D45232" w:rsidRDefault="00D45232">
            <w:pPr>
              <w:spacing w:line="240" w:lineRule="exact"/>
              <w:jc w:val="center"/>
              <w:rPr>
                <w:rFonts w:ascii="仿宋_GB2312" w:eastAsia="仿宋_GB2312"/>
                <w:sz w:val="18"/>
                <w:szCs w:val="18"/>
              </w:rPr>
            </w:pPr>
            <w:r>
              <w:rPr>
                <w:rFonts w:ascii="仿宋_GB2312" w:eastAsia="仿宋_GB2312" w:hint="eastAsia"/>
                <w:sz w:val="18"/>
                <w:szCs w:val="18"/>
              </w:rPr>
              <w:t>49</w:t>
            </w:r>
          </w:p>
        </w:tc>
        <w:tc>
          <w:tcPr>
            <w:tcW w:w="1150" w:type="dxa"/>
            <w:tcBorders>
              <w:top w:val="nil"/>
              <w:left w:val="nil"/>
              <w:bottom w:val="single" w:sz="4" w:space="0" w:color="auto"/>
              <w:right w:val="single" w:sz="4" w:space="0" w:color="auto"/>
            </w:tcBorders>
            <w:vAlign w:val="center"/>
          </w:tcPr>
          <w:p w:rsidR="00D45232" w:rsidRDefault="00D45232">
            <w:pPr>
              <w:spacing w:line="240" w:lineRule="exact"/>
              <w:rPr>
                <w:rFonts w:ascii="仿宋_GB2312" w:eastAsia="仿宋_GB2312"/>
                <w:sz w:val="18"/>
                <w:szCs w:val="18"/>
              </w:rPr>
            </w:pPr>
          </w:p>
        </w:tc>
      </w:tr>
      <w:tr w:rsidR="00D45232" w:rsidTr="006C6521">
        <w:trPr>
          <w:trHeight w:hRule="exact" w:val="284"/>
        </w:trPr>
        <w:tc>
          <w:tcPr>
            <w:tcW w:w="3045" w:type="dxa"/>
            <w:tcBorders>
              <w:top w:val="nil"/>
              <w:left w:val="single" w:sz="4" w:space="0" w:color="auto"/>
              <w:bottom w:val="single" w:sz="4" w:space="0" w:color="auto"/>
              <w:right w:val="single" w:sz="4" w:space="0" w:color="auto"/>
            </w:tcBorders>
            <w:vAlign w:val="center"/>
          </w:tcPr>
          <w:p w:rsidR="00D45232" w:rsidRDefault="00D45232">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D45232" w:rsidRDefault="00D45232">
            <w:pPr>
              <w:spacing w:line="240" w:lineRule="exact"/>
              <w:jc w:val="center"/>
              <w:rPr>
                <w:rFonts w:ascii="仿宋_GB2312" w:eastAsia="仿宋_GB2312"/>
                <w:sz w:val="18"/>
                <w:szCs w:val="18"/>
              </w:rPr>
            </w:pPr>
            <w:r>
              <w:rPr>
                <w:rFonts w:ascii="仿宋_GB2312" w:eastAsia="仿宋_GB2312"/>
                <w:sz w:val="18"/>
                <w:szCs w:val="18"/>
              </w:rPr>
              <w:t>20</w:t>
            </w:r>
          </w:p>
        </w:tc>
        <w:tc>
          <w:tcPr>
            <w:tcW w:w="1022" w:type="dxa"/>
            <w:tcBorders>
              <w:top w:val="nil"/>
              <w:left w:val="nil"/>
              <w:bottom w:val="single" w:sz="4" w:space="0" w:color="auto"/>
              <w:right w:val="single" w:sz="4" w:space="0" w:color="auto"/>
            </w:tcBorders>
            <w:vAlign w:val="center"/>
          </w:tcPr>
          <w:p w:rsidR="00D45232" w:rsidRDefault="00D45232">
            <w:pPr>
              <w:spacing w:line="240" w:lineRule="exact"/>
              <w:rPr>
                <w:rFonts w:ascii="仿宋_GB2312" w:eastAsia="仿宋_GB2312"/>
                <w:sz w:val="18"/>
                <w:szCs w:val="18"/>
              </w:rPr>
            </w:pPr>
          </w:p>
        </w:tc>
        <w:tc>
          <w:tcPr>
            <w:tcW w:w="2462" w:type="dxa"/>
            <w:tcBorders>
              <w:top w:val="nil"/>
              <w:left w:val="nil"/>
              <w:bottom w:val="single" w:sz="4" w:space="0" w:color="auto"/>
              <w:right w:val="single" w:sz="4" w:space="0" w:color="auto"/>
            </w:tcBorders>
            <w:vAlign w:val="center"/>
          </w:tcPr>
          <w:p w:rsidR="00D45232" w:rsidRDefault="00D45232">
            <w:pPr>
              <w:spacing w:line="240" w:lineRule="exact"/>
              <w:rPr>
                <w:rFonts w:ascii="仿宋_GB2312" w:eastAsia="仿宋_GB2312"/>
                <w:sz w:val="18"/>
                <w:szCs w:val="18"/>
              </w:rPr>
            </w:pPr>
          </w:p>
        </w:tc>
        <w:tc>
          <w:tcPr>
            <w:tcW w:w="709" w:type="dxa"/>
            <w:tcBorders>
              <w:top w:val="nil"/>
              <w:left w:val="nil"/>
              <w:bottom w:val="single" w:sz="4" w:space="0" w:color="auto"/>
              <w:right w:val="single" w:sz="4" w:space="0" w:color="auto"/>
            </w:tcBorders>
            <w:vAlign w:val="center"/>
          </w:tcPr>
          <w:p w:rsidR="00D45232" w:rsidRDefault="00D45232">
            <w:pPr>
              <w:spacing w:line="240" w:lineRule="exact"/>
              <w:jc w:val="center"/>
              <w:rPr>
                <w:rFonts w:ascii="仿宋_GB2312" w:eastAsia="仿宋_GB2312"/>
                <w:sz w:val="18"/>
                <w:szCs w:val="18"/>
              </w:rPr>
            </w:pPr>
            <w:r>
              <w:rPr>
                <w:rFonts w:ascii="仿宋_GB2312" w:eastAsia="仿宋_GB2312" w:hint="eastAsia"/>
                <w:sz w:val="18"/>
                <w:szCs w:val="18"/>
              </w:rPr>
              <w:t>50</w:t>
            </w:r>
          </w:p>
        </w:tc>
        <w:tc>
          <w:tcPr>
            <w:tcW w:w="1150" w:type="dxa"/>
            <w:tcBorders>
              <w:top w:val="nil"/>
              <w:left w:val="nil"/>
              <w:bottom w:val="single" w:sz="4" w:space="0" w:color="auto"/>
              <w:right w:val="single" w:sz="4" w:space="0" w:color="auto"/>
            </w:tcBorders>
            <w:vAlign w:val="center"/>
          </w:tcPr>
          <w:p w:rsidR="00D45232" w:rsidRDefault="00D45232">
            <w:pPr>
              <w:spacing w:line="240" w:lineRule="exact"/>
              <w:rPr>
                <w:rFonts w:ascii="仿宋_GB2312" w:eastAsia="仿宋_GB2312"/>
                <w:sz w:val="18"/>
                <w:szCs w:val="18"/>
              </w:rPr>
            </w:pPr>
          </w:p>
        </w:tc>
      </w:tr>
      <w:tr w:rsidR="00D45232" w:rsidTr="006C6521">
        <w:trPr>
          <w:trHeight w:hRule="exact" w:val="284"/>
        </w:trPr>
        <w:tc>
          <w:tcPr>
            <w:tcW w:w="3045" w:type="dxa"/>
            <w:tcBorders>
              <w:top w:val="nil"/>
              <w:left w:val="single" w:sz="4" w:space="0" w:color="auto"/>
              <w:bottom w:val="single" w:sz="4" w:space="0" w:color="auto"/>
              <w:right w:val="single" w:sz="4" w:space="0" w:color="auto"/>
            </w:tcBorders>
            <w:vAlign w:val="center"/>
          </w:tcPr>
          <w:p w:rsidR="00D45232" w:rsidRDefault="00D45232">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D45232" w:rsidRDefault="00D45232">
            <w:pPr>
              <w:spacing w:line="240" w:lineRule="exact"/>
              <w:jc w:val="center"/>
              <w:rPr>
                <w:rFonts w:ascii="仿宋_GB2312" w:eastAsia="仿宋_GB2312"/>
                <w:sz w:val="18"/>
                <w:szCs w:val="18"/>
              </w:rPr>
            </w:pPr>
            <w:r>
              <w:rPr>
                <w:rFonts w:ascii="仿宋_GB2312" w:eastAsia="仿宋_GB2312"/>
                <w:sz w:val="18"/>
                <w:szCs w:val="18"/>
              </w:rPr>
              <w:t>21</w:t>
            </w:r>
          </w:p>
        </w:tc>
        <w:tc>
          <w:tcPr>
            <w:tcW w:w="1022" w:type="dxa"/>
            <w:tcBorders>
              <w:top w:val="nil"/>
              <w:left w:val="nil"/>
              <w:bottom w:val="single" w:sz="4" w:space="0" w:color="auto"/>
              <w:right w:val="single" w:sz="4" w:space="0" w:color="auto"/>
            </w:tcBorders>
            <w:vAlign w:val="center"/>
          </w:tcPr>
          <w:p w:rsidR="00D45232" w:rsidRDefault="00D45232">
            <w:pPr>
              <w:spacing w:line="240" w:lineRule="exact"/>
              <w:rPr>
                <w:rFonts w:ascii="仿宋_GB2312" w:eastAsia="仿宋_GB2312"/>
                <w:sz w:val="18"/>
                <w:szCs w:val="18"/>
              </w:rPr>
            </w:pPr>
          </w:p>
        </w:tc>
        <w:tc>
          <w:tcPr>
            <w:tcW w:w="2462" w:type="dxa"/>
            <w:tcBorders>
              <w:top w:val="nil"/>
              <w:left w:val="nil"/>
              <w:bottom w:val="single" w:sz="4" w:space="0" w:color="auto"/>
              <w:right w:val="single" w:sz="4" w:space="0" w:color="auto"/>
            </w:tcBorders>
            <w:vAlign w:val="center"/>
          </w:tcPr>
          <w:p w:rsidR="00D45232" w:rsidRDefault="00D45232">
            <w:pPr>
              <w:spacing w:line="240" w:lineRule="exact"/>
              <w:rPr>
                <w:rFonts w:ascii="仿宋_GB2312" w:eastAsia="仿宋_GB2312"/>
                <w:sz w:val="18"/>
                <w:szCs w:val="18"/>
              </w:rPr>
            </w:pPr>
          </w:p>
        </w:tc>
        <w:tc>
          <w:tcPr>
            <w:tcW w:w="709" w:type="dxa"/>
            <w:tcBorders>
              <w:top w:val="nil"/>
              <w:left w:val="nil"/>
              <w:bottom w:val="single" w:sz="4" w:space="0" w:color="auto"/>
              <w:right w:val="single" w:sz="4" w:space="0" w:color="auto"/>
            </w:tcBorders>
            <w:vAlign w:val="center"/>
          </w:tcPr>
          <w:p w:rsidR="00D45232" w:rsidRDefault="00D45232">
            <w:pPr>
              <w:spacing w:line="240" w:lineRule="exact"/>
              <w:jc w:val="center"/>
              <w:rPr>
                <w:rFonts w:ascii="仿宋_GB2312" w:eastAsia="仿宋_GB2312"/>
                <w:sz w:val="18"/>
                <w:szCs w:val="18"/>
              </w:rPr>
            </w:pPr>
            <w:r>
              <w:rPr>
                <w:rFonts w:ascii="仿宋_GB2312" w:eastAsia="仿宋_GB2312" w:hint="eastAsia"/>
                <w:sz w:val="18"/>
                <w:szCs w:val="18"/>
              </w:rPr>
              <w:t>51</w:t>
            </w:r>
          </w:p>
        </w:tc>
        <w:tc>
          <w:tcPr>
            <w:tcW w:w="1150" w:type="dxa"/>
            <w:tcBorders>
              <w:top w:val="nil"/>
              <w:left w:val="nil"/>
              <w:bottom w:val="single" w:sz="4" w:space="0" w:color="auto"/>
              <w:right w:val="single" w:sz="4" w:space="0" w:color="auto"/>
            </w:tcBorders>
            <w:vAlign w:val="center"/>
          </w:tcPr>
          <w:p w:rsidR="00D45232" w:rsidRDefault="00D45232">
            <w:pPr>
              <w:spacing w:line="240" w:lineRule="exact"/>
              <w:rPr>
                <w:rFonts w:ascii="仿宋_GB2312" w:eastAsia="仿宋_GB2312"/>
                <w:sz w:val="18"/>
                <w:szCs w:val="18"/>
              </w:rPr>
            </w:pPr>
          </w:p>
        </w:tc>
      </w:tr>
      <w:tr w:rsidR="00D45232" w:rsidTr="006C6521">
        <w:trPr>
          <w:trHeight w:hRule="exact" w:val="284"/>
        </w:trPr>
        <w:tc>
          <w:tcPr>
            <w:tcW w:w="3045" w:type="dxa"/>
            <w:tcBorders>
              <w:top w:val="nil"/>
              <w:left w:val="single" w:sz="4" w:space="0" w:color="auto"/>
              <w:bottom w:val="single" w:sz="4" w:space="0" w:color="auto"/>
              <w:right w:val="single" w:sz="4" w:space="0" w:color="auto"/>
            </w:tcBorders>
            <w:vAlign w:val="center"/>
          </w:tcPr>
          <w:p w:rsidR="00D45232" w:rsidRDefault="00D45232">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D45232" w:rsidRDefault="00D45232">
            <w:pPr>
              <w:spacing w:line="240" w:lineRule="exact"/>
              <w:jc w:val="center"/>
              <w:rPr>
                <w:rFonts w:ascii="仿宋_GB2312" w:eastAsia="仿宋_GB2312"/>
                <w:sz w:val="18"/>
                <w:szCs w:val="18"/>
              </w:rPr>
            </w:pPr>
            <w:r>
              <w:rPr>
                <w:rFonts w:ascii="仿宋_GB2312" w:eastAsia="仿宋_GB2312"/>
                <w:sz w:val="18"/>
                <w:szCs w:val="18"/>
              </w:rPr>
              <w:t>22</w:t>
            </w:r>
          </w:p>
        </w:tc>
        <w:tc>
          <w:tcPr>
            <w:tcW w:w="1022" w:type="dxa"/>
            <w:tcBorders>
              <w:top w:val="nil"/>
              <w:left w:val="nil"/>
              <w:bottom w:val="single" w:sz="4" w:space="0" w:color="auto"/>
              <w:right w:val="single" w:sz="4" w:space="0" w:color="auto"/>
            </w:tcBorders>
            <w:vAlign w:val="center"/>
          </w:tcPr>
          <w:p w:rsidR="00D45232" w:rsidRDefault="00D45232">
            <w:pPr>
              <w:spacing w:line="240" w:lineRule="exact"/>
              <w:rPr>
                <w:rFonts w:ascii="仿宋_GB2312" w:eastAsia="仿宋_GB2312"/>
                <w:sz w:val="18"/>
                <w:szCs w:val="18"/>
              </w:rPr>
            </w:pPr>
          </w:p>
        </w:tc>
        <w:tc>
          <w:tcPr>
            <w:tcW w:w="2462" w:type="dxa"/>
            <w:tcBorders>
              <w:top w:val="nil"/>
              <w:left w:val="nil"/>
              <w:bottom w:val="single" w:sz="4" w:space="0" w:color="auto"/>
              <w:right w:val="single" w:sz="4" w:space="0" w:color="auto"/>
            </w:tcBorders>
            <w:vAlign w:val="center"/>
          </w:tcPr>
          <w:p w:rsidR="00D45232" w:rsidRDefault="00D45232">
            <w:pPr>
              <w:spacing w:line="240" w:lineRule="exact"/>
              <w:rPr>
                <w:rFonts w:ascii="仿宋_GB2312" w:eastAsia="仿宋_GB2312"/>
                <w:sz w:val="18"/>
                <w:szCs w:val="18"/>
              </w:rPr>
            </w:pPr>
          </w:p>
        </w:tc>
        <w:tc>
          <w:tcPr>
            <w:tcW w:w="709" w:type="dxa"/>
            <w:tcBorders>
              <w:top w:val="nil"/>
              <w:left w:val="nil"/>
              <w:bottom w:val="single" w:sz="4" w:space="0" w:color="auto"/>
              <w:right w:val="single" w:sz="4" w:space="0" w:color="auto"/>
            </w:tcBorders>
            <w:vAlign w:val="center"/>
          </w:tcPr>
          <w:p w:rsidR="00D45232" w:rsidRDefault="00D45232">
            <w:pPr>
              <w:spacing w:line="240" w:lineRule="exact"/>
              <w:jc w:val="center"/>
              <w:rPr>
                <w:rFonts w:ascii="仿宋_GB2312" w:eastAsia="仿宋_GB2312"/>
                <w:sz w:val="18"/>
                <w:szCs w:val="18"/>
              </w:rPr>
            </w:pPr>
            <w:r>
              <w:rPr>
                <w:rFonts w:ascii="仿宋_GB2312" w:eastAsia="仿宋_GB2312" w:hint="eastAsia"/>
                <w:sz w:val="18"/>
                <w:szCs w:val="18"/>
              </w:rPr>
              <w:t>52</w:t>
            </w:r>
          </w:p>
        </w:tc>
        <w:tc>
          <w:tcPr>
            <w:tcW w:w="1150" w:type="dxa"/>
            <w:tcBorders>
              <w:top w:val="nil"/>
              <w:left w:val="nil"/>
              <w:bottom w:val="single" w:sz="4" w:space="0" w:color="auto"/>
              <w:right w:val="single" w:sz="4" w:space="0" w:color="auto"/>
            </w:tcBorders>
            <w:vAlign w:val="center"/>
          </w:tcPr>
          <w:p w:rsidR="00D45232" w:rsidRDefault="00D45232">
            <w:pPr>
              <w:spacing w:line="240" w:lineRule="exact"/>
              <w:rPr>
                <w:rFonts w:ascii="仿宋_GB2312" w:eastAsia="仿宋_GB2312"/>
                <w:sz w:val="18"/>
                <w:szCs w:val="18"/>
              </w:rPr>
            </w:pPr>
          </w:p>
        </w:tc>
      </w:tr>
      <w:tr w:rsidR="00D45232" w:rsidTr="006C6521">
        <w:trPr>
          <w:trHeight w:hRule="exact" w:val="284"/>
        </w:trPr>
        <w:tc>
          <w:tcPr>
            <w:tcW w:w="3045" w:type="dxa"/>
            <w:tcBorders>
              <w:top w:val="nil"/>
              <w:left w:val="single" w:sz="4" w:space="0" w:color="auto"/>
              <w:bottom w:val="single" w:sz="4" w:space="0" w:color="auto"/>
              <w:right w:val="single" w:sz="4" w:space="0" w:color="auto"/>
            </w:tcBorders>
            <w:vAlign w:val="center"/>
          </w:tcPr>
          <w:p w:rsidR="00D45232" w:rsidRDefault="00D45232">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D45232" w:rsidRDefault="00D45232">
            <w:pPr>
              <w:spacing w:line="240" w:lineRule="exact"/>
              <w:jc w:val="center"/>
              <w:rPr>
                <w:rFonts w:ascii="仿宋_GB2312" w:eastAsia="仿宋_GB2312"/>
                <w:sz w:val="18"/>
                <w:szCs w:val="18"/>
              </w:rPr>
            </w:pPr>
            <w:r>
              <w:rPr>
                <w:rFonts w:ascii="仿宋_GB2312" w:eastAsia="仿宋_GB2312"/>
                <w:sz w:val="18"/>
                <w:szCs w:val="18"/>
              </w:rPr>
              <w:t>23</w:t>
            </w:r>
          </w:p>
        </w:tc>
        <w:tc>
          <w:tcPr>
            <w:tcW w:w="1022" w:type="dxa"/>
            <w:tcBorders>
              <w:top w:val="nil"/>
              <w:left w:val="nil"/>
              <w:bottom w:val="single" w:sz="4" w:space="0" w:color="auto"/>
              <w:right w:val="single" w:sz="4" w:space="0" w:color="auto"/>
            </w:tcBorders>
            <w:vAlign w:val="center"/>
          </w:tcPr>
          <w:p w:rsidR="00D45232" w:rsidRDefault="00D45232">
            <w:pPr>
              <w:spacing w:line="240" w:lineRule="exact"/>
              <w:rPr>
                <w:rFonts w:ascii="仿宋_GB2312" w:eastAsia="仿宋_GB2312"/>
                <w:sz w:val="18"/>
                <w:szCs w:val="18"/>
              </w:rPr>
            </w:pPr>
          </w:p>
        </w:tc>
        <w:tc>
          <w:tcPr>
            <w:tcW w:w="2462" w:type="dxa"/>
            <w:tcBorders>
              <w:top w:val="nil"/>
              <w:left w:val="nil"/>
              <w:bottom w:val="single" w:sz="4" w:space="0" w:color="auto"/>
              <w:right w:val="single" w:sz="4" w:space="0" w:color="auto"/>
            </w:tcBorders>
            <w:vAlign w:val="center"/>
          </w:tcPr>
          <w:p w:rsidR="00D45232" w:rsidRDefault="00D45232">
            <w:pPr>
              <w:spacing w:line="240" w:lineRule="exact"/>
              <w:rPr>
                <w:rFonts w:ascii="仿宋_GB2312" w:eastAsia="仿宋_GB2312"/>
                <w:sz w:val="18"/>
                <w:szCs w:val="18"/>
              </w:rPr>
            </w:pPr>
          </w:p>
        </w:tc>
        <w:tc>
          <w:tcPr>
            <w:tcW w:w="709" w:type="dxa"/>
            <w:tcBorders>
              <w:top w:val="nil"/>
              <w:left w:val="nil"/>
              <w:bottom w:val="single" w:sz="4" w:space="0" w:color="auto"/>
              <w:right w:val="single" w:sz="4" w:space="0" w:color="auto"/>
            </w:tcBorders>
            <w:vAlign w:val="center"/>
          </w:tcPr>
          <w:p w:rsidR="00D45232" w:rsidRDefault="00D45232">
            <w:pPr>
              <w:spacing w:line="240" w:lineRule="exact"/>
              <w:jc w:val="center"/>
              <w:rPr>
                <w:rFonts w:ascii="仿宋_GB2312" w:eastAsia="仿宋_GB2312"/>
                <w:sz w:val="18"/>
                <w:szCs w:val="18"/>
              </w:rPr>
            </w:pPr>
            <w:r>
              <w:rPr>
                <w:rFonts w:ascii="仿宋_GB2312" w:eastAsia="仿宋_GB2312" w:hint="eastAsia"/>
                <w:sz w:val="18"/>
                <w:szCs w:val="18"/>
              </w:rPr>
              <w:t>53</w:t>
            </w:r>
          </w:p>
        </w:tc>
        <w:tc>
          <w:tcPr>
            <w:tcW w:w="1150" w:type="dxa"/>
            <w:tcBorders>
              <w:top w:val="nil"/>
              <w:left w:val="nil"/>
              <w:bottom w:val="single" w:sz="4" w:space="0" w:color="auto"/>
              <w:right w:val="single" w:sz="4" w:space="0" w:color="auto"/>
            </w:tcBorders>
            <w:vAlign w:val="center"/>
          </w:tcPr>
          <w:p w:rsidR="00D45232" w:rsidRDefault="00D45232">
            <w:pPr>
              <w:spacing w:line="240" w:lineRule="exact"/>
              <w:rPr>
                <w:rFonts w:ascii="仿宋_GB2312" w:eastAsia="仿宋_GB2312"/>
                <w:sz w:val="18"/>
                <w:szCs w:val="18"/>
              </w:rPr>
            </w:pPr>
          </w:p>
        </w:tc>
      </w:tr>
      <w:tr w:rsidR="00D45232" w:rsidTr="006C6521">
        <w:trPr>
          <w:trHeight w:hRule="exact" w:val="284"/>
        </w:trPr>
        <w:tc>
          <w:tcPr>
            <w:tcW w:w="3045" w:type="dxa"/>
            <w:tcBorders>
              <w:top w:val="nil"/>
              <w:left w:val="single" w:sz="4" w:space="0" w:color="auto"/>
              <w:bottom w:val="single" w:sz="4" w:space="0" w:color="auto"/>
              <w:right w:val="single" w:sz="4" w:space="0" w:color="auto"/>
            </w:tcBorders>
            <w:vAlign w:val="center"/>
          </w:tcPr>
          <w:p w:rsidR="00D45232" w:rsidRDefault="00D45232">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D45232" w:rsidRDefault="00D45232">
            <w:pPr>
              <w:spacing w:line="240" w:lineRule="exact"/>
              <w:jc w:val="center"/>
              <w:rPr>
                <w:rFonts w:ascii="仿宋_GB2312" w:eastAsia="仿宋_GB2312"/>
                <w:sz w:val="18"/>
                <w:szCs w:val="18"/>
              </w:rPr>
            </w:pPr>
            <w:r>
              <w:rPr>
                <w:rFonts w:ascii="仿宋_GB2312" w:eastAsia="仿宋_GB2312"/>
                <w:sz w:val="18"/>
                <w:szCs w:val="18"/>
              </w:rPr>
              <w:t>24</w:t>
            </w:r>
          </w:p>
        </w:tc>
        <w:tc>
          <w:tcPr>
            <w:tcW w:w="1022" w:type="dxa"/>
            <w:tcBorders>
              <w:top w:val="nil"/>
              <w:left w:val="nil"/>
              <w:bottom w:val="single" w:sz="4" w:space="0" w:color="auto"/>
              <w:right w:val="single" w:sz="4" w:space="0" w:color="auto"/>
            </w:tcBorders>
            <w:vAlign w:val="center"/>
          </w:tcPr>
          <w:p w:rsidR="00D45232" w:rsidRDefault="00D45232">
            <w:pPr>
              <w:spacing w:line="240" w:lineRule="exact"/>
              <w:rPr>
                <w:rFonts w:ascii="仿宋_GB2312" w:eastAsia="仿宋_GB2312"/>
                <w:sz w:val="18"/>
                <w:szCs w:val="18"/>
              </w:rPr>
            </w:pPr>
          </w:p>
        </w:tc>
        <w:tc>
          <w:tcPr>
            <w:tcW w:w="2462" w:type="dxa"/>
            <w:tcBorders>
              <w:top w:val="nil"/>
              <w:left w:val="nil"/>
              <w:bottom w:val="single" w:sz="4" w:space="0" w:color="auto"/>
              <w:right w:val="single" w:sz="4" w:space="0" w:color="auto"/>
            </w:tcBorders>
            <w:vAlign w:val="center"/>
          </w:tcPr>
          <w:p w:rsidR="00D45232" w:rsidRDefault="00D45232">
            <w:pPr>
              <w:spacing w:line="240" w:lineRule="exact"/>
              <w:rPr>
                <w:rFonts w:ascii="仿宋_GB2312" w:eastAsia="仿宋_GB2312"/>
                <w:sz w:val="18"/>
                <w:szCs w:val="18"/>
              </w:rPr>
            </w:pPr>
          </w:p>
        </w:tc>
        <w:tc>
          <w:tcPr>
            <w:tcW w:w="709" w:type="dxa"/>
            <w:tcBorders>
              <w:top w:val="nil"/>
              <w:left w:val="nil"/>
              <w:bottom w:val="single" w:sz="4" w:space="0" w:color="auto"/>
              <w:right w:val="single" w:sz="4" w:space="0" w:color="auto"/>
            </w:tcBorders>
            <w:vAlign w:val="center"/>
          </w:tcPr>
          <w:p w:rsidR="00D45232" w:rsidRDefault="00D45232">
            <w:pPr>
              <w:spacing w:line="240" w:lineRule="exact"/>
              <w:jc w:val="center"/>
              <w:rPr>
                <w:rFonts w:ascii="仿宋_GB2312" w:eastAsia="仿宋_GB2312"/>
                <w:sz w:val="18"/>
                <w:szCs w:val="18"/>
              </w:rPr>
            </w:pPr>
            <w:r>
              <w:rPr>
                <w:rFonts w:ascii="仿宋_GB2312" w:eastAsia="仿宋_GB2312" w:hint="eastAsia"/>
                <w:sz w:val="18"/>
                <w:szCs w:val="18"/>
              </w:rPr>
              <w:t>54</w:t>
            </w:r>
          </w:p>
        </w:tc>
        <w:tc>
          <w:tcPr>
            <w:tcW w:w="1150" w:type="dxa"/>
            <w:tcBorders>
              <w:top w:val="nil"/>
              <w:left w:val="nil"/>
              <w:bottom w:val="single" w:sz="4" w:space="0" w:color="auto"/>
              <w:right w:val="single" w:sz="4" w:space="0" w:color="auto"/>
            </w:tcBorders>
            <w:vAlign w:val="center"/>
          </w:tcPr>
          <w:p w:rsidR="00D45232" w:rsidRDefault="00D45232">
            <w:pPr>
              <w:spacing w:line="240" w:lineRule="exact"/>
              <w:rPr>
                <w:rFonts w:ascii="仿宋_GB2312" w:eastAsia="仿宋_GB2312"/>
                <w:sz w:val="18"/>
                <w:szCs w:val="18"/>
              </w:rPr>
            </w:pPr>
          </w:p>
        </w:tc>
      </w:tr>
      <w:tr w:rsidR="00D45232" w:rsidTr="006C6521">
        <w:trPr>
          <w:trHeight w:hRule="exact" w:val="284"/>
        </w:trPr>
        <w:tc>
          <w:tcPr>
            <w:tcW w:w="3045" w:type="dxa"/>
            <w:tcBorders>
              <w:top w:val="nil"/>
              <w:left w:val="single" w:sz="4" w:space="0" w:color="auto"/>
              <w:bottom w:val="single" w:sz="4" w:space="0" w:color="auto"/>
              <w:right w:val="single" w:sz="4" w:space="0" w:color="auto"/>
            </w:tcBorders>
            <w:vAlign w:val="center"/>
          </w:tcPr>
          <w:p w:rsidR="00D45232" w:rsidRDefault="00D45232">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D45232" w:rsidRDefault="00D45232">
            <w:pPr>
              <w:spacing w:line="240" w:lineRule="exact"/>
              <w:jc w:val="center"/>
              <w:rPr>
                <w:rFonts w:ascii="仿宋_GB2312" w:eastAsia="仿宋_GB2312"/>
                <w:sz w:val="18"/>
                <w:szCs w:val="18"/>
              </w:rPr>
            </w:pPr>
            <w:r>
              <w:rPr>
                <w:rFonts w:ascii="仿宋_GB2312" w:eastAsia="仿宋_GB2312" w:hint="eastAsia"/>
                <w:sz w:val="18"/>
                <w:szCs w:val="18"/>
              </w:rPr>
              <w:t>25</w:t>
            </w:r>
          </w:p>
        </w:tc>
        <w:tc>
          <w:tcPr>
            <w:tcW w:w="1022" w:type="dxa"/>
            <w:tcBorders>
              <w:top w:val="nil"/>
              <w:left w:val="nil"/>
              <w:bottom w:val="single" w:sz="4" w:space="0" w:color="auto"/>
              <w:right w:val="single" w:sz="4" w:space="0" w:color="auto"/>
            </w:tcBorders>
            <w:vAlign w:val="center"/>
          </w:tcPr>
          <w:p w:rsidR="00D45232" w:rsidRDefault="00D45232">
            <w:pPr>
              <w:spacing w:line="240" w:lineRule="exact"/>
              <w:rPr>
                <w:rFonts w:ascii="仿宋_GB2312" w:eastAsia="仿宋_GB2312"/>
                <w:sz w:val="18"/>
                <w:szCs w:val="18"/>
              </w:rPr>
            </w:pPr>
          </w:p>
        </w:tc>
        <w:tc>
          <w:tcPr>
            <w:tcW w:w="2462" w:type="dxa"/>
            <w:tcBorders>
              <w:top w:val="nil"/>
              <w:left w:val="nil"/>
              <w:bottom w:val="single" w:sz="4" w:space="0" w:color="auto"/>
              <w:right w:val="single" w:sz="4" w:space="0" w:color="auto"/>
            </w:tcBorders>
            <w:vAlign w:val="center"/>
          </w:tcPr>
          <w:p w:rsidR="00D45232" w:rsidRDefault="00D45232">
            <w:pPr>
              <w:spacing w:line="240" w:lineRule="exact"/>
              <w:rPr>
                <w:rFonts w:ascii="仿宋_GB2312" w:eastAsia="仿宋_GB2312"/>
                <w:sz w:val="18"/>
                <w:szCs w:val="18"/>
              </w:rPr>
            </w:pPr>
          </w:p>
        </w:tc>
        <w:tc>
          <w:tcPr>
            <w:tcW w:w="709" w:type="dxa"/>
            <w:tcBorders>
              <w:top w:val="nil"/>
              <w:left w:val="nil"/>
              <w:bottom w:val="single" w:sz="4" w:space="0" w:color="auto"/>
              <w:right w:val="single" w:sz="4" w:space="0" w:color="auto"/>
            </w:tcBorders>
            <w:vAlign w:val="center"/>
          </w:tcPr>
          <w:p w:rsidR="00D45232" w:rsidRDefault="00D45232">
            <w:pPr>
              <w:spacing w:line="240" w:lineRule="exact"/>
              <w:jc w:val="center"/>
              <w:rPr>
                <w:rFonts w:ascii="仿宋_GB2312" w:eastAsia="仿宋_GB2312"/>
                <w:sz w:val="18"/>
                <w:szCs w:val="18"/>
              </w:rPr>
            </w:pPr>
            <w:r>
              <w:rPr>
                <w:rFonts w:ascii="仿宋_GB2312" w:eastAsia="仿宋_GB2312" w:hint="eastAsia"/>
                <w:sz w:val="18"/>
                <w:szCs w:val="18"/>
              </w:rPr>
              <w:t>55</w:t>
            </w:r>
          </w:p>
        </w:tc>
        <w:tc>
          <w:tcPr>
            <w:tcW w:w="1150" w:type="dxa"/>
            <w:tcBorders>
              <w:top w:val="nil"/>
              <w:left w:val="nil"/>
              <w:bottom w:val="single" w:sz="4" w:space="0" w:color="auto"/>
              <w:right w:val="single" w:sz="4" w:space="0" w:color="auto"/>
            </w:tcBorders>
            <w:vAlign w:val="center"/>
          </w:tcPr>
          <w:p w:rsidR="00D45232" w:rsidRDefault="00D45232">
            <w:pPr>
              <w:spacing w:line="240" w:lineRule="exact"/>
              <w:rPr>
                <w:rFonts w:ascii="仿宋_GB2312" w:eastAsia="仿宋_GB2312"/>
                <w:sz w:val="18"/>
                <w:szCs w:val="18"/>
              </w:rPr>
            </w:pPr>
          </w:p>
        </w:tc>
      </w:tr>
      <w:tr w:rsidR="00D45232" w:rsidTr="006C6521">
        <w:trPr>
          <w:trHeight w:hRule="exact" w:val="284"/>
        </w:trPr>
        <w:tc>
          <w:tcPr>
            <w:tcW w:w="3045" w:type="dxa"/>
            <w:tcBorders>
              <w:top w:val="nil"/>
              <w:left w:val="single" w:sz="4" w:space="0" w:color="auto"/>
              <w:bottom w:val="single" w:sz="4" w:space="0" w:color="auto"/>
              <w:right w:val="single" w:sz="4" w:space="0" w:color="auto"/>
            </w:tcBorders>
            <w:vAlign w:val="center"/>
          </w:tcPr>
          <w:p w:rsidR="00D45232" w:rsidRDefault="00D45232">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D45232" w:rsidRDefault="00D45232">
            <w:pPr>
              <w:spacing w:line="240" w:lineRule="exact"/>
              <w:jc w:val="center"/>
              <w:rPr>
                <w:rFonts w:ascii="仿宋_GB2312" w:eastAsia="仿宋_GB2312"/>
                <w:sz w:val="18"/>
                <w:szCs w:val="18"/>
              </w:rPr>
            </w:pPr>
            <w:r>
              <w:rPr>
                <w:rFonts w:ascii="仿宋_GB2312" w:eastAsia="仿宋_GB2312" w:hint="eastAsia"/>
                <w:sz w:val="18"/>
                <w:szCs w:val="18"/>
              </w:rPr>
              <w:t>26</w:t>
            </w:r>
          </w:p>
        </w:tc>
        <w:tc>
          <w:tcPr>
            <w:tcW w:w="1022" w:type="dxa"/>
            <w:tcBorders>
              <w:top w:val="nil"/>
              <w:left w:val="nil"/>
              <w:bottom w:val="single" w:sz="4" w:space="0" w:color="auto"/>
              <w:right w:val="single" w:sz="4" w:space="0" w:color="auto"/>
            </w:tcBorders>
            <w:vAlign w:val="center"/>
          </w:tcPr>
          <w:p w:rsidR="00D45232" w:rsidRDefault="00D45232">
            <w:pPr>
              <w:spacing w:line="240" w:lineRule="exact"/>
              <w:rPr>
                <w:rFonts w:ascii="仿宋_GB2312" w:eastAsia="仿宋_GB2312"/>
                <w:sz w:val="18"/>
                <w:szCs w:val="18"/>
              </w:rPr>
            </w:pPr>
          </w:p>
        </w:tc>
        <w:tc>
          <w:tcPr>
            <w:tcW w:w="2462" w:type="dxa"/>
            <w:tcBorders>
              <w:top w:val="nil"/>
              <w:left w:val="nil"/>
              <w:bottom w:val="single" w:sz="4" w:space="0" w:color="auto"/>
              <w:right w:val="single" w:sz="4" w:space="0" w:color="auto"/>
            </w:tcBorders>
            <w:vAlign w:val="center"/>
          </w:tcPr>
          <w:p w:rsidR="00D45232" w:rsidRDefault="00D45232">
            <w:pPr>
              <w:spacing w:line="240" w:lineRule="exact"/>
              <w:rPr>
                <w:rFonts w:ascii="仿宋_GB2312" w:eastAsia="仿宋_GB2312"/>
                <w:sz w:val="18"/>
                <w:szCs w:val="18"/>
              </w:rPr>
            </w:pPr>
          </w:p>
        </w:tc>
        <w:tc>
          <w:tcPr>
            <w:tcW w:w="709" w:type="dxa"/>
            <w:tcBorders>
              <w:top w:val="nil"/>
              <w:left w:val="nil"/>
              <w:bottom w:val="single" w:sz="4" w:space="0" w:color="auto"/>
              <w:right w:val="single" w:sz="4" w:space="0" w:color="auto"/>
            </w:tcBorders>
            <w:vAlign w:val="center"/>
          </w:tcPr>
          <w:p w:rsidR="00D45232" w:rsidRDefault="00D45232">
            <w:pPr>
              <w:spacing w:line="240" w:lineRule="exact"/>
              <w:jc w:val="center"/>
              <w:rPr>
                <w:rFonts w:ascii="仿宋_GB2312" w:eastAsia="仿宋_GB2312"/>
                <w:sz w:val="18"/>
                <w:szCs w:val="18"/>
              </w:rPr>
            </w:pPr>
            <w:r>
              <w:rPr>
                <w:rFonts w:ascii="仿宋_GB2312" w:eastAsia="仿宋_GB2312"/>
                <w:sz w:val="18"/>
                <w:szCs w:val="18"/>
              </w:rPr>
              <w:t>56</w:t>
            </w:r>
          </w:p>
        </w:tc>
        <w:tc>
          <w:tcPr>
            <w:tcW w:w="1150" w:type="dxa"/>
            <w:tcBorders>
              <w:top w:val="nil"/>
              <w:left w:val="nil"/>
              <w:bottom w:val="single" w:sz="4" w:space="0" w:color="auto"/>
              <w:right w:val="single" w:sz="4" w:space="0" w:color="auto"/>
            </w:tcBorders>
            <w:vAlign w:val="center"/>
          </w:tcPr>
          <w:p w:rsidR="00D45232" w:rsidRDefault="00D45232">
            <w:pPr>
              <w:spacing w:line="240" w:lineRule="exact"/>
              <w:rPr>
                <w:rFonts w:ascii="仿宋_GB2312" w:eastAsia="仿宋_GB2312"/>
                <w:sz w:val="18"/>
                <w:szCs w:val="18"/>
              </w:rPr>
            </w:pPr>
          </w:p>
        </w:tc>
      </w:tr>
      <w:tr w:rsidR="00D45232" w:rsidTr="006C6521">
        <w:trPr>
          <w:trHeight w:hRule="exact" w:val="284"/>
        </w:trPr>
        <w:tc>
          <w:tcPr>
            <w:tcW w:w="3045" w:type="dxa"/>
            <w:tcBorders>
              <w:top w:val="nil"/>
              <w:left w:val="single" w:sz="4" w:space="0" w:color="auto"/>
              <w:bottom w:val="single" w:sz="4" w:space="0" w:color="auto"/>
              <w:right w:val="single" w:sz="4" w:space="0" w:color="auto"/>
            </w:tcBorders>
            <w:vAlign w:val="center"/>
          </w:tcPr>
          <w:p w:rsidR="00D45232" w:rsidRDefault="00D45232">
            <w:pPr>
              <w:spacing w:line="240" w:lineRule="exact"/>
              <w:jc w:val="center"/>
              <w:rPr>
                <w:rFonts w:ascii="仿宋_GB2312" w:eastAsia="仿宋_GB2312"/>
                <w:b/>
                <w:bCs/>
                <w:sz w:val="18"/>
                <w:szCs w:val="18"/>
              </w:rPr>
            </w:pPr>
            <w:r>
              <w:rPr>
                <w:rFonts w:ascii="仿宋_GB2312" w:eastAsia="仿宋_GB2312" w:hint="eastAsia"/>
                <w:b/>
                <w:bCs/>
                <w:sz w:val="18"/>
                <w:szCs w:val="18"/>
              </w:rPr>
              <w:t>本年收入合计</w:t>
            </w:r>
          </w:p>
        </w:tc>
        <w:tc>
          <w:tcPr>
            <w:tcW w:w="667" w:type="dxa"/>
            <w:tcBorders>
              <w:top w:val="nil"/>
              <w:left w:val="single" w:sz="4" w:space="0" w:color="auto"/>
              <w:bottom w:val="single" w:sz="4" w:space="0" w:color="auto"/>
              <w:right w:val="single" w:sz="4" w:space="0" w:color="auto"/>
            </w:tcBorders>
            <w:vAlign w:val="center"/>
          </w:tcPr>
          <w:p w:rsidR="00D45232" w:rsidRDefault="00D45232">
            <w:pPr>
              <w:spacing w:line="240" w:lineRule="exact"/>
              <w:jc w:val="center"/>
              <w:rPr>
                <w:rFonts w:ascii="仿宋_GB2312" w:eastAsia="仿宋_GB2312"/>
                <w:b/>
                <w:bCs/>
                <w:sz w:val="18"/>
                <w:szCs w:val="18"/>
              </w:rPr>
            </w:pPr>
            <w:r>
              <w:rPr>
                <w:rFonts w:ascii="仿宋_GB2312" w:eastAsia="仿宋_GB2312" w:hint="eastAsia"/>
                <w:sz w:val="18"/>
                <w:szCs w:val="18"/>
              </w:rPr>
              <w:t>27</w:t>
            </w:r>
          </w:p>
        </w:tc>
        <w:tc>
          <w:tcPr>
            <w:tcW w:w="1022" w:type="dxa"/>
            <w:tcBorders>
              <w:top w:val="nil"/>
              <w:left w:val="nil"/>
              <w:bottom w:val="single" w:sz="4" w:space="0" w:color="auto"/>
              <w:right w:val="single" w:sz="4" w:space="0" w:color="auto"/>
            </w:tcBorders>
            <w:vAlign w:val="center"/>
          </w:tcPr>
          <w:p w:rsidR="00D45232" w:rsidRDefault="00D45232" w:rsidP="00D45232">
            <w:pPr>
              <w:spacing w:line="240" w:lineRule="exact"/>
              <w:jc w:val="center"/>
              <w:rPr>
                <w:rFonts w:ascii="仿宋_GB2312" w:eastAsia="仿宋_GB2312"/>
                <w:b/>
                <w:bCs/>
                <w:sz w:val="18"/>
                <w:szCs w:val="18"/>
              </w:rPr>
            </w:pPr>
            <w:r>
              <w:rPr>
                <w:rFonts w:ascii="仿宋_GB2312" w:eastAsia="仿宋_GB2312" w:hint="eastAsia"/>
                <w:sz w:val="18"/>
                <w:szCs w:val="18"/>
              </w:rPr>
              <w:t>12300.81</w:t>
            </w:r>
          </w:p>
        </w:tc>
        <w:tc>
          <w:tcPr>
            <w:tcW w:w="2462" w:type="dxa"/>
            <w:tcBorders>
              <w:top w:val="nil"/>
              <w:left w:val="nil"/>
              <w:bottom w:val="single" w:sz="4" w:space="0" w:color="auto"/>
              <w:right w:val="single" w:sz="4" w:space="0" w:color="auto"/>
            </w:tcBorders>
            <w:vAlign w:val="center"/>
          </w:tcPr>
          <w:p w:rsidR="00D45232" w:rsidRDefault="00D45232" w:rsidP="00D45232">
            <w:pPr>
              <w:spacing w:line="240" w:lineRule="exact"/>
              <w:jc w:val="center"/>
              <w:rPr>
                <w:rFonts w:ascii="仿宋_GB2312" w:eastAsia="仿宋_GB2312"/>
                <w:b/>
                <w:bCs/>
                <w:sz w:val="18"/>
                <w:szCs w:val="18"/>
              </w:rPr>
            </w:pPr>
            <w:r>
              <w:rPr>
                <w:rFonts w:ascii="仿宋_GB2312" w:eastAsia="仿宋_GB2312" w:hint="eastAsia"/>
                <w:b/>
                <w:bCs/>
                <w:sz w:val="18"/>
                <w:szCs w:val="18"/>
              </w:rPr>
              <w:t>本年支出合计</w:t>
            </w:r>
          </w:p>
        </w:tc>
        <w:tc>
          <w:tcPr>
            <w:tcW w:w="709" w:type="dxa"/>
            <w:tcBorders>
              <w:top w:val="nil"/>
              <w:left w:val="nil"/>
              <w:bottom w:val="single" w:sz="4" w:space="0" w:color="auto"/>
              <w:right w:val="single" w:sz="4" w:space="0" w:color="auto"/>
            </w:tcBorders>
            <w:vAlign w:val="center"/>
          </w:tcPr>
          <w:p w:rsidR="00D45232" w:rsidRDefault="00D45232" w:rsidP="00D45232">
            <w:pPr>
              <w:spacing w:line="240" w:lineRule="exact"/>
              <w:jc w:val="center"/>
              <w:rPr>
                <w:rFonts w:ascii="仿宋_GB2312" w:eastAsia="仿宋_GB2312"/>
                <w:sz w:val="18"/>
                <w:szCs w:val="18"/>
              </w:rPr>
            </w:pPr>
            <w:r>
              <w:rPr>
                <w:rFonts w:ascii="仿宋_GB2312" w:eastAsia="仿宋_GB2312" w:hint="eastAsia"/>
                <w:sz w:val="18"/>
                <w:szCs w:val="18"/>
              </w:rPr>
              <w:t>57</w:t>
            </w:r>
          </w:p>
        </w:tc>
        <w:tc>
          <w:tcPr>
            <w:tcW w:w="1150" w:type="dxa"/>
            <w:tcBorders>
              <w:top w:val="nil"/>
              <w:left w:val="nil"/>
              <w:bottom w:val="single" w:sz="4" w:space="0" w:color="auto"/>
              <w:right w:val="single" w:sz="4" w:space="0" w:color="auto"/>
            </w:tcBorders>
            <w:vAlign w:val="center"/>
          </w:tcPr>
          <w:p w:rsidR="00D45232" w:rsidRDefault="00D45232" w:rsidP="00D45232">
            <w:pPr>
              <w:spacing w:line="240" w:lineRule="exact"/>
              <w:rPr>
                <w:rFonts w:ascii="仿宋_GB2312" w:eastAsia="仿宋_GB2312"/>
                <w:sz w:val="18"/>
                <w:szCs w:val="18"/>
              </w:rPr>
            </w:pPr>
            <w:r>
              <w:rPr>
                <w:rFonts w:ascii="仿宋_GB2312" w:eastAsia="仿宋_GB2312" w:hint="eastAsia"/>
                <w:sz w:val="18"/>
                <w:szCs w:val="18"/>
              </w:rPr>
              <w:t>12300.81</w:t>
            </w:r>
          </w:p>
        </w:tc>
      </w:tr>
      <w:tr w:rsidR="00D45232" w:rsidTr="006C6521">
        <w:trPr>
          <w:trHeight w:hRule="exact" w:val="284"/>
        </w:trPr>
        <w:tc>
          <w:tcPr>
            <w:tcW w:w="3045" w:type="dxa"/>
            <w:tcBorders>
              <w:top w:val="nil"/>
              <w:left w:val="single" w:sz="4" w:space="0" w:color="auto"/>
              <w:bottom w:val="single" w:sz="4" w:space="0" w:color="auto"/>
              <w:right w:val="single" w:sz="4" w:space="0" w:color="auto"/>
            </w:tcBorders>
            <w:vAlign w:val="center"/>
          </w:tcPr>
          <w:p w:rsidR="00D45232" w:rsidRDefault="00D45232">
            <w:pPr>
              <w:spacing w:line="240" w:lineRule="exact"/>
              <w:rPr>
                <w:rFonts w:ascii="仿宋_GB2312" w:eastAsia="仿宋_GB2312"/>
                <w:sz w:val="18"/>
                <w:szCs w:val="18"/>
              </w:rPr>
            </w:pPr>
            <w:r>
              <w:rPr>
                <w:rFonts w:ascii="仿宋_GB2312" w:eastAsia="仿宋_GB2312" w:hint="eastAsia"/>
                <w:sz w:val="18"/>
                <w:szCs w:val="18"/>
              </w:rPr>
              <w:t>使用非财政拨款结余</w:t>
            </w:r>
          </w:p>
        </w:tc>
        <w:tc>
          <w:tcPr>
            <w:tcW w:w="667" w:type="dxa"/>
            <w:tcBorders>
              <w:top w:val="nil"/>
              <w:left w:val="single" w:sz="4" w:space="0" w:color="auto"/>
              <w:bottom w:val="single" w:sz="4" w:space="0" w:color="auto"/>
              <w:right w:val="single" w:sz="4" w:space="0" w:color="auto"/>
            </w:tcBorders>
            <w:vAlign w:val="center"/>
          </w:tcPr>
          <w:p w:rsidR="00D45232" w:rsidRDefault="00D45232">
            <w:pPr>
              <w:spacing w:line="240" w:lineRule="exact"/>
              <w:jc w:val="center"/>
              <w:rPr>
                <w:rFonts w:ascii="仿宋_GB2312" w:eastAsia="仿宋_GB2312"/>
                <w:sz w:val="18"/>
                <w:szCs w:val="18"/>
              </w:rPr>
            </w:pPr>
            <w:r>
              <w:rPr>
                <w:rFonts w:ascii="仿宋_GB2312" w:eastAsia="仿宋_GB2312" w:hint="eastAsia"/>
                <w:sz w:val="18"/>
                <w:szCs w:val="18"/>
              </w:rPr>
              <w:t>28</w:t>
            </w:r>
          </w:p>
        </w:tc>
        <w:tc>
          <w:tcPr>
            <w:tcW w:w="1022" w:type="dxa"/>
            <w:tcBorders>
              <w:top w:val="nil"/>
              <w:left w:val="nil"/>
              <w:bottom w:val="single" w:sz="4" w:space="0" w:color="auto"/>
              <w:right w:val="single" w:sz="4" w:space="0" w:color="auto"/>
            </w:tcBorders>
            <w:vAlign w:val="center"/>
          </w:tcPr>
          <w:p w:rsidR="00D45232" w:rsidRDefault="00D45232" w:rsidP="00D45232">
            <w:pPr>
              <w:spacing w:line="240" w:lineRule="exact"/>
              <w:rPr>
                <w:rFonts w:ascii="仿宋_GB2312" w:eastAsia="仿宋_GB2312"/>
                <w:sz w:val="18"/>
                <w:szCs w:val="18"/>
              </w:rPr>
            </w:pPr>
            <w:r>
              <w:rPr>
                <w:rFonts w:ascii="仿宋_GB2312" w:eastAsia="仿宋_GB2312" w:hint="eastAsia"/>
                <w:sz w:val="18"/>
                <w:szCs w:val="18"/>
              </w:rPr>
              <w:t>0</w:t>
            </w:r>
          </w:p>
        </w:tc>
        <w:tc>
          <w:tcPr>
            <w:tcW w:w="2462" w:type="dxa"/>
            <w:tcBorders>
              <w:top w:val="nil"/>
              <w:left w:val="nil"/>
              <w:bottom w:val="single" w:sz="4" w:space="0" w:color="auto"/>
              <w:right w:val="single" w:sz="4" w:space="0" w:color="auto"/>
            </w:tcBorders>
            <w:vAlign w:val="center"/>
          </w:tcPr>
          <w:p w:rsidR="00D45232" w:rsidRDefault="00D45232" w:rsidP="00D45232">
            <w:pPr>
              <w:spacing w:line="240" w:lineRule="exact"/>
              <w:rPr>
                <w:rFonts w:ascii="仿宋_GB2312" w:eastAsia="仿宋_GB2312"/>
                <w:sz w:val="18"/>
                <w:szCs w:val="18"/>
              </w:rPr>
            </w:pPr>
            <w:r>
              <w:rPr>
                <w:rFonts w:ascii="仿宋_GB2312" w:eastAsia="仿宋_GB2312" w:hint="eastAsia"/>
                <w:sz w:val="18"/>
                <w:szCs w:val="18"/>
              </w:rPr>
              <w:t>结余分配</w:t>
            </w:r>
          </w:p>
        </w:tc>
        <w:tc>
          <w:tcPr>
            <w:tcW w:w="709" w:type="dxa"/>
            <w:tcBorders>
              <w:top w:val="nil"/>
              <w:left w:val="nil"/>
              <w:bottom w:val="single" w:sz="4" w:space="0" w:color="auto"/>
              <w:right w:val="single" w:sz="4" w:space="0" w:color="auto"/>
            </w:tcBorders>
            <w:vAlign w:val="center"/>
          </w:tcPr>
          <w:p w:rsidR="00D45232" w:rsidRDefault="00D45232" w:rsidP="00D45232">
            <w:pPr>
              <w:spacing w:line="240" w:lineRule="exact"/>
              <w:jc w:val="center"/>
              <w:rPr>
                <w:rFonts w:ascii="仿宋_GB2312" w:eastAsia="仿宋_GB2312"/>
                <w:sz w:val="18"/>
                <w:szCs w:val="18"/>
              </w:rPr>
            </w:pPr>
            <w:r>
              <w:rPr>
                <w:rFonts w:ascii="仿宋_GB2312" w:eastAsia="仿宋_GB2312" w:hint="eastAsia"/>
                <w:sz w:val="18"/>
                <w:szCs w:val="18"/>
              </w:rPr>
              <w:t>58</w:t>
            </w:r>
          </w:p>
        </w:tc>
        <w:tc>
          <w:tcPr>
            <w:tcW w:w="1150" w:type="dxa"/>
            <w:tcBorders>
              <w:top w:val="nil"/>
              <w:left w:val="nil"/>
              <w:bottom w:val="single" w:sz="4" w:space="0" w:color="auto"/>
              <w:right w:val="single" w:sz="4" w:space="0" w:color="auto"/>
            </w:tcBorders>
            <w:vAlign w:val="center"/>
          </w:tcPr>
          <w:p w:rsidR="00D45232" w:rsidRDefault="00D45232" w:rsidP="00D45232">
            <w:pPr>
              <w:spacing w:line="240" w:lineRule="exact"/>
              <w:rPr>
                <w:rFonts w:ascii="仿宋_GB2312" w:eastAsia="仿宋_GB2312"/>
                <w:sz w:val="18"/>
                <w:szCs w:val="18"/>
              </w:rPr>
            </w:pPr>
            <w:r>
              <w:rPr>
                <w:rFonts w:ascii="仿宋_GB2312" w:eastAsia="仿宋_GB2312" w:hint="eastAsia"/>
                <w:sz w:val="18"/>
                <w:szCs w:val="18"/>
              </w:rPr>
              <w:t>0</w:t>
            </w:r>
          </w:p>
        </w:tc>
      </w:tr>
      <w:tr w:rsidR="00D45232" w:rsidTr="006C6521">
        <w:trPr>
          <w:trHeight w:hRule="exact" w:val="284"/>
        </w:trPr>
        <w:tc>
          <w:tcPr>
            <w:tcW w:w="3045" w:type="dxa"/>
            <w:tcBorders>
              <w:top w:val="nil"/>
              <w:left w:val="single" w:sz="4" w:space="0" w:color="auto"/>
              <w:bottom w:val="single" w:sz="4" w:space="0" w:color="auto"/>
              <w:right w:val="single" w:sz="4" w:space="0" w:color="auto"/>
            </w:tcBorders>
            <w:vAlign w:val="center"/>
          </w:tcPr>
          <w:p w:rsidR="00D45232" w:rsidRDefault="00D45232">
            <w:pPr>
              <w:spacing w:line="240" w:lineRule="exact"/>
              <w:rPr>
                <w:rFonts w:ascii="仿宋_GB2312" w:eastAsia="仿宋_GB2312"/>
                <w:sz w:val="18"/>
                <w:szCs w:val="18"/>
              </w:rPr>
            </w:pPr>
            <w:r>
              <w:rPr>
                <w:rFonts w:ascii="仿宋_GB2312" w:eastAsia="仿宋_GB2312" w:hint="eastAsia"/>
                <w:sz w:val="18"/>
                <w:szCs w:val="18"/>
              </w:rPr>
              <w:t>年初结转和结余</w:t>
            </w:r>
          </w:p>
        </w:tc>
        <w:tc>
          <w:tcPr>
            <w:tcW w:w="667" w:type="dxa"/>
            <w:tcBorders>
              <w:top w:val="nil"/>
              <w:left w:val="single" w:sz="4" w:space="0" w:color="auto"/>
              <w:bottom w:val="single" w:sz="4" w:space="0" w:color="auto"/>
              <w:right w:val="single" w:sz="4" w:space="0" w:color="auto"/>
            </w:tcBorders>
            <w:vAlign w:val="center"/>
          </w:tcPr>
          <w:p w:rsidR="00D45232" w:rsidRDefault="00D45232">
            <w:pPr>
              <w:spacing w:line="240" w:lineRule="exact"/>
              <w:jc w:val="center"/>
              <w:rPr>
                <w:rFonts w:ascii="仿宋_GB2312" w:eastAsia="仿宋_GB2312"/>
                <w:sz w:val="18"/>
                <w:szCs w:val="18"/>
              </w:rPr>
            </w:pPr>
            <w:r>
              <w:rPr>
                <w:rFonts w:ascii="仿宋_GB2312" w:eastAsia="仿宋_GB2312" w:hint="eastAsia"/>
                <w:sz w:val="18"/>
                <w:szCs w:val="18"/>
              </w:rPr>
              <w:t>29</w:t>
            </w:r>
          </w:p>
        </w:tc>
        <w:tc>
          <w:tcPr>
            <w:tcW w:w="1022" w:type="dxa"/>
            <w:tcBorders>
              <w:top w:val="nil"/>
              <w:left w:val="nil"/>
              <w:bottom w:val="single" w:sz="4" w:space="0" w:color="auto"/>
              <w:right w:val="single" w:sz="4" w:space="0" w:color="auto"/>
            </w:tcBorders>
            <w:vAlign w:val="center"/>
          </w:tcPr>
          <w:p w:rsidR="00D45232" w:rsidRDefault="00D45232" w:rsidP="00D45232">
            <w:pPr>
              <w:spacing w:line="240" w:lineRule="exact"/>
              <w:rPr>
                <w:rFonts w:ascii="仿宋_GB2312" w:eastAsia="仿宋_GB2312"/>
                <w:sz w:val="18"/>
                <w:szCs w:val="18"/>
              </w:rPr>
            </w:pPr>
            <w:r>
              <w:rPr>
                <w:rFonts w:ascii="仿宋_GB2312" w:eastAsia="仿宋_GB2312" w:hint="eastAsia"/>
                <w:sz w:val="18"/>
                <w:szCs w:val="18"/>
              </w:rPr>
              <w:t>0</w:t>
            </w:r>
          </w:p>
        </w:tc>
        <w:tc>
          <w:tcPr>
            <w:tcW w:w="2462" w:type="dxa"/>
            <w:tcBorders>
              <w:top w:val="nil"/>
              <w:left w:val="nil"/>
              <w:bottom w:val="single" w:sz="4" w:space="0" w:color="auto"/>
              <w:right w:val="single" w:sz="4" w:space="0" w:color="auto"/>
            </w:tcBorders>
            <w:vAlign w:val="center"/>
          </w:tcPr>
          <w:p w:rsidR="00D45232" w:rsidRDefault="00D45232" w:rsidP="00D45232">
            <w:pPr>
              <w:spacing w:line="240" w:lineRule="exact"/>
              <w:rPr>
                <w:rFonts w:ascii="仿宋_GB2312" w:eastAsia="仿宋_GB2312"/>
                <w:sz w:val="18"/>
                <w:szCs w:val="18"/>
              </w:rPr>
            </w:pPr>
            <w:r>
              <w:rPr>
                <w:rFonts w:ascii="仿宋_GB2312" w:eastAsia="仿宋_GB2312" w:hint="eastAsia"/>
                <w:sz w:val="18"/>
                <w:szCs w:val="18"/>
              </w:rPr>
              <w:t>年末结转和结余</w:t>
            </w:r>
          </w:p>
        </w:tc>
        <w:tc>
          <w:tcPr>
            <w:tcW w:w="709" w:type="dxa"/>
            <w:tcBorders>
              <w:top w:val="nil"/>
              <w:left w:val="nil"/>
              <w:bottom w:val="single" w:sz="4" w:space="0" w:color="auto"/>
              <w:right w:val="single" w:sz="4" w:space="0" w:color="auto"/>
            </w:tcBorders>
            <w:vAlign w:val="center"/>
          </w:tcPr>
          <w:p w:rsidR="00D45232" w:rsidRDefault="00D45232" w:rsidP="00D45232">
            <w:pPr>
              <w:spacing w:line="240" w:lineRule="exact"/>
              <w:jc w:val="center"/>
              <w:rPr>
                <w:rFonts w:ascii="仿宋_GB2312" w:eastAsia="仿宋_GB2312"/>
                <w:sz w:val="18"/>
                <w:szCs w:val="18"/>
              </w:rPr>
            </w:pPr>
            <w:r>
              <w:rPr>
                <w:rFonts w:ascii="仿宋_GB2312" w:eastAsia="仿宋_GB2312" w:hint="eastAsia"/>
                <w:sz w:val="18"/>
                <w:szCs w:val="18"/>
              </w:rPr>
              <w:t>59</w:t>
            </w:r>
          </w:p>
        </w:tc>
        <w:tc>
          <w:tcPr>
            <w:tcW w:w="1150" w:type="dxa"/>
            <w:tcBorders>
              <w:top w:val="nil"/>
              <w:left w:val="nil"/>
              <w:bottom w:val="single" w:sz="4" w:space="0" w:color="auto"/>
              <w:right w:val="single" w:sz="4" w:space="0" w:color="auto"/>
            </w:tcBorders>
            <w:vAlign w:val="center"/>
          </w:tcPr>
          <w:p w:rsidR="00D45232" w:rsidRDefault="00D45232" w:rsidP="00D45232">
            <w:pPr>
              <w:spacing w:line="240" w:lineRule="exact"/>
              <w:rPr>
                <w:rFonts w:ascii="仿宋_GB2312" w:eastAsia="仿宋_GB2312"/>
                <w:sz w:val="18"/>
                <w:szCs w:val="18"/>
              </w:rPr>
            </w:pPr>
            <w:r>
              <w:rPr>
                <w:rFonts w:ascii="仿宋_GB2312" w:eastAsia="仿宋_GB2312" w:hint="eastAsia"/>
                <w:sz w:val="18"/>
                <w:szCs w:val="18"/>
              </w:rPr>
              <w:t>0</w:t>
            </w:r>
          </w:p>
        </w:tc>
      </w:tr>
      <w:tr w:rsidR="00D45232" w:rsidTr="006C6521">
        <w:trPr>
          <w:trHeight w:hRule="exact" w:val="284"/>
        </w:trPr>
        <w:tc>
          <w:tcPr>
            <w:tcW w:w="3045" w:type="dxa"/>
            <w:tcBorders>
              <w:top w:val="nil"/>
              <w:left w:val="single" w:sz="4" w:space="0" w:color="auto"/>
              <w:bottom w:val="single" w:sz="4" w:space="0" w:color="auto"/>
              <w:right w:val="single" w:sz="4" w:space="0" w:color="auto"/>
            </w:tcBorders>
            <w:vAlign w:val="center"/>
          </w:tcPr>
          <w:p w:rsidR="00D45232" w:rsidRDefault="00D45232">
            <w:pPr>
              <w:spacing w:line="240" w:lineRule="exact"/>
              <w:jc w:val="center"/>
              <w:rPr>
                <w:rFonts w:ascii="仿宋_GB2312" w:eastAsia="仿宋_GB2312"/>
                <w:sz w:val="18"/>
                <w:szCs w:val="18"/>
              </w:rPr>
            </w:pPr>
            <w:r>
              <w:rPr>
                <w:rFonts w:ascii="仿宋_GB2312" w:eastAsia="仿宋_GB2312" w:hint="eastAsia"/>
                <w:b/>
                <w:bCs/>
                <w:sz w:val="18"/>
                <w:szCs w:val="18"/>
              </w:rPr>
              <w:t>总计</w:t>
            </w:r>
          </w:p>
        </w:tc>
        <w:tc>
          <w:tcPr>
            <w:tcW w:w="667" w:type="dxa"/>
            <w:tcBorders>
              <w:top w:val="nil"/>
              <w:left w:val="single" w:sz="4" w:space="0" w:color="auto"/>
              <w:bottom w:val="single" w:sz="4" w:space="0" w:color="auto"/>
              <w:right w:val="single" w:sz="4" w:space="0" w:color="auto"/>
            </w:tcBorders>
            <w:vAlign w:val="center"/>
          </w:tcPr>
          <w:p w:rsidR="00D45232" w:rsidRDefault="00D45232">
            <w:pPr>
              <w:spacing w:line="240" w:lineRule="exact"/>
              <w:jc w:val="center"/>
              <w:rPr>
                <w:rFonts w:ascii="仿宋_GB2312" w:eastAsia="仿宋_GB2312"/>
                <w:sz w:val="18"/>
                <w:szCs w:val="18"/>
              </w:rPr>
            </w:pPr>
            <w:r>
              <w:rPr>
                <w:rFonts w:ascii="仿宋_GB2312" w:eastAsia="仿宋_GB2312" w:hint="eastAsia"/>
                <w:sz w:val="18"/>
                <w:szCs w:val="18"/>
              </w:rPr>
              <w:t>30</w:t>
            </w:r>
          </w:p>
        </w:tc>
        <w:tc>
          <w:tcPr>
            <w:tcW w:w="1022" w:type="dxa"/>
            <w:tcBorders>
              <w:top w:val="nil"/>
              <w:left w:val="nil"/>
              <w:bottom w:val="single" w:sz="4" w:space="0" w:color="auto"/>
              <w:right w:val="single" w:sz="4" w:space="0" w:color="auto"/>
            </w:tcBorders>
            <w:vAlign w:val="center"/>
          </w:tcPr>
          <w:p w:rsidR="00D45232" w:rsidRDefault="00D45232" w:rsidP="00D45232">
            <w:pPr>
              <w:spacing w:line="240" w:lineRule="exact"/>
              <w:rPr>
                <w:rFonts w:ascii="仿宋_GB2312" w:eastAsia="仿宋_GB2312"/>
                <w:sz w:val="18"/>
                <w:szCs w:val="18"/>
              </w:rPr>
            </w:pPr>
            <w:r>
              <w:rPr>
                <w:rFonts w:ascii="仿宋_GB2312" w:eastAsia="仿宋_GB2312" w:hint="eastAsia"/>
                <w:sz w:val="18"/>
                <w:szCs w:val="18"/>
              </w:rPr>
              <w:t>12300.81</w:t>
            </w:r>
          </w:p>
        </w:tc>
        <w:tc>
          <w:tcPr>
            <w:tcW w:w="2462" w:type="dxa"/>
            <w:tcBorders>
              <w:top w:val="nil"/>
              <w:left w:val="nil"/>
              <w:bottom w:val="single" w:sz="4" w:space="0" w:color="auto"/>
              <w:right w:val="single" w:sz="4" w:space="0" w:color="auto"/>
            </w:tcBorders>
            <w:vAlign w:val="center"/>
          </w:tcPr>
          <w:p w:rsidR="00D45232" w:rsidRDefault="00D45232" w:rsidP="00D45232">
            <w:pPr>
              <w:spacing w:line="240" w:lineRule="exact"/>
              <w:jc w:val="center"/>
              <w:rPr>
                <w:rFonts w:ascii="仿宋_GB2312" w:eastAsia="仿宋_GB2312"/>
                <w:sz w:val="18"/>
                <w:szCs w:val="18"/>
              </w:rPr>
            </w:pPr>
            <w:r>
              <w:rPr>
                <w:rFonts w:ascii="仿宋_GB2312" w:eastAsia="仿宋_GB2312" w:hint="eastAsia"/>
                <w:b/>
                <w:bCs/>
                <w:sz w:val="18"/>
                <w:szCs w:val="18"/>
              </w:rPr>
              <w:t>总计</w:t>
            </w:r>
          </w:p>
        </w:tc>
        <w:tc>
          <w:tcPr>
            <w:tcW w:w="709" w:type="dxa"/>
            <w:tcBorders>
              <w:top w:val="nil"/>
              <w:left w:val="nil"/>
              <w:bottom w:val="single" w:sz="4" w:space="0" w:color="auto"/>
              <w:right w:val="single" w:sz="4" w:space="0" w:color="auto"/>
            </w:tcBorders>
            <w:vAlign w:val="center"/>
          </w:tcPr>
          <w:p w:rsidR="00D45232" w:rsidRDefault="00D45232" w:rsidP="00D45232">
            <w:pPr>
              <w:spacing w:line="240" w:lineRule="exact"/>
              <w:jc w:val="center"/>
              <w:rPr>
                <w:rFonts w:ascii="仿宋_GB2312" w:eastAsia="仿宋_GB2312"/>
                <w:sz w:val="18"/>
                <w:szCs w:val="18"/>
              </w:rPr>
            </w:pPr>
            <w:r>
              <w:rPr>
                <w:rFonts w:ascii="仿宋_GB2312" w:eastAsia="仿宋_GB2312" w:hint="eastAsia"/>
                <w:sz w:val="18"/>
                <w:szCs w:val="18"/>
              </w:rPr>
              <w:t>60</w:t>
            </w:r>
          </w:p>
        </w:tc>
        <w:tc>
          <w:tcPr>
            <w:tcW w:w="1150" w:type="dxa"/>
            <w:tcBorders>
              <w:top w:val="nil"/>
              <w:left w:val="nil"/>
              <w:bottom w:val="single" w:sz="4" w:space="0" w:color="auto"/>
              <w:right w:val="single" w:sz="4" w:space="0" w:color="auto"/>
            </w:tcBorders>
            <w:vAlign w:val="center"/>
          </w:tcPr>
          <w:p w:rsidR="00D45232" w:rsidRDefault="00D45232" w:rsidP="00D45232">
            <w:pPr>
              <w:spacing w:line="240" w:lineRule="exact"/>
              <w:rPr>
                <w:rFonts w:ascii="仿宋_GB2312" w:eastAsia="仿宋_GB2312"/>
                <w:sz w:val="18"/>
                <w:szCs w:val="18"/>
              </w:rPr>
            </w:pPr>
            <w:r>
              <w:rPr>
                <w:rFonts w:ascii="仿宋_GB2312" w:eastAsia="仿宋_GB2312" w:hint="eastAsia"/>
                <w:sz w:val="18"/>
                <w:szCs w:val="18"/>
              </w:rPr>
              <w:t>12300.81</w:t>
            </w:r>
          </w:p>
        </w:tc>
      </w:tr>
    </w:tbl>
    <w:p w:rsidR="004D6A2F" w:rsidRDefault="004D6A2F" w:rsidP="006C6521">
      <w:pPr>
        <w:rPr>
          <w:rFonts w:ascii="楷体_GB2312" w:eastAsia="楷体_GB2312"/>
          <w:sz w:val="28"/>
          <w:szCs w:val="28"/>
        </w:rPr>
        <w:sectPr w:rsidR="004D6A2F" w:rsidSect="00574881">
          <w:pgSz w:w="11906" w:h="16838"/>
          <w:pgMar w:top="1701" w:right="1531" w:bottom="1701" w:left="1531" w:header="0" w:footer="1418" w:gutter="0"/>
          <w:cols w:space="720"/>
          <w:docGrid w:type="linesAndChars" w:linePitch="610" w:charSpace="-849"/>
        </w:sectPr>
      </w:pPr>
      <w:r>
        <w:rPr>
          <w:rFonts w:ascii="仿宋_GB2312" w:eastAsia="仿宋_GB2312" w:hAnsi="宋体" w:hint="eastAsia"/>
          <w:sz w:val="18"/>
          <w:szCs w:val="18"/>
        </w:rPr>
        <w:t>注：1.本表反映</w:t>
      </w:r>
      <w:r w:rsidR="000471DF">
        <w:rPr>
          <w:rFonts w:ascii="仿宋_GB2312" w:eastAsia="仿宋_GB2312" w:hAnsi="宋体" w:hint="eastAsia"/>
          <w:sz w:val="18"/>
          <w:szCs w:val="18"/>
        </w:rPr>
        <w:t>单位</w:t>
      </w:r>
      <w:r>
        <w:rPr>
          <w:rFonts w:ascii="仿宋_GB2312" w:eastAsia="仿宋_GB2312" w:hAnsi="宋体" w:hint="eastAsia"/>
          <w:sz w:val="18"/>
          <w:szCs w:val="18"/>
        </w:rPr>
        <w:t>本年度的总收支和年末结转结余情况。2.本套报表金额单位转换时可能存在尾数误差。</w:t>
      </w:r>
    </w:p>
    <w:p w:rsidR="004D6A2F" w:rsidRDefault="004D6A2F">
      <w:pPr>
        <w:jc w:val="center"/>
        <w:rPr>
          <w:rFonts w:ascii="方正小标宋简体" w:eastAsia="方正小标宋简体"/>
          <w:sz w:val="44"/>
          <w:szCs w:val="44"/>
        </w:rPr>
      </w:pPr>
      <w:r>
        <w:rPr>
          <w:rFonts w:ascii="方正小标宋简体" w:eastAsia="方正小标宋简体" w:hint="eastAsia"/>
          <w:sz w:val="44"/>
          <w:szCs w:val="44"/>
        </w:rPr>
        <w:lastRenderedPageBreak/>
        <w:t>收入决算表</w:t>
      </w:r>
    </w:p>
    <w:p w:rsidR="004D6A2F" w:rsidRDefault="004D6A2F">
      <w:pPr>
        <w:wordWrap w:val="0"/>
        <w:spacing w:line="400" w:lineRule="exact"/>
        <w:jc w:val="right"/>
        <w:rPr>
          <w:rFonts w:ascii="楷体_GB2312" w:eastAsia="楷体_GB2312"/>
          <w:sz w:val="28"/>
          <w:szCs w:val="28"/>
        </w:rPr>
      </w:pPr>
      <w:r>
        <w:rPr>
          <w:rFonts w:ascii="楷体_GB2312" w:eastAsia="楷体_GB2312" w:hint="eastAsia"/>
          <w:sz w:val="28"/>
          <w:szCs w:val="28"/>
        </w:rPr>
        <w:t xml:space="preserve"> 公开02表 </w:t>
      </w:r>
    </w:p>
    <w:p w:rsidR="004D6A2F" w:rsidRDefault="000471DF">
      <w:pPr>
        <w:tabs>
          <w:tab w:val="left" w:pos="13467"/>
        </w:tabs>
        <w:wordWrap w:val="0"/>
        <w:spacing w:line="400" w:lineRule="exact"/>
        <w:ind w:right="107"/>
        <w:jc w:val="right"/>
        <w:rPr>
          <w:rFonts w:ascii="楷体_GB2312" w:eastAsia="楷体_GB2312"/>
          <w:sz w:val="28"/>
          <w:szCs w:val="28"/>
        </w:rPr>
      </w:pPr>
      <w:r>
        <w:rPr>
          <w:rFonts w:ascii="楷体_GB2312" w:eastAsia="楷体_GB2312" w:hint="eastAsia"/>
          <w:sz w:val="28"/>
          <w:szCs w:val="28"/>
        </w:rPr>
        <w:t>单位</w:t>
      </w:r>
      <w:r w:rsidR="004D6A2F">
        <w:rPr>
          <w:rFonts w:ascii="楷体_GB2312" w:eastAsia="楷体_GB2312" w:hint="eastAsia"/>
          <w:sz w:val="28"/>
          <w:szCs w:val="28"/>
        </w:rPr>
        <w:t xml:space="preserve">： </w:t>
      </w:r>
      <w:r w:rsidR="00D45232">
        <w:rPr>
          <w:rFonts w:ascii="楷体_GB2312" w:eastAsia="楷体_GB2312" w:hint="eastAsia"/>
          <w:sz w:val="28"/>
          <w:szCs w:val="28"/>
        </w:rPr>
        <w:t>青岛市即墨区北安街道办事处</w:t>
      </w:r>
      <w:r w:rsidR="004D6A2F">
        <w:rPr>
          <w:rFonts w:ascii="楷体_GB2312" w:eastAsia="楷体_GB2312" w:hint="eastAsia"/>
          <w:sz w:val="28"/>
          <w:szCs w:val="28"/>
        </w:rPr>
        <w:t xml:space="preserve">  </w:t>
      </w:r>
      <w:r w:rsidR="00D45232">
        <w:rPr>
          <w:rFonts w:ascii="楷体_GB2312" w:eastAsia="楷体_GB2312" w:hint="eastAsia"/>
          <w:sz w:val="28"/>
          <w:szCs w:val="28"/>
        </w:rPr>
        <w:t xml:space="preserve">        </w:t>
      </w:r>
      <w:r w:rsidR="004D6A2F">
        <w:rPr>
          <w:rFonts w:ascii="楷体_GB2312" w:eastAsia="楷体_GB2312" w:hint="eastAsia"/>
          <w:sz w:val="28"/>
          <w:szCs w:val="28"/>
        </w:rPr>
        <w:t xml:space="preserve">                    </w:t>
      </w:r>
      <w:r w:rsidR="004D6A2F">
        <w:rPr>
          <w:rFonts w:ascii="楷体_GB2312" w:eastAsia="楷体_GB2312"/>
          <w:sz w:val="28"/>
          <w:szCs w:val="28"/>
        </w:rPr>
        <w:t xml:space="preserve">  </w:t>
      </w:r>
      <w:r w:rsidR="004D6A2F">
        <w:rPr>
          <w:rFonts w:ascii="楷体_GB2312" w:eastAsia="楷体_GB2312" w:hint="eastAsia"/>
          <w:sz w:val="28"/>
          <w:szCs w:val="28"/>
        </w:rPr>
        <w:t xml:space="preserve">              </w:t>
      </w:r>
      <w:r w:rsidR="004D6A2F">
        <w:rPr>
          <w:rFonts w:ascii="楷体_GB2312" w:eastAsia="楷体_GB2312"/>
          <w:sz w:val="28"/>
          <w:szCs w:val="28"/>
        </w:rPr>
        <w:t xml:space="preserve"> </w:t>
      </w:r>
      <w:r w:rsidR="004D6A2F">
        <w:rPr>
          <w:rFonts w:ascii="楷体_GB2312" w:eastAsia="楷体_GB2312" w:hint="eastAsia"/>
          <w:sz w:val="28"/>
          <w:szCs w:val="28"/>
        </w:rPr>
        <w:t>金额单位：万元</w:t>
      </w:r>
    </w:p>
    <w:tbl>
      <w:tblPr>
        <w:tblW w:w="0" w:type="auto"/>
        <w:jc w:val="center"/>
        <w:tblLayout w:type="fixed"/>
        <w:tblLook w:val="0000"/>
      </w:tblPr>
      <w:tblGrid>
        <w:gridCol w:w="1296"/>
        <w:gridCol w:w="110"/>
        <w:gridCol w:w="1854"/>
        <w:gridCol w:w="1559"/>
        <w:gridCol w:w="1559"/>
        <w:gridCol w:w="1701"/>
        <w:gridCol w:w="1559"/>
        <w:gridCol w:w="1276"/>
        <w:gridCol w:w="1276"/>
        <w:gridCol w:w="1243"/>
      </w:tblGrid>
      <w:tr w:rsidR="00D45232" w:rsidTr="00D45232">
        <w:trPr>
          <w:trHeight w:val="458"/>
          <w:jc w:val="center"/>
        </w:trPr>
        <w:tc>
          <w:tcPr>
            <w:tcW w:w="326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D45232" w:rsidRDefault="00D45232" w:rsidP="00D4523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项       目</w:t>
            </w:r>
          </w:p>
        </w:tc>
        <w:tc>
          <w:tcPr>
            <w:tcW w:w="1559" w:type="dxa"/>
            <w:vMerge w:val="restart"/>
            <w:tcBorders>
              <w:top w:val="single" w:sz="4" w:space="0" w:color="auto"/>
              <w:left w:val="single" w:sz="4" w:space="0" w:color="auto"/>
              <w:right w:val="single" w:sz="4" w:space="0" w:color="auto"/>
            </w:tcBorders>
            <w:shd w:val="clear" w:color="auto" w:fill="auto"/>
            <w:vAlign w:val="center"/>
          </w:tcPr>
          <w:p w:rsidR="00D45232" w:rsidRDefault="00D45232" w:rsidP="00D4523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本年收入合计</w:t>
            </w:r>
          </w:p>
        </w:tc>
        <w:tc>
          <w:tcPr>
            <w:tcW w:w="1559" w:type="dxa"/>
            <w:vMerge w:val="restart"/>
            <w:tcBorders>
              <w:top w:val="single" w:sz="4" w:space="0" w:color="auto"/>
              <w:left w:val="single" w:sz="4" w:space="0" w:color="auto"/>
              <w:right w:val="single" w:sz="4" w:space="0" w:color="auto"/>
            </w:tcBorders>
            <w:vAlign w:val="center"/>
          </w:tcPr>
          <w:p w:rsidR="00D45232" w:rsidRDefault="00D45232" w:rsidP="00D4523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财政拨款收入</w:t>
            </w:r>
          </w:p>
        </w:tc>
        <w:tc>
          <w:tcPr>
            <w:tcW w:w="1701" w:type="dxa"/>
            <w:vMerge w:val="restart"/>
            <w:tcBorders>
              <w:top w:val="single" w:sz="4" w:space="0" w:color="auto"/>
              <w:left w:val="single" w:sz="4" w:space="0" w:color="auto"/>
              <w:right w:val="single" w:sz="4" w:space="0" w:color="auto"/>
            </w:tcBorders>
            <w:vAlign w:val="center"/>
          </w:tcPr>
          <w:p w:rsidR="00D45232" w:rsidRDefault="00D45232" w:rsidP="00D4523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上级补助收入</w:t>
            </w:r>
          </w:p>
        </w:tc>
        <w:tc>
          <w:tcPr>
            <w:tcW w:w="1559" w:type="dxa"/>
            <w:vMerge w:val="restart"/>
            <w:tcBorders>
              <w:top w:val="single" w:sz="4" w:space="0" w:color="auto"/>
              <w:left w:val="single" w:sz="4" w:space="0" w:color="auto"/>
              <w:right w:val="single" w:sz="4" w:space="0" w:color="auto"/>
            </w:tcBorders>
            <w:vAlign w:val="center"/>
          </w:tcPr>
          <w:p w:rsidR="00D45232" w:rsidRDefault="00D45232" w:rsidP="00D45232">
            <w:pPr>
              <w:widowControl/>
              <w:spacing w:line="300" w:lineRule="exact"/>
              <w:ind w:firstLineChars="100" w:firstLine="216"/>
              <w:rPr>
                <w:rFonts w:ascii="仿宋_GB2312" w:eastAsia="仿宋_GB2312" w:hAnsi="宋体" w:cs="宋体"/>
                <w:kern w:val="0"/>
                <w:sz w:val="22"/>
                <w:szCs w:val="22"/>
              </w:rPr>
            </w:pPr>
            <w:r>
              <w:rPr>
                <w:rFonts w:ascii="仿宋_GB2312" w:eastAsia="仿宋_GB2312" w:hAnsi="宋体" w:cs="宋体" w:hint="eastAsia"/>
                <w:kern w:val="0"/>
                <w:sz w:val="22"/>
                <w:szCs w:val="22"/>
              </w:rPr>
              <w:t>事业收入</w:t>
            </w:r>
          </w:p>
        </w:tc>
        <w:tc>
          <w:tcPr>
            <w:tcW w:w="1276" w:type="dxa"/>
            <w:vMerge w:val="restart"/>
            <w:tcBorders>
              <w:top w:val="single" w:sz="4" w:space="0" w:color="auto"/>
              <w:left w:val="single" w:sz="4" w:space="0" w:color="auto"/>
              <w:right w:val="single" w:sz="4" w:space="0" w:color="auto"/>
            </w:tcBorders>
            <w:vAlign w:val="center"/>
          </w:tcPr>
          <w:p w:rsidR="00D45232" w:rsidRDefault="00D45232" w:rsidP="00D4523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经营收入</w:t>
            </w:r>
          </w:p>
        </w:tc>
        <w:tc>
          <w:tcPr>
            <w:tcW w:w="1276" w:type="dxa"/>
            <w:vMerge w:val="restart"/>
            <w:tcBorders>
              <w:top w:val="single" w:sz="4" w:space="0" w:color="auto"/>
              <w:left w:val="single" w:sz="4" w:space="0" w:color="auto"/>
              <w:right w:val="single" w:sz="4" w:space="0" w:color="auto"/>
            </w:tcBorders>
            <w:vAlign w:val="center"/>
          </w:tcPr>
          <w:p w:rsidR="00D45232" w:rsidRDefault="00D45232" w:rsidP="00D45232">
            <w:pPr>
              <w:widowControl/>
              <w:spacing w:line="300" w:lineRule="exact"/>
              <w:ind w:left="648" w:hangingChars="300" w:hanging="648"/>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附属单位    </w:t>
            </w:r>
          </w:p>
          <w:p w:rsidR="00D45232" w:rsidRDefault="00D45232" w:rsidP="00D45232">
            <w:pPr>
              <w:widowControl/>
              <w:spacing w:line="300" w:lineRule="exact"/>
              <w:ind w:left="648" w:hangingChars="300" w:hanging="648"/>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上缴收入</w:t>
            </w:r>
          </w:p>
        </w:tc>
        <w:tc>
          <w:tcPr>
            <w:tcW w:w="1243" w:type="dxa"/>
            <w:vMerge w:val="restart"/>
            <w:tcBorders>
              <w:top w:val="single" w:sz="4" w:space="0" w:color="auto"/>
              <w:left w:val="single" w:sz="4" w:space="0" w:color="auto"/>
              <w:right w:val="single" w:sz="4" w:space="0" w:color="auto"/>
            </w:tcBorders>
            <w:vAlign w:val="center"/>
          </w:tcPr>
          <w:p w:rsidR="00D45232" w:rsidRDefault="00D45232" w:rsidP="00D4523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其他收入</w:t>
            </w:r>
          </w:p>
        </w:tc>
      </w:tr>
      <w:tr w:rsidR="00D45232" w:rsidTr="00D45232">
        <w:trPr>
          <w:trHeight w:val="457"/>
          <w:jc w:val="center"/>
        </w:trPr>
        <w:tc>
          <w:tcPr>
            <w:tcW w:w="140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45232" w:rsidRDefault="00D45232" w:rsidP="00D4523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功能分类  科目编码</w:t>
            </w:r>
          </w:p>
        </w:tc>
        <w:tc>
          <w:tcPr>
            <w:tcW w:w="1854" w:type="dxa"/>
            <w:tcBorders>
              <w:top w:val="single" w:sz="4" w:space="0" w:color="auto"/>
              <w:left w:val="single" w:sz="4" w:space="0" w:color="auto"/>
              <w:bottom w:val="single" w:sz="4" w:space="0" w:color="auto"/>
              <w:right w:val="single" w:sz="4" w:space="0" w:color="auto"/>
            </w:tcBorders>
            <w:shd w:val="clear" w:color="auto" w:fill="auto"/>
            <w:vAlign w:val="center"/>
          </w:tcPr>
          <w:p w:rsidR="00D45232" w:rsidRDefault="00D45232" w:rsidP="00D4523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科目名称</w:t>
            </w:r>
          </w:p>
        </w:tc>
        <w:tc>
          <w:tcPr>
            <w:tcW w:w="1559" w:type="dxa"/>
            <w:vMerge/>
            <w:tcBorders>
              <w:left w:val="single" w:sz="4" w:space="0" w:color="auto"/>
              <w:right w:val="single" w:sz="4" w:space="0" w:color="auto"/>
            </w:tcBorders>
            <w:shd w:val="clear" w:color="auto" w:fill="auto"/>
            <w:vAlign w:val="center"/>
          </w:tcPr>
          <w:p w:rsidR="00D45232" w:rsidRDefault="00D45232" w:rsidP="00D45232">
            <w:pPr>
              <w:widowControl/>
              <w:spacing w:line="300" w:lineRule="exact"/>
              <w:jc w:val="center"/>
              <w:rPr>
                <w:rFonts w:ascii="仿宋_GB2312" w:eastAsia="仿宋_GB2312" w:hAnsi="宋体" w:cs="宋体"/>
                <w:kern w:val="0"/>
                <w:sz w:val="22"/>
                <w:szCs w:val="22"/>
              </w:rPr>
            </w:pPr>
          </w:p>
        </w:tc>
        <w:tc>
          <w:tcPr>
            <w:tcW w:w="1559" w:type="dxa"/>
            <w:vMerge/>
            <w:tcBorders>
              <w:left w:val="single" w:sz="4" w:space="0" w:color="auto"/>
              <w:right w:val="single" w:sz="4" w:space="0" w:color="auto"/>
            </w:tcBorders>
            <w:vAlign w:val="center"/>
          </w:tcPr>
          <w:p w:rsidR="00D45232" w:rsidRDefault="00D45232" w:rsidP="00D45232">
            <w:pPr>
              <w:widowControl/>
              <w:spacing w:line="300" w:lineRule="exact"/>
              <w:jc w:val="center"/>
              <w:rPr>
                <w:rFonts w:ascii="仿宋_GB2312" w:eastAsia="仿宋_GB2312" w:hAnsi="宋体" w:cs="宋体"/>
                <w:kern w:val="0"/>
                <w:sz w:val="22"/>
                <w:szCs w:val="22"/>
              </w:rPr>
            </w:pPr>
          </w:p>
        </w:tc>
        <w:tc>
          <w:tcPr>
            <w:tcW w:w="1701" w:type="dxa"/>
            <w:vMerge/>
            <w:tcBorders>
              <w:left w:val="single" w:sz="4" w:space="0" w:color="auto"/>
              <w:right w:val="single" w:sz="4" w:space="0" w:color="auto"/>
            </w:tcBorders>
            <w:vAlign w:val="center"/>
          </w:tcPr>
          <w:p w:rsidR="00D45232" w:rsidRDefault="00D45232" w:rsidP="00D45232">
            <w:pPr>
              <w:widowControl/>
              <w:spacing w:line="300" w:lineRule="exact"/>
              <w:jc w:val="center"/>
              <w:rPr>
                <w:rFonts w:ascii="仿宋_GB2312" w:eastAsia="仿宋_GB2312" w:hAnsi="宋体" w:cs="宋体"/>
                <w:kern w:val="0"/>
                <w:sz w:val="22"/>
                <w:szCs w:val="22"/>
              </w:rPr>
            </w:pPr>
          </w:p>
        </w:tc>
        <w:tc>
          <w:tcPr>
            <w:tcW w:w="1559" w:type="dxa"/>
            <w:vMerge/>
            <w:tcBorders>
              <w:left w:val="single" w:sz="4" w:space="0" w:color="auto"/>
              <w:right w:val="single" w:sz="4" w:space="0" w:color="auto"/>
            </w:tcBorders>
            <w:vAlign w:val="center"/>
          </w:tcPr>
          <w:p w:rsidR="00D45232" w:rsidRDefault="00D45232" w:rsidP="00D45232">
            <w:pPr>
              <w:widowControl/>
              <w:spacing w:line="300" w:lineRule="exact"/>
              <w:ind w:firstLineChars="100" w:firstLine="216"/>
              <w:rPr>
                <w:rFonts w:ascii="仿宋_GB2312" w:eastAsia="仿宋_GB2312" w:hAnsi="宋体" w:cs="宋体"/>
                <w:kern w:val="0"/>
                <w:sz w:val="22"/>
                <w:szCs w:val="22"/>
              </w:rPr>
            </w:pPr>
          </w:p>
        </w:tc>
        <w:tc>
          <w:tcPr>
            <w:tcW w:w="1276" w:type="dxa"/>
            <w:vMerge/>
            <w:tcBorders>
              <w:left w:val="single" w:sz="4" w:space="0" w:color="auto"/>
              <w:right w:val="single" w:sz="4" w:space="0" w:color="auto"/>
            </w:tcBorders>
            <w:vAlign w:val="center"/>
          </w:tcPr>
          <w:p w:rsidR="00D45232" w:rsidRDefault="00D45232" w:rsidP="00D45232">
            <w:pPr>
              <w:widowControl/>
              <w:spacing w:line="300" w:lineRule="exact"/>
              <w:jc w:val="center"/>
              <w:rPr>
                <w:rFonts w:ascii="仿宋_GB2312" w:eastAsia="仿宋_GB2312" w:hAnsi="宋体" w:cs="宋体"/>
                <w:kern w:val="0"/>
                <w:sz w:val="22"/>
                <w:szCs w:val="22"/>
              </w:rPr>
            </w:pPr>
          </w:p>
        </w:tc>
        <w:tc>
          <w:tcPr>
            <w:tcW w:w="1276" w:type="dxa"/>
            <w:vMerge/>
            <w:tcBorders>
              <w:left w:val="single" w:sz="4" w:space="0" w:color="auto"/>
              <w:right w:val="single" w:sz="4" w:space="0" w:color="auto"/>
            </w:tcBorders>
            <w:vAlign w:val="center"/>
          </w:tcPr>
          <w:p w:rsidR="00D45232" w:rsidRDefault="00D45232" w:rsidP="00D45232">
            <w:pPr>
              <w:widowControl/>
              <w:spacing w:line="300" w:lineRule="exact"/>
              <w:ind w:left="648" w:hangingChars="300" w:hanging="648"/>
              <w:jc w:val="center"/>
              <w:rPr>
                <w:rFonts w:ascii="仿宋_GB2312" w:eastAsia="仿宋_GB2312" w:hAnsi="宋体" w:cs="宋体"/>
                <w:kern w:val="0"/>
                <w:sz w:val="22"/>
                <w:szCs w:val="22"/>
              </w:rPr>
            </w:pPr>
          </w:p>
        </w:tc>
        <w:tc>
          <w:tcPr>
            <w:tcW w:w="1243" w:type="dxa"/>
            <w:vMerge/>
            <w:tcBorders>
              <w:left w:val="single" w:sz="4" w:space="0" w:color="auto"/>
              <w:right w:val="single" w:sz="4" w:space="0" w:color="auto"/>
            </w:tcBorders>
            <w:vAlign w:val="center"/>
          </w:tcPr>
          <w:p w:rsidR="00D45232" w:rsidRDefault="00D45232" w:rsidP="00D45232">
            <w:pPr>
              <w:widowControl/>
              <w:spacing w:line="300" w:lineRule="exact"/>
              <w:jc w:val="center"/>
              <w:rPr>
                <w:rFonts w:ascii="仿宋_GB2312" w:eastAsia="仿宋_GB2312" w:hAnsi="宋体" w:cs="宋体"/>
                <w:kern w:val="0"/>
                <w:sz w:val="22"/>
                <w:szCs w:val="22"/>
              </w:rPr>
            </w:pPr>
          </w:p>
        </w:tc>
      </w:tr>
      <w:tr w:rsidR="00D45232" w:rsidTr="00D45232">
        <w:trPr>
          <w:trHeight w:val="397"/>
          <w:jc w:val="center"/>
        </w:trPr>
        <w:tc>
          <w:tcPr>
            <w:tcW w:w="326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D45232" w:rsidRDefault="00D45232" w:rsidP="00D45232">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栏 次</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D45232" w:rsidRDefault="00D45232" w:rsidP="00D45232">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w:t>
            </w:r>
          </w:p>
        </w:tc>
        <w:tc>
          <w:tcPr>
            <w:tcW w:w="1559" w:type="dxa"/>
            <w:tcBorders>
              <w:top w:val="single" w:sz="4" w:space="0" w:color="auto"/>
              <w:left w:val="single" w:sz="4" w:space="0" w:color="auto"/>
              <w:bottom w:val="single" w:sz="4" w:space="0" w:color="auto"/>
              <w:right w:val="single" w:sz="4" w:space="0" w:color="auto"/>
            </w:tcBorders>
            <w:vAlign w:val="center"/>
          </w:tcPr>
          <w:p w:rsidR="00D45232" w:rsidRDefault="00D45232" w:rsidP="00D45232">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2</w:t>
            </w:r>
          </w:p>
        </w:tc>
        <w:tc>
          <w:tcPr>
            <w:tcW w:w="1701" w:type="dxa"/>
            <w:tcBorders>
              <w:top w:val="single" w:sz="4" w:space="0" w:color="auto"/>
              <w:left w:val="single" w:sz="4" w:space="0" w:color="auto"/>
              <w:bottom w:val="single" w:sz="4" w:space="0" w:color="auto"/>
              <w:right w:val="single" w:sz="4" w:space="0" w:color="auto"/>
            </w:tcBorders>
            <w:vAlign w:val="center"/>
          </w:tcPr>
          <w:p w:rsidR="00D45232" w:rsidRDefault="00D45232" w:rsidP="00D45232">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3</w:t>
            </w:r>
          </w:p>
        </w:tc>
        <w:tc>
          <w:tcPr>
            <w:tcW w:w="1559" w:type="dxa"/>
            <w:tcBorders>
              <w:top w:val="single" w:sz="4" w:space="0" w:color="auto"/>
              <w:left w:val="single" w:sz="4" w:space="0" w:color="auto"/>
              <w:bottom w:val="single" w:sz="4" w:space="0" w:color="auto"/>
              <w:right w:val="single" w:sz="4" w:space="0" w:color="auto"/>
            </w:tcBorders>
            <w:vAlign w:val="center"/>
          </w:tcPr>
          <w:p w:rsidR="00D45232" w:rsidRDefault="00D45232" w:rsidP="00D45232">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4</w:t>
            </w:r>
          </w:p>
        </w:tc>
        <w:tc>
          <w:tcPr>
            <w:tcW w:w="1276" w:type="dxa"/>
            <w:tcBorders>
              <w:top w:val="single" w:sz="4" w:space="0" w:color="auto"/>
              <w:left w:val="single" w:sz="4" w:space="0" w:color="auto"/>
              <w:bottom w:val="single" w:sz="4" w:space="0" w:color="auto"/>
              <w:right w:val="single" w:sz="4" w:space="0" w:color="auto"/>
            </w:tcBorders>
            <w:vAlign w:val="center"/>
          </w:tcPr>
          <w:p w:rsidR="00D45232" w:rsidRDefault="00D45232" w:rsidP="00D45232">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5</w:t>
            </w:r>
          </w:p>
        </w:tc>
        <w:tc>
          <w:tcPr>
            <w:tcW w:w="1276" w:type="dxa"/>
            <w:tcBorders>
              <w:top w:val="single" w:sz="4" w:space="0" w:color="auto"/>
              <w:left w:val="single" w:sz="4" w:space="0" w:color="auto"/>
              <w:bottom w:val="single" w:sz="4" w:space="0" w:color="auto"/>
              <w:right w:val="single" w:sz="4" w:space="0" w:color="auto"/>
            </w:tcBorders>
            <w:vAlign w:val="center"/>
          </w:tcPr>
          <w:p w:rsidR="00D45232" w:rsidRDefault="00D45232" w:rsidP="00D4523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6</w:t>
            </w:r>
          </w:p>
        </w:tc>
        <w:tc>
          <w:tcPr>
            <w:tcW w:w="1243" w:type="dxa"/>
            <w:tcBorders>
              <w:top w:val="single" w:sz="4" w:space="0" w:color="auto"/>
              <w:left w:val="single" w:sz="4" w:space="0" w:color="auto"/>
              <w:bottom w:val="single" w:sz="4" w:space="0" w:color="auto"/>
              <w:right w:val="single" w:sz="4" w:space="0" w:color="auto"/>
            </w:tcBorders>
            <w:vAlign w:val="center"/>
          </w:tcPr>
          <w:p w:rsidR="00D45232" w:rsidRDefault="00D45232" w:rsidP="00D4523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7</w:t>
            </w:r>
          </w:p>
        </w:tc>
      </w:tr>
      <w:tr w:rsidR="00D45232" w:rsidTr="00D45232">
        <w:trPr>
          <w:trHeight w:val="397"/>
          <w:jc w:val="center"/>
        </w:trPr>
        <w:tc>
          <w:tcPr>
            <w:tcW w:w="326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D45232" w:rsidRDefault="00D45232" w:rsidP="00D45232">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合 计</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D45232" w:rsidRDefault="00D45232" w:rsidP="00D45232">
            <w:pPr>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12300.81</w:t>
            </w:r>
          </w:p>
        </w:tc>
        <w:tc>
          <w:tcPr>
            <w:tcW w:w="1559" w:type="dxa"/>
            <w:tcBorders>
              <w:top w:val="single" w:sz="4" w:space="0" w:color="auto"/>
              <w:left w:val="single" w:sz="4" w:space="0" w:color="auto"/>
              <w:bottom w:val="single" w:sz="4" w:space="0" w:color="auto"/>
              <w:right w:val="single" w:sz="4" w:space="0" w:color="auto"/>
            </w:tcBorders>
            <w:vAlign w:val="center"/>
          </w:tcPr>
          <w:p w:rsidR="00D45232" w:rsidRDefault="00D45232" w:rsidP="00D45232">
            <w:pPr>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12300.81</w:t>
            </w:r>
          </w:p>
        </w:tc>
        <w:tc>
          <w:tcPr>
            <w:tcW w:w="1701" w:type="dxa"/>
            <w:tcBorders>
              <w:top w:val="single" w:sz="4" w:space="0" w:color="auto"/>
              <w:left w:val="single" w:sz="4" w:space="0" w:color="auto"/>
              <w:bottom w:val="single" w:sz="4" w:space="0" w:color="auto"/>
              <w:right w:val="single" w:sz="4" w:space="0" w:color="auto"/>
            </w:tcBorders>
            <w:vAlign w:val="center"/>
          </w:tcPr>
          <w:p w:rsidR="00D45232" w:rsidRDefault="00D45232" w:rsidP="00D45232">
            <w:pPr>
              <w:spacing w:line="300" w:lineRule="exact"/>
              <w:jc w:val="left"/>
              <w:rPr>
                <w:rFonts w:ascii="仿宋_GB2312" w:eastAsia="仿宋_GB2312" w:hAnsi="宋体" w:cs="宋体"/>
                <w:kern w:val="0"/>
                <w:sz w:val="22"/>
                <w:szCs w:val="22"/>
              </w:rPr>
            </w:pPr>
          </w:p>
        </w:tc>
        <w:tc>
          <w:tcPr>
            <w:tcW w:w="1559" w:type="dxa"/>
            <w:tcBorders>
              <w:top w:val="single" w:sz="4" w:space="0" w:color="auto"/>
              <w:left w:val="single" w:sz="4" w:space="0" w:color="auto"/>
              <w:bottom w:val="single" w:sz="4" w:space="0" w:color="auto"/>
              <w:right w:val="single" w:sz="4" w:space="0" w:color="auto"/>
            </w:tcBorders>
            <w:vAlign w:val="center"/>
          </w:tcPr>
          <w:p w:rsidR="00D45232" w:rsidRDefault="00D45232" w:rsidP="00D45232">
            <w:pPr>
              <w:spacing w:line="300" w:lineRule="exact"/>
              <w:jc w:val="left"/>
              <w:rPr>
                <w:rFonts w:ascii="仿宋_GB2312" w:eastAsia="仿宋_GB2312" w:hAnsi="宋体" w:cs="宋体"/>
                <w:kern w:val="0"/>
                <w:sz w:val="22"/>
                <w:szCs w:val="22"/>
              </w:rPr>
            </w:pPr>
          </w:p>
        </w:tc>
        <w:tc>
          <w:tcPr>
            <w:tcW w:w="1276" w:type="dxa"/>
            <w:tcBorders>
              <w:top w:val="single" w:sz="4" w:space="0" w:color="auto"/>
              <w:left w:val="single" w:sz="4" w:space="0" w:color="auto"/>
              <w:bottom w:val="single" w:sz="4" w:space="0" w:color="auto"/>
              <w:right w:val="single" w:sz="4" w:space="0" w:color="auto"/>
            </w:tcBorders>
            <w:vAlign w:val="center"/>
          </w:tcPr>
          <w:p w:rsidR="00D45232" w:rsidRDefault="00D45232" w:rsidP="00D45232">
            <w:pPr>
              <w:spacing w:line="300" w:lineRule="exact"/>
              <w:jc w:val="left"/>
              <w:rPr>
                <w:rFonts w:ascii="仿宋_GB2312" w:eastAsia="仿宋_GB2312" w:hAnsi="宋体" w:cs="宋体"/>
                <w:kern w:val="0"/>
                <w:sz w:val="22"/>
                <w:szCs w:val="22"/>
              </w:rPr>
            </w:pPr>
          </w:p>
        </w:tc>
        <w:tc>
          <w:tcPr>
            <w:tcW w:w="1276" w:type="dxa"/>
            <w:tcBorders>
              <w:top w:val="single" w:sz="4" w:space="0" w:color="auto"/>
              <w:left w:val="single" w:sz="4" w:space="0" w:color="auto"/>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p>
        </w:tc>
        <w:tc>
          <w:tcPr>
            <w:tcW w:w="1243" w:type="dxa"/>
            <w:tcBorders>
              <w:top w:val="single" w:sz="4" w:space="0" w:color="auto"/>
              <w:left w:val="single" w:sz="4" w:space="0" w:color="auto"/>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p>
        </w:tc>
      </w:tr>
      <w:tr w:rsidR="00D45232" w:rsidTr="00D45232">
        <w:trPr>
          <w:trHeight w:val="397"/>
          <w:jc w:val="center"/>
        </w:trPr>
        <w:tc>
          <w:tcPr>
            <w:tcW w:w="1296" w:type="dxa"/>
            <w:tcBorders>
              <w:top w:val="single" w:sz="4" w:space="0" w:color="auto"/>
              <w:left w:val="single" w:sz="4" w:space="0" w:color="auto"/>
              <w:bottom w:val="single" w:sz="4" w:space="0" w:color="auto"/>
              <w:right w:val="single" w:sz="4" w:space="0" w:color="auto"/>
            </w:tcBorders>
            <w:shd w:val="clear" w:color="auto" w:fill="auto"/>
            <w:vAlign w:val="center"/>
          </w:tcPr>
          <w:p w:rsidR="00D45232" w:rsidRDefault="00D45232" w:rsidP="00D45232">
            <w:pPr>
              <w:spacing w:line="300" w:lineRule="exact"/>
              <w:rPr>
                <w:rFonts w:ascii="仿宋_GB2312" w:eastAsia="仿宋_GB2312" w:hAnsi="宋体" w:cs="宋体"/>
                <w:kern w:val="0"/>
                <w:sz w:val="22"/>
                <w:szCs w:val="22"/>
              </w:rPr>
            </w:pPr>
            <w:r>
              <w:rPr>
                <w:rFonts w:ascii="仿宋_GB2312" w:eastAsia="仿宋_GB2312" w:hAnsi="宋体" w:cs="宋体" w:hint="eastAsia"/>
                <w:kern w:val="0"/>
                <w:sz w:val="22"/>
                <w:szCs w:val="22"/>
              </w:rPr>
              <w:t>201</w:t>
            </w:r>
          </w:p>
        </w:tc>
        <w:tc>
          <w:tcPr>
            <w:tcW w:w="19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45232" w:rsidRDefault="00D45232" w:rsidP="00D45232">
            <w:pPr>
              <w:widowControl/>
              <w:spacing w:line="300" w:lineRule="exact"/>
              <w:jc w:val="left"/>
              <w:rPr>
                <w:rFonts w:ascii="仿宋_GB2312" w:eastAsia="仿宋_GB2312" w:hAnsi="宋体" w:cs="宋体"/>
                <w:kern w:val="0"/>
                <w:sz w:val="22"/>
                <w:szCs w:val="22"/>
              </w:rPr>
            </w:pPr>
            <w:r w:rsidRPr="0069254C">
              <w:rPr>
                <w:rFonts w:ascii="仿宋_GB2312" w:eastAsia="仿宋_GB2312" w:hAnsi="宋体" w:cs="宋体" w:hint="eastAsia"/>
                <w:kern w:val="0"/>
                <w:sz w:val="22"/>
                <w:szCs w:val="22"/>
              </w:rPr>
              <w:t>一般公共服务支出</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3202.24</w:t>
            </w:r>
          </w:p>
        </w:tc>
        <w:tc>
          <w:tcPr>
            <w:tcW w:w="1559" w:type="dxa"/>
            <w:tcBorders>
              <w:top w:val="single" w:sz="4" w:space="0" w:color="auto"/>
              <w:left w:val="single" w:sz="4" w:space="0" w:color="auto"/>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3202.24</w:t>
            </w:r>
          </w:p>
        </w:tc>
        <w:tc>
          <w:tcPr>
            <w:tcW w:w="1701" w:type="dxa"/>
            <w:tcBorders>
              <w:top w:val="single" w:sz="4" w:space="0" w:color="auto"/>
              <w:left w:val="single" w:sz="4" w:space="0" w:color="auto"/>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p>
        </w:tc>
        <w:tc>
          <w:tcPr>
            <w:tcW w:w="1559" w:type="dxa"/>
            <w:tcBorders>
              <w:top w:val="single" w:sz="4" w:space="0" w:color="auto"/>
              <w:left w:val="single" w:sz="4" w:space="0" w:color="auto"/>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p>
        </w:tc>
        <w:tc>
          <w:tcPr>
            <w:tcW w:w="1276" w:type="dxa"/>
            <w:tcBorders>
              <w:top w:val="single" w:sz="4" w:space="0" w:color="auto"/>
              <w:left w:val="single" w:sz="4" w:space="0" w:color="auto"/>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p>
        </w:tc>
        <w:tc>
          <w:tcPr>
            <w:tcW w:w="1276" w:type="dxa"/>
            <w:tcBorders>
              <w:top w:val="single" w:sz="4" w:space="0" w:color="auto"/>
              <w:left w:val="single" w:sz="4" w:space="0" w:color="auto"/>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p>
        </w:tc>
        <w:tc>
          <w:tcPr>
            <w:tcW w:w="1243" w:type="dxa"/>
            <w:tcBorders>
              <w:top w:val="single" w:sz="4" w:space="0" w:color="auto"/>
              <w:left w:val="single" w:sz="4" w:space="0" w:color="auto"/>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p>
        </w:tc>
      </w:tr>
      <w:tr w:rsidR="00D45232" w:rsidTr="00D45232">
        <w:trPr>
          <w:trHeight w:val="397"/>
          <w:jc w:val="center"/>
        </w:trPr>
        <w:tc>
          <w:tcPr>
            <w:tcW w:w="1296" w:type="dxa"/>
            <w:tcBorders>
              <w:top w:val="nil"/>
              <w:left w:val="single" w:sz="4" w:space="0" w:color="auto"/>
              <w:bottom w:val="single" w:sz="4" w:space="0" w:color="auto"/>
              <w:right w:val="single" w:sz="4" w:space="0" w:color="auto"/>
            </w:tcBorders>
            <w:shd w:val="clear" w:color="auto" w:fill="auto"/>
            <w:vAlign w:val="center"/>
          </w:tcPr>
          <w:p w:rsidR="00D45232" w:rsidRDefault="00D45232" w:rsidP="00D45232">
            <w:pPr>
              <w:widowControl/>
              <w:spacing w:line="300" w:lineRule="exact"/>
              <w:rPr>
                <w:rFonts w:ascii="仿宋_GB2312" w:eastAsia="仿宋_GB2312" w:hAnsi="宋体" w:cs="宋体"/>
                <w:kern w:val="0"/>
                <w:sz w:val="22"/>
                <w:szCs w:val="22"/>
              </w:rPr>
            </w:pPr>
            <w:r w:rsidRPr="0069254C">
              <w:rPr>
                <w:rFonts w:ascii="仿宋_GB2312" w:eastAsia="仿宋_GB2312" w:hAnsi="宋体" w:cs="宋体"/>
                <w:kern w:val="0"/>
                <w:sz w:val="22"/>
                <w:szCs w:val="22"/>
              </w:rPr>
              <w:t>20103</w:t>
            </w:r>
          </w:p>
        </w:tc>
        <w:tc>
          <w:tcPr>
            <w:tcW w:w="1964" w:type="dxa"/>
            <w:gridSpan w:val="2"/>
            <w:tcBorders>
              <w:top w:val="nil"/>
              <w:left w:val="nil"/>
              <w:bottom w:val="single" w:sz="4" w:space="0" w:color="auto"/>
              <w:right w:val="single" w:sz="4" w:space="0" w:color="auto"/>
            </w:tcBorders>
            <w:shd w:val="clear" w:color="auto" w:fill="auto"/>
            <w:vAlign w:val="center"/>
          </w:tcPr>
          <w:p w:rsidR="00D45232" w:rsidRDefault="00D45232" w:rsidP="00D45232">
            <w:pPr>
              <w:widowControl/>
              <w:spacing w:line="300" w:lineRule="exact"/>
              <w:rPr>
                <w:rFonts w:ascii="仿宋_GB2312" w:eastAsia="仿宋_GB2312" w:hAnsi="宋体" w:cs="宋体"/>
                <w:kern w:val="0"/>
                <w:sz w:val="22"/>
                <w:szCs w:val="22"/>
              </w:rPr>
            </w:pPr>
            <w:r w:rsidRPr="0069254C">
              <w:rPr>
                <w:rFonts w:ascii="仿宋_GB2312" w:eastAsia="仿宋_GB2312" w:hAnsi="宋体" w:cs="宋体" w:hint="eastAsia"/>
                <w:kern w:val="0"/>
                <w:sz w:val="22"/>
                <w:szCs w:val="22"/>
              </w:rPr>
              <w:t>政府办公厅（室）及相关机构事务</w:t>
            </w:r>
          </w:p>
        </w:tc>
        <w:tc>
          <w:tcPr>
            <w:tcW w:w="1559" w:type="dxa"/>
            <w:tcBorders>
              <w:top w:val="nil"/>
              <w:left w:val="nil"/>
              <w:bottom w:val="single" w:sz="4" w:space="0" w:color="auto"/>
              <w:right w:val="single" w:sz="4" w:space="0" w:color="auto"/>
            </w:tcBorders>
            <w:shd w:val="clear" w:color="auto" w:fill="auto"/>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3080.32</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3080.32</w:t>
            </w:r>
          </w:p>
        </w:tc>
        <w:tc>
          <w:tcPr>
            <w:tcW w:w="1701"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center"/>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center"/>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center"/>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center"/>
              <w:rPr>
                <w:rFonts w:ascii="仿宋_GB2312" w:eastAsia="仿宋_GB2312" w:hAnsi="宋体" w:cs="宋体"/>
                <w:kern w:val="0"/>
                <w:sz w:val="22"/>
                <w:szCs w:val="22"/>
              </w:rPr>
            </w:pPr>
          </w:p>
        </w:tc>
        <w:tc>
          <w:tcPr>
            <w:tcW w:w="1243"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center"/>
              <w:rPr>
                <w:rFonts w:ascii="仿宋_GB2312" w:eastAsia="仿宋_GB2312" w:hAnsi="宋体" w:cs="宋体"/>
                <w:kern w:val="0"/>
                <w:sz w:val="22"/>
                <w:szCs w:val="22"/>
              </w:rPr>
            </w:pPr>
          </w:p>
        </w:tc>
      </w:tr>
      <w:tr w:rsidR="00D45232" w:rsidTr="00D45232">
        <w:trPr>
          <w:trHeight w:val="397"/>
          <w:jc w:val="center"/>
        </w:trPr>
        <w:tc>
          <w:tcPr>
            <w:tcW w:w="1296" w:type="dxa"/>
            <w:tcBorders>
              <w:top w:val="nil"/>
              <w:left w:val="single" w:sz="4" w:space="0" w:color="auto"/>
              <w:bottom w:val="single" w:sz="4" w:space="0" w:color="auto"/>
              <w:right w:val="single" w:sz="4" w:space="0" w:color="auto"/>
            </w:tcBorders>
            <w:shd w:val="clear" w:color="auto" w:fill="auto"/>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2010301</w:t>
            </w:r>
          </w:p>
        </w:tc>
        <w:tc>
          <w:tcPr>
            <w:tcW w:w="1964" w:type="dxa"/>
            <w:gridSpan w:val="2"/>
            <w:tcBorders>
              <w:top w:val="nil"/>
              <w:left w:val="nil"/>
              <w:bottom w:val="single" w:sz="4" w:space="0" w:color="auto"/>
              <w:right w:val="single" w:sz="4" w:space="0" w:color="auto"/>
            </w:tcBorders>
            <w:shd w:val="clear" w:color="auto" w:fill="auto"/>
            <w:vAlign w:val="center"/>
          </w:tcPr>
          <w:p w:rsidR="00D45232" w:rsidRDefault="00D45232" w:rsidP="00D45232">
            <w:pPr>
              <w:widowControl/>
              <w:spacing w:line="300" w:lineRule="exact"/>
              <w:jc w:val="left"/>
              <w:rPr>
                <w:rFonts w:ascii="仿宋_GB2312" w:eastAsia="仿宋_GB2312" w:hAnsi="宋体" w:cs="宋体"/>
                <w:kern w:val="0"/>
                <w:sz w:val="22"/>
                <w:szCs w:val="22"/>
              </w:rPr>
            </w:pPr>
            <w:r w:rsidRPr="009D53E4">
              <w:rPr>
                <w:rFonts w:ascii="仿宋_GB2312" w:eastAsia="仿宋_GB2312" w:hAnsi="宋体" w:cs="宋体" w:hint="eastAsia"/>
                <w:kern w:val="0"/>
                <w:sz w:val="22"/>
                <w:szCs w:val="22"/>
              </w:rPr>
              <w:t>行政运行</w:t>
            </w:r>
          </w:p>
        </w:tc>
        <w:tc>
          <w:tcPr>
            <w:tcW w:w="1559" w:type="dxa"/>
            <w:tcBorders>
              <w:top w:val="nil"/>
              <w:left w:val="nil"/>
              <w:bottom w:val="single" w:sz="4" w:space="0" w:color="auto"/>
              <w:right w:val="single" w:sz="4" w:space="0" w:color="auto"/>
            </w:tcBorders>
            <w:shd w:val="clear" w:color="auto" w:fill="auto"/>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3080.32　</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3080.32　</w:t>
            </w:r>
          </w:p>
        </w:tc>
        <w:tc>
          <w:tcPr>
            <w:tcW w:w="1701"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243"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D45232" w:rsidTr="00D45232">
        <w:trPr>
          <w:trHeight w:val="397"/>
          <w:jc w:val="center"/>
        </w:trPr>
        <w:tc>
          <w:tcPr>
            <w:tcW w:w="1296" w:type="dxa"/>
            <w:tcBorders>
              <w:top w:val="nil"/>
              <w:left w:val="single" w:sz="4" w:space="0" w:color="auto"/>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20132</w:t>
            </w:r>
          </w:p>
        </w:tc>
        <w:tc>
          <w:tcPr>
            <w:tcW w:w="1964" w:type="dxa"/>
            <w:gridSpan w:val="2"/>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sidRPr="009D53E4">
              <w:rPr>
                <w:rFonts w:ascii="仿宋_GB2312" w:eastAsia="仿宋_GB2312" w:hAnsi="宋体" w:cs="宋体" w:hint="eastAsia"/>
                <w:kern w:val="0"/>
                <w:sz w:val="22"/>
                <w:szCs w:val="22"/>
              </w:rPr>
              <w:t>组织事务</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23</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23</w:t>
            </w:r>
          </w:p>
        </w:tc>
        <w:tc>
          <w:tcPr>
            <w:tcW w:w="1701"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243"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D45232" w:rsidTr="00D45232">
        <w:trPr>
          <w:trHeight w:val="397"/>
          <w:jc w:val="center"/>
        </w:trPr>
        <w:tc>
          <w:tcPr>
            <w:tcW w:w="1296" w:type="dxa"/>
            <w:tcBorders>
              <w:top w:val="nil"/>
              <w:left w:val="single" w:sz="4" w:space="0" w:color="auto"/>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2013299</w:t>
            </w:r>
          </w:p>
        </w:tc>
        <w:tc>
          <w:tcPr>
            <w:tcW w:w="1964" w:type="dxa"/>
            <w:gridSpan w:val="2"/>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sidRPr="009D53E4">
              <w:rPr>
                <w:rFonts w:ascii="仿宋_GB2312" w:eastAsia="仿宋_GB2312" w:hAnsi="宋体" w:cs="宋体" w:hint="eastAsia"/>
                <w:kern w:val="0"/>
                <w:sz w:val="22"/>
                <w:szCs w:val="22"/>
              </w:rPr>
              <w:t>其他组织事务支出</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23</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23</w:t>
            </w:r>
          </w:p>
        </w:tc>
        <w:tc>
          <w:tcPr>
            <w:tcW w:w="1701"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243"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D45232" w:rsidTr="00D45232">
        <w:trPr>
          <w:trHeight w:val="397"/>
          <w:jc w:val="center"/>
        </w:trPr>
        <w:tc>
          <w:tcPr>
            <w:tcW w:w="1296" w:type="dxa"/>
            <w:tcBorders>
              <w:top w:val="nil"/>
              <w:left w:val="single" w:sz="4" w:space="0" w:color="auto"/>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20199</w:t>
            </w:r>
          </w:p>
        </w:tc>
        <w:tc>
          <w:tcPr>
            <w:tcW w:w="1964" w:type="dxa"/>
            <w:gridSpan w:val="2"/>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sidRPr="009D53E4">
              <w:rPr>
                <w:rFonts w:ascii="仿宋_GB2312" w:eastAsia="仿宋_GB2312" w:hAnsi="宋体" w:cs="宋体" w:hint="eastAsia"/>
                <w:kern w:val="0"/>
                <w:sz w:val="22"/>
                <w:szCs w:val="22"/>
              </w:rPr>
              <w:t>其他一般公共服务支出</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98.92</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98.92</w:t>
            </w:r>
          </w:p>
        </w:tc>
        <w:tc>
          <w:tcPr>
            <w:tcW w:w="1701"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243"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D45232" w:rsidTr="00D45232">
        <w:trPr>
          <w:trHeight w:val="397"/>
          <w:jc w:val="center"/>
        </w:trPr>
        <w:tc>
          <w:tcPr>
            <w:tcW w:w="1296" w:type="dxa"/>
            <w:tcBorders>
              <w:top w:val="nil"/>
              <w:left w:val="single" w:sz="4" w:space="0" w:color="auto"/>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2019999</w:t>
            </w:r>
          </w:p>
        </w:tc>
        <w:tc>
          <w:tcPr>
            <w:tcW w:w="1964" w:type="dxa"/>
            <w:gridSpan w:val="2"/>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sidRPr="009D53E4">
              <w:rPr>
                <w:rFonts w:ascii="仿宋_GB2312" w:eastAsia="仿宋_GB2312" w:hAnsi="宋体" w:cs="宋体" w:hint="eastAsia"/>
                <w:kern w:val="0"/>
                <w:sz w:val="22"/>
                <w:szCs w:val="22"/>
              </w:rPr>
              <w:t>其他一般公共服务支出</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98.92</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98.92</w:t>
            </w:r>
          </w:p>
        </w:tc>
        <w:tc>
          <w:tcPr>
            <w:tcW w:w="1701"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243"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D45232" w:rsidTr="00D45232">
        <w:trPr>
          <w:trHeight w:val="397"/>
          <w:jc w:val="center"/>
        </w:trPr>
        <w:tc>
          <w:tcPr>
            <w:tcW w:w="1296" w:type="dxa"/>
            <w:tcBorders>
              <w:top w:val="nil"/>
              <w:left w:val="single" w:sz="4" w:space="0" w:color="auto"/>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204</w:t>
            </w:r>
          </w:p>
        </w:tc>
        <w:tc>
          <w:tcPr>
            <w:tcW w:w="1964" w:type="dxa"/>
            <w:gridSpan w:val="2"/>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sidRPr="00421DF2">
              <w:rPr>
                <w:rFonts w:ascii="仿宋_GB2312" w:eastAsia="仿宋_GB2312" w:hAnsi="宋体" w:cs="宋体" w:hint="eastAsia"/>
                <w:kern w:val="0"/>
                <w:sz w:val="22"/>
                <w:szCs w:val="22"/>
              </w:rPr>
              <w:t>公共安全支出</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38.97</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38.97</w:t>
            </w:r>
          </w:p>
        </w:tc>
        <w:tc>
          <w:tcPr>
            <w:tcW w:w="1701"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243"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D45232" w:rsidTr="00D45232">
        <w:trPr>
          <w:trHeight w:val="397"/>
          <w:jc w:val="center"/>
        </w:trPr>
        <w:tc>
          <w:tcPr>
            <w:tcW w:w="1296" w:type="dxa"/>
            <w:tcBorders>
              <w:top w:val="nil"/>
              <w:left w:val="single" w:sz="4" w:space="0" w:color="auto"/>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20499</w:t>
            </w:r>
          </w:p>
        </w:tc>
        <w:tc>
          <w:tcPr>
            <w:tcW w:w="1964" w:type="dxa"/>
            <w:gridSpan w:val="2"/>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sidRPr="00421DF2">
              <w:rPr>
                <w:rFonts w:ascii="仿宋_GB2312" w:eastAsia="仿宋_GB2312" w:hAnsi="宋体" w:cs="宋体" w:hint="eastAsia"/>
                <w:kern w:val="0"/>
                <w:sz w:val="22"/>
                <w:szCs w:val="22"/>
              </w:rPr>
              <w:t>其他公共安全支出</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38.97</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38.97</w:t>
            </w:r>
          </w:p>
        </w:tc>
        <w:tc>
          <w:tcPr>
            <w:tcW w:w="1701"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43"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r>
      <w:tr w:rsidR="00D45232" w:rsidTr="00D45232">
        <w:trPr>
          <w:trHeight w:val="397"/>
          <w:jc w:val="center"/>
        </w:trPr>
        <w:tc>
          <w:tcPr>
            <w:tcW w:w="1296" w:type="dxa"/>
            <w:tcBorders>
              <w:top w:val="nil"/>
              <w:left w:val="single" w:sz="4" w:space="0" w:color="auto"/>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2049999</w:t>
            </w:r>
          </w:p>
        </w:tc>
        <w:tc>
          <w:tcPr>
            <w:tcW w:w="1964" w:type="dxa"/>
            <w:gridSpan w:val="2"/>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sidRPr="00421DF2">
              <w:rPr>
                <w:rFonts w:ascii="仿宋_GB2312" w:eastAsia="仿宋_GB2312" w:hAnsi="宋体" w:cs="宋体" w:hint="eastAsia"/>
                <w:kern w:val="0"/>
                <w:sz w:val="22"/>
                <w:szCs w:val="22"/>
              </w:rPr>
              <w:t>其他公共安全支出</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38.97</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38.97</w:t>
            </w:r>
          </w:p>
        </w:tc>
        <w:tc>
          <w:tcPr>
            <w:tcW w:w="1701"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43"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r>
      <w:tr w:rsidR="00D45232" w:rsidTr="00D45232">
        <w:trPr>
          <w:trHeight w:val="409"/>
          <w:jc w:val="center"/>
        </w:trPr>
        <w:tc>
          <w:tcPr>
            <w:tcW w:w="3260" w:type="dxa"/>
            <w:gridSpan w:val="3"/>
            <w:tcBorders>
              <w:top w:val="single" w:sz="4" w:space="0" w:color="auto"/>
              <w:left w:val="single" w:sz="4" w:space="0" w:color="auto"/>
              <w:bottom w:val="single" w:sz="4" w:space="0" w:color="auto"/>
              <w:right w:val="single" w:sz="4" w:space="0" w:color="auto"/>
            </w:tcBorders>
            <w:vAlign w:val="center"/>
          </w:tcPr>
          <w:p w:rsidR="00D45232" w:rsidRDefault="00D45232" w:rsidP="00D4523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lastRenderedPageBreak/>
              <w:t>项       目</w:t>
            </w:r>
          </w:p>
        </w:tc>
        <w:tc>
          <w:tcPr>
            <w:tcW w:w="1559" w:type="dxa"/>
            <w:vMerge w:val="restart"/>
            <w:tcBorders>
              <w:top w:val="single" w:sz="4" w:space="0" w:color="auto"/>
              <w:left w:val="nil"/>
              <w:right w:val="single" w:sz="4" w:space="0" w:color="auto"/>
            </w:tcBorders>
            <w:vAlign w:val="center"/>
          </w:tcPr>
          <w:p w:rsidR="00D45232" w:rsidRDefault="00D45232" w:rsidP="00D4523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本年收入合计</w:t>
            </w:r>
          </w:p>
        </w:tc>
        <w:tc>
          <w:tcPr>
            <w:tcW w:w="1559" w:type="dxa"/>
            <w:vMerge w:val="restart"/>
            <w:tcBorders>
              <w:top w:val="single" w:sz="4" w:space="0" w:color="auto"/>
              <w:left w:val="nil"/>
              <w:right w:val="single" w:sz="4" w:space="0" w:color="auto"/>
            </w:tcBorders>
            <w:vAlign w:val="center"/>
          </w:tcPr>
          <w:p w:rsidR="00D45232" w:rsidRDefault="00D45232" w:rsidP="00D4523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财政拨款收入</w:t>
            </w:r>
          </w:p>
        </w:tc>
        <w:tc>
          <w:tcPr>
            <w:tcW w:w="1701" w:type="dxa"/>
            <w:vMerge w:val="restart"/>
            <w:tcBorders>
              <w:top w:val="single" w:sz="4" w:space="0" w:color="auto"/>
              <w:left w:val="nil"/>
              <w:right w:val="single" w:sz="4" w:space="0" w:color="auto"/>
            </w:tcBorders>
            <w:vAlign w:val="center"/>
          </w:tcPr>
          <w:p w:rsidR="00D45232" w:rsidRDefault="00D45232" w:rsidP="00D4523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上级补助收入</w:t>
            </w:r>
          </w:p>
        </w:tc>
        <w:tc>
          <w:tcPr>
            <w:tcW w:w="1559" w:type="dxa"/>
            <w:vMerge w:val="restart"/>
            <w:tcBorders>
              <w:top w:val="single" w:sz="4" w:space="0" w:color="auto"/>
              <w:left w:val="nil"/>
              <w:right w:val="single" w:sz="4" w:space="0" w:color="auto"/>
            </w:tcBorders>
            <w:vAlign w:val="center"/>
          </w:tcPr>
          <w:p w:rsidR="00D45232" w:rsidRDefault="00D45232" w:rsidP="00D45232">
            <w:pPr>
              <w:widowControl/>
              <w:spacing w:line="300" w:lineRule="exact"/>
              <w:ind w:firstLineChars="100" w:firstLine="216"/>
              <w:rPr>
                <w:rFonts w:ascii="仿宋_GB2312" w:eastAsia="仿宋_GB2312" w:hAnsi="宋体" w:cs="宋体"/>
                <w:kern w:val="0"/>
                <w:sz w:val="22"/>
                <w:szCs w:val="22"/>
              </w:rPr>
            </w:pPr>
            <w:r>
              <w:rPr>
                <w:rFonts w:ascii="仿宋_GB2312" w:eastAsia="仿宋_GB2312" w:hAnsi="宋体" w:cs="宋体" w:hint="eastAsia"/>
                <w:kern w:val="0"/>
                <w:sz w:val="22"/>
                <w:szCs w:val="22"/>
              </w:rPr>
              <w:t>事业收入</w:t>
            </w:r>
          </w:p>
        </w:tc>
        <w:tc>
          <w:tcPr>
            <w:tcW w:w="1276" w:type="dxa"/>
            <w:vMerge w:val="restart"/>
            <w:tcBorders>
              <w:top w:val="single" w:sz="4" w:space="0" w:color="auto"/>
              <w:left w:val="nil"/>
              <w:right w:val="single" w:sz="4" w:space="0" w:color="auto"/>
            </w:tcBorders>
            <w:vAlign w:val="center"/>
          </w:tcPr>
          <w:p w:rsidR="00D45232" w:rsidRDefault="00D45232" w:rsidP="00D4523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经营收入</w:t>
            </w:r>
          </w:p>
        </w:tc>
        <w:tc>
          <w:tcPr>
            <w:tcW w:w="1276" w:type="dxa"/>
            <w:vMerge w:val="restart"/>
            <w:tcBorders>
              <w:top w:val="single" w:sz="4" w:space="0" w:color="auto"/>
              <w:left w:val="nil"/>
              <w:right w:val="single" w:sz="4" w:space="0" w:color="auto"/>
            </w:tcBorders>
            <w:vAlign w:val="center"/>
          </w:tcPr>
          <w:p w:rsidR="00D45232" w:rsidRDefault="00D45232" w:rsidP="00D45232">
            <w:pPr>
              <w:widowControl/>
              <w:spacing w:line="300" w:lineRule="exact"/>
              <w:ind w:left="648" w:hangingChars="300" w:hanging="648"/>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附属单位    </w:t>
            </w:r>
          </w:p>
          <w:p w:rsidR="00D45232" w:rsidRDefault="00D45232" w:rsidP="00D45232">
            <w:pPr>
              <w:widowControl/>
              <w:spacing w:line="300" w:lineRule="exact"/>
              <w:ind w:left="648" w:hangingChars="300" w:hanging="648"/>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上缴收入</w:t>
            </w:r>
          </w:p>
        </w:tc>
        <w:tc>
          <w:tcPr>
            <w:tcW w:w="1243" w:type="dxa"/>
            <w:vMerge w:val="restart"/>
            <w:tcBorders>
              <w:top w:val="single" w:sz="4" w:space="0" w:color="auto"/>
              <w:left w:val="nil"/>
              <w:right w:val="single" w:sz="4" w:space="0" w:color="auto"/>
            </w:tcBorders>
            <w:vAlign w:val="center"/>
          </w:tcPr>
          <w:p w:rsidR="00D45232" w:rsidRDefault="00D45232" w:rsidP="00D4523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其他收入</w:t>
            </w:r>
          </w:p>
        </w:tc>
      </w:tr>
      <w:tr w:rsidR="00D45232" w:rsidTr="00D45232">
        <w:trPr>
          <w:trHeight w:val="397"/>
          <w:jc w:val="center"/>
        </w:trPr>
        <w:tc>
          <w:tcPr>
            <w:tcW w:w="1296" w:type="dxa"/>
            <w:tcBorders>
              <w:top w:val="nil"/>
              <w:left w:val="single" w:sz="4" w:space="0" w:color="auto"/>
              <w:bottom w:val="single" w:sz="4" w:space="0" w:color="auto"/>
              <w:right w:val="single" w:sz="4" w:space="0" w:color="auto"/>
            </w:tcBorders>
            <w:vAlign w:val="center"/>
          </w:tcPr>
          <w:p w:rsidR="00D45232" w:rsidRDefault="00D45232" w:rsidP="00D4523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功能分类  科目编码</w:t>
            </w:r>
          </w:p>
        </w:tc>
        <w:tc>
          <w:tcPr>
            <w:tcW w:w="1964" w:type="dxa"/>
            <w:gridSpan w:val="2"/>
            <w:tcBorders>
              <w:top w:val="nil"/>
              <w:left w:val="nil"/>
              <w:bottom w:val="single" w:sz="4" w:space="0" w:color="auto"/>
              <w:right w:val="single" w:sz="4" w:space="0" w:color="auto"/>
            </w:tcBorders>
            <w:vAlign w:val="center"/>
          </w:tcPr>
          <w:p w:rsidR="00D45232" w:rsidRDefault="00D45232" w:rsidP="00D4523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科目名称</w:t>
            </w:r>
          </w:p>
        </w:tc>
        <w:tc>
          <w:tcPr>
            <w:tcW w:w="1559" w:type="dxa"/>
            <w:vMerge/>
            <w:tcBorders>
              <w:left w:val="nil"/>
              <w:bottom w:val="single" w:sz="4" w:space="0" w:color="auto"/>
              <w:right w:val="single" w:sz="4" w:space="0" w:color="auto"/>
            </w:tcBorders>
            <w:vAlign w:val="center"/>
          </w:tcPr>
          <w:p w:rsidR="00D45232" w:rsidRDefault="00D45232" w:rsidP="00D45232">
            <w:pPr>
              <w:widowControl/>
              <w:spacing w:line="300" w:lineRule="exact"/>
              <w:jc w:val="center"/>
              <w:rPr>
                <w:rFonts w:ascii="仿宋_GB2312" w:eastAsia="仿宋_GB2312" w:hAnsi="宋体" w:cs="宋体"/>
                <w:kern w:val="0"/>
                <w:sz w:val="22"/>
                <w:szCs w:val="22"/>
              </w:rPr>
            </w:pPr>
          </w:p>
        </w:tc>
        <w:tc>
          <w:tcPr>
            <w:tcW w:w="1559" w:type="dxa"/>
            <w:vMerge/>
            <w:tcBorders>
              <w:left w:val="nil"/>
              <w:bottom w:val="single" w:sz="4" w:space="0" w:color="auto"/>
              <w:right w:val="single" w:sz="4" w:space="0" w:color="auto"/>
            </w:tcBorders>
            <w:vAlign w:val="center"/>
          </w:tcPr>
          <w:p w:rsidR="00D45232" w:rsidRDefault="00D45232" w:rsidP="00D45232">
            <w:pPr>
              <w:widowControl/>
              <w:spacing w:line="300" w:lineRule="exact"/>
              <w:jc w:val="center"/>
              <w:rPr>
                <w:rFonts w:ascii="仿宋_GB2312" w:eastAsia="仿宋_GB2312" w:hAnsi="宋体" w:cs="宋体"/>
                <w:kern w:val="0"/>
                <w:sz w:val="22"/>
                <w:szCs w:val="22"/>
              </w:rPr>
            </w:pPr>
          </w:p>
        </w:tc>
        <w:tc>
          <w:tcPr>
            <w:tcW w:w="1701" w:type="dxa"/>
            <w:vMerge/>
            <w:tcBorders>
              <w:left w:val="nil"/>
              <w:bottom w:val="single" w:sz="4" w:space="0" w:color="auto"/>
              <w:right w:val="single" w:sz="4" w:space="0" w:color="auto"/>
            </w:tcBorders>
            <w:vAlign w:val="center"/>
          </w:tcPr>
          <w:p w:rsidR="00D45232" w:rsidRDefault="00D45232" w:rsidP="00D45232">
            <w:pPr>
              <w:widowControl/>
              <w:spacing w:line="300" w:lineRule="exact"/>
              <w:jc w:val="center"/>
              <w:rPr>
                <w:rFonts w:ascii="仿宋_GB2312" w:eastAsia="仿宋_GB2312" w:hAnsi="宋体" w:cs="宋体"/>
                <w:kern w:val="0"/>
                <w:sz w:val="22"/>
                <w:szCs w:val="22"/>
              </w:rPr>
            </w:pPr>
          </w:p>
        </w:tc>
        <w:tc>
          <w:tcPr>
            <w:tcW w:w="1559" w:type="dxa"/>
            <w:vMerge/>
            <w:tcBorders>
              <w:left w:val="nil"/>
              <w:bottom w:val="single" w:sz="4" w:space="0" w:color="auto"/>
              <w:right w:val="single" w:sz="4" w:space="0" w:color="auto"/>
            </w:tcBorders>
            <w:vAlign w:val="center"/>
          </w:tcPr>
          <w:p w:rsidR="00D45232" w:rsidRDefault="00D45232" w:rsidP="00D45232">
            <w:pPr>
              <w:widowControl/>
              <w:spacing w:line="300" w:lineRule="exact"/>
              <w:ind w:firstLineChars="100" w:firstLine="216"/>
              <w:rPr>
                <w:rFonts w:ascii="仿宋_GB2312" w:eastAsia="仿宋_GB2312" w:hAnsi="宋体" w:cs="宋体"/>
                <w:kern w:val="0"/>
                <w:sz w:val="22"/>
                <w:szCs w:val="22"/>
              </w:rPr>
            </w:pPr>
          </w:p>
        </w:tc>
        <w:tc>
          <w:tcPr>
            <w:tcW w:w="1276" w:type="dxa"/>
            <w:vMerge/>
            <w:tcBorders>
              <w:left w:val="nil"/>
              <w:bottom w:val="single" w:sz="4" w:space="0" w:color="auto"/>
              <w:right w:val="single" w:sz="4" w:space="0" w:color="auto"/>
            </w:tcBorders>
            <w:vAlign w:val="center"/>
          </w:tcPr>
          <w:p w:rsidR="00D45232" w:rsidRDefault="00D45232" w:rsidP="00D45232">
            <w:pPr>
              <w:widowControl/>
              <w:spacing w:line="300" w:lineRule="exact"/>
              <w:jc w:val="center"/>
              <w:rPr>
                <w:rFonts w:ascii="仿宋_GB2312" w:eastAsia="仿宋_GB2312" w:hAnsi="宋体" w:cs="宋体"/>
                <w:kern w:val="0"/>
                <w:sz w:val="22"/>
                <w:szCs w:val="22"/>
              </w:rPr>
            </w:pPr>
          </w:p>
        </w:tc>
        <w:tc>
          <w:tcPr>
            <w:tcW w:w="1276" w:type="dxa"/>
            <w:vMerge/>
            <w:tcBorders>
              <w:left w:val="nil"/>
              <w:bottom w:val="single" w:sz="4" w:space="0" w:color="auto"/>
              <w:right w:val="single" w:sz="4" w:space="0" w:color="auto"/>
            </w:tcBorders>
            <w:vAlign w:val="center"/>
          </w:tcPr>
          <w:p w:rsidR="00D45232" w:rsidRDefault="00D45232" w:rsidP="00D45232">
            <w:pPr>
              <w:widowControl/>
              <w:spacing w:line="300" w:lineRule="exact"/>
              <w:ind w:left="648" w:hangingChars="300" w:hanging="648"/>
              <w:jc w:val="center"/>
              <w:rPr>
                <w:rFonts w:ascii="仿宋_GB2312" w:eastAsia="仿宋_GB2312" w:hAnsi="宋体" w:cs="宋体"/>
                <w:kern w:val="0"/>
                <w:sz w:val="22"/>
                <w:szCs w:val="22"/>
              </w:rPr>
            </w:pPr>
          </w:p>
        </w:tc>
        <w:tc>
          <w:tcPr>
            <w:tcW w:w="1243" w:type="dxa"/>
            <w:vMerge/>
            <w:tcBorders>
              <w:left w:val="nil"/>
              <w:bottom w:val="single" w:sz="4" w:space="0" w:color="auto"/>
              <w:right w:val="single" w:sz="4" w:space="0" w:color="auto"/>
            </w:tcBorders>
            <w:vAlign w:val="center"/>
          </w:tcPr>
          <w:p w:rsidR="00D45232" w:rsidRDefault="00D45232" w:rsidP="00D45232">
            <w:pPr>
              <w:widowControl/>
              <w:spacing w:line="300" w:lineRule="exact"/>
              <w:jc w:val="center"/>
              <w:rPr>
                <w:rFonts w:ascii="仿宋_GB2312" w:eastAsia="仿宋_GB2312" w:hAnsi="宋体" w:cs="宋体"/>
                <w:kern w:val="0"/>
                <w:sz w:val="22"/>
                <w:szCs w:val="22"/>
              </w:rPr>
            </w:pPr>
          </w:p>
        </w:tc>
      </w:tr>
      <w:tr w:rsidR="00D45232" w:rsidTr="00D45232">
        <w:trPr>
          <w:trHeight w:val="397"/>
          <w:jc w:val="center"/>
        </w:trPr>
        <w:tc>
          <w:tcPr>
            <w:tcW w:w="3260" w:type="dxa"/>
            <w:gridSpan w:val="3"/>
            <w:tcBorders>
              <w:top w:val="nil"/>
              <w:left w:val="single" w:sz="4" w:space="0" w:color="auto"/>
              <w:bottom w:val="single" w:sz="4" w:space="0" w:color="auto"/>
              <w:right w:val="single" w:sz="4" w:space="0" w:color="auto"/>
            </w:tcBorders>
            <w:vAlign w:val="center"/>
          </w:tcPr>
          <w:p w:rsidR="00D45232" w:rsidRDefault="00D45232" w:rsidP="00D45232">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栏 次</w:t>
            </w:r>
          </w:p>
        </w:tc>
        <w:tc>
          <w:tcPr>
            <w:tcW w:w="1559" w:type="dxa"/>
            <w:tcBorders>
              <w:top w:val="nil"/>
              <w:left w:val="nil"/>
              <w:bottom w:val="single" w:sz="4" w:space="0" w:color="auto"/>
              <w:right w:val="single" w:sz="4" w:space="0" w:color="auto"/>
            </w:tcBorders>
            <w:vAlign w:val="center"/>
          </w:tcPr>
          <w:p w:rsidR="00D45232" w:rsidRDefault="00D45232" w:rsidP="00D45232">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w:t>
            </w:r>
          </w:p>
        </w:tc>
        <w:tc>
          <w:tcPr>
            <w:tcW w:w="1559" w:type="dxa"/>
            <w:tcBorders>
              <w:top w:val="nil"/>
              <w:left w:val="nil"/>
              <w:bottom w:val="single" w:sz="4" w:space="0" w:color="auto"/>
              <w:right w:val="single" w:sz="4" w:space="0" w:color="auto"/>
            </w:tcBorders>
            <w:vAlign w:val="center"/>
          </w:tcPr>
          <w:p w:rsidR="00D45232" w:rsidRDefault="00D45232" w:rsidP="00D45232">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2</w:t>
            </w:r>
          </w:p>
        </w:tc>
        <w:tc>
          <w:tcPr>
            <w:tcW w:w="1701" w:type="dxa"/>
            <w:tcBorders>
              <w:top w:val="nil"/>
              <w:left w:val="nil"/>
              <w:bottom w:val="single" w:sz="4" w:space="0" w:color="auto"/>
              <w:right w:val="single" w:sz="4" w:space="0" w:color="auto"/>
            </w:tcBorders>
            <w:vAlign w:val="center"/>
          </w:tcPr>
          <w:p w:rsidR="00D45232" w:rsidRDefault="00D45232" w:rsidP="00D45232">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3</w:t>
            </w:r>
          </w:p>
        </w:tc>
        <w:tc>
          <w:tcPr>
            <w:tcW w:w="1559" w:type="dxa"/>
            <w:tcBorders>
              <w:top w:val="nil"/>
              <w:left w:val="nil"/>
              <w:bottom w:val="single" w:sz="4" w:space="0" w:color="auto"/>
              <w:right w:val="single" w:sz="4" w:space="0" w:color="auto"/>
            </w:tcBorders>
            <w:vAlign w:val="center"/>
          </w:tcPr>
          <w:p w:rsidR="00D45232" w:rsidRDefault="00D45232" w:rsidP="00D45232">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4</w:t>
            </w:r>
          </w:p>
        </w:tc>
        <w:tc>
          <w:tcPr>
            <w:tcW w:w="1276" w:type="dxa"/>
            <w:tcBorders>
              <w:top w:val="nil"/>
              <w:left w:val="nil"/>
              <w:bottom w:val="single" w:sz="4" w:space="0" w:color="auto"/>
              <w:right w:val="single" w:sz="4" w:space="0" w:color="auto"/>
            </w:tcBorders>
            <w:vAlign w:val="center"/>
          </w:tcPr>
          <w:p w:rsidR="00D45232" w:rsidRDefault="00D45232" w:rsidP="00D45232">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5</w:t>
            </w: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6</w:t>
            </w:r>
          </w:p>
        </w:tc>
        <w:tc>
          <w:tcPr>
            <w:tcW w:w="1243"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7</w:t>
            </w:r>
          </w:p>
        </w:tc>
      </w:tr>
      <w:tr w:rsidR="00D45232" w:rsidTr="00D45232">
        <w:trPr>
          <w:trHeight w:val="397"/>
          <w:jc w:val="center"/>
        </w:trPr>
        <w:tc>
          <w:tcPr>
            <w:tcW w:w="1296" w:type="dxa"/>
            <w:tcBorders>
              <w:top w:val="nil"/>
              <w:left w:val="single" w:sz="4" w:space="0" w:color="auto"/>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205</w:t>
            </w:r>
          </w:p>
        </w:tc>
        <w:tc>
          <w:tcPr>
            <w:tcW w:w="1964" w:type="dxa"/>
            <w:gridSpan w:val="2"/>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sidRPr="00421DF2">
              <w:rPr>
                <w:rFonts w:ascii="仿宋_GB2312" w:eastAsia="仿宋_GB2312" w:hAnsi="宋体" w:cs="宋体" w:hint="eastAsia"/>
                <w:kern w:val="0"/>
                <w:sz w:val="22"/>
                <w:szCs w:val="22"/>
              </w:rPr>
              <w:t>教育支出</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758.23</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758.23</w:t>
            </w:r>
          </w:p>
        </w:tc>
        <w:tc>
          <w:tcPr>
            <w:tcW w:w="1701"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43"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r>
      <w:tr w:rsidR="00D45232" w:rsidTr="00D45232">
        <w:trPr>
          <w:trHeight w:val="397"/>
          <w:jc w:val="center"/>
        </w:trPr>
        <w:tc>
          <w:tcPr>
            <w:tcW w:w="1296" w:type="dxa"/>
            <w:tcBorders>
              <w:top w:val="nil"/>
              <w:left w:val="single" w:sz="4" w:space="0" w:color="auto"/>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20502</w:t>
            </w:r>
          </w:p>
        </w:tc>
        <w:tc>
          <w:tcPr>
            <w:tcW w:w="1964" w:type="dxa"/>
            <w:gridSpan w:val="2"/>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sidRPr="00421DF2">
              <w:rPr>
                <w:rFonts w:ascii="仿宋_GB2312" w:eastAsia="仿宋_GB2312" w:hAnsi="宋体" w:cs="宋体" w:hint="eastAsia"/>
                <w:kern w:val="0"/>
                <w:sz w:val="22"/>
                <w:szCs w:val="22"/>
              </w:rPr>
              <w:t>普通教育</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204.04</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204.04</w:t>
            </w:r>
          </w:p>
        </w:tc>
        <w:tc>
          <w:tcPr>
            <w:tcW w:w="1701"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43"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r>
      <w:tr w:rsidR="00D45232" w:rsidTr="00D45232">
        <w:trPr>
          <w:trHeight w:val="397"/>
          <w:jc w:val="center"/>
        </w:trPr>
        <w:tc>
          <w:tcPr>
            <w:tcW w:w="1296" w:type="dxa"/>
            <w:tcBorders>
              <w:top w:val="nil"/>
              <w:left w:val="single" w:sz="4" w:space="0" w:color="auto"/>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2050201</w:t>
            </w:r>
          </w:p>
        </w:tc>
        <w:tc>
          <w:tcPr>
            <w:tcW w:w="1964" w:type="dxa"/>
            <w:gridSpan w:val="2"/>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sidRPr="00421DF2">
              <w:rPr>
                <w:rFonts w:ascii="仿宋_GB2312" w:eastAsia="仿宋_GB2312" w:hAnsi="宋体" w:cs="宋体" w:hint="eastAsia"/>
                <w:kern w:val="0"/>
                <w:sz w:val="22"/>
                <w:szCs w:val="22"/>
              </w:rPr>
              <w:t>学前教育</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204.04</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204.04</w:t>
            </w:r>
          </w:p>
        </w:tc>
        <w:tc>
          <w:tcPr>
            <w:tcW w:w="1701"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43"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r>
      <w:tr w:rsidR="00D45232" w:rsidTr="00D45232">
        <w:trPr>
          <w:trHeight w:val="397"/>
          <w:jc w:val="center"/>
        </w:trPr>
        <w:tc>
          <w:tcPr>
            <w:tcW w:w="1296" w:type="dxa"/>
            <w:tcBorders>
              <w:top w:val="nil"/>
              <w:left w:val="single" w:sz="4" w:space="0" w:color="auto"/>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20599</w:t>
            </w:r>
          </w:p>
        </w:tc>
        <w:tc>
          <w:tcPr>
            <w:tcW w:w="1964" w:type="dxa"/>
            <w:gridSpan w:val="2"/>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sidRPr="00067F52">
              <w:rPr>
                <w:rFonts w:ascii="仿宋_GB2312" w:eastAsia="仿宋_GB2312" w:hAnsi="宋体" w:cs="宋体" w:hint="eastAsia"/>
                <w:kern w:val="0"/>
                <w:sz w:val="22"/>
                <w:szCs w:val="22"/>
              </w:rPr>
              <w:t>其他教育支出</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554.19</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554.19</w:t>
            </w:r>
          </w:p>
        </w:tc>
        <w:tc>
          <w:tcPr>
            <w:tcW w:w="1701"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43"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r>
      <w:tr w:rsidR="00D45232" w:rsidTr="00D45232">
        <w:trPr>
          <w:trHeight w:val="397"/>
          <w:jc w:val="center"/>
        </w:trPr>
        <w:tc>
          <w:tcPr>
            <w:tcW w:w="1296" w:type="dxa"/>
            <w:tcBorders>
              <w:top w:val="nil"/>
              <w:left w:val="single" w:sz="4" w:space="0" w:color="auto"/>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2059999</w:t>
            </w:r>
          </w:p>
        </w:tc>
        <w:tc>
          <w:tcPr>
            <w:tcW w:w="1964" w:type="dxa"/>
            <w:gridSpan w:val="2"/>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sidRPr="00067F52">
              <w:rPr>
                <w:rFonts w:ascii="仿宋_GB2312" w:eastAsia="仿宋_GB2312" w:hAnsi="宋体" w:cs="宋体" w:hint="eastAsia"/>
                <w:kern w:val="0"/>
                <w:sz w:val="22"/>
                <w:szCs w:val="22"/>
              </w:rPr>
              <w:t>其他教育支出</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554.19</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554.19</w:t>
            </w:r>
          </w:p>
        </w:tc>
        <w:tc>
          <w:tcPr>
            <w:tcW w:w="1701"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43"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r>
      <w:tr w:rsidR="00D45232" w:rsidTr="00D45232">
        <w:trPr>
          <w:trHeight w:val="397"/>
          <w:jc w:val="center"/>
        </w:trPr>
        <w:tc>
          <w:tcPr>
            <w:tcW w:w="1296" w:type="dxa"/>
            <w:tcBorders>
              <w:top w:val="nil"/>
              <w:left w:val="single" w:sz="4" w:space="0" w:color="auto"/>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207</w:t>
            </w:r>
          </w:p>
        </w:tc>
        <w:tc>
          <w:tcPr>
            <w:tcW w:w="1964" w:type="dxa"/>
            <w:gridSpan w:val="2"/>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sidRPr="00067F52">
              <w:rPr>
                <w:rFonts w:ascii="仿宋_GB2312" w:eastAsia="仿宋_GB2312" w:hAnsi="宋体" w:cs="宋体" w:hint="eastAsia"/>
                <w:kern w:val="0"/>
                <w:sz w:val="22"/>
                <w:szCs w:val="22"/>
              </w:rPr>
              <w:t>文化旅游体育与传媒支出</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8.66</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8.66</w:t>
            </w:r>
          </w:p>
        </w:tc>
        <w:tc>
          <w:tcPr>
            <w:tcW w:w="1701"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43"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r>
      <w:tr w:rsidR="00D45232" w:rsidTr="00D45232">
        <w:trPr>
          <w:trHeight w:val="397"/>
          <w:jc w:val="center"/>
        </w:trPr>
        <w:tc>
          <w:tcPr>
            <w:tcW w:w="1296" w:type="dxa"/>
            <w:tcBorders>
              <w:top w:val="nil"/>
              <w:left w:val="single" w:sz="4" w:space="0" w:color="auto"/>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20799</w:t>
            </w:r>
          </w:p>
        </w:tc>
        <w:tc>
          <w:tcPr>
            <w:tcW w:w="1964" w:type="dxa"/>
            <w:gridSpan w:val="2"/>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sidRPr="00067F52">
              <w:rPr>
                <w:rFonts w:ascii="仿宋_GB2312" w:eastAsia="仿宋_GB2312" w:hAnsi="宋体" w:cs="宋体" w:hint="eastAsia"/>
                <w:kern w:val="0"/>
                <w:sz w:val="22"/>
                <w:szCs w:val="22"/>
              </w:rPr>
              <w:t>其他文化旅游体育与传媒支出</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8.66</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8.66</w:t>
            </w:r>
          </w:p>
        </w:tc>
        <w:tc>
          <w:tcPr>
            <w:tcW w:w="1701"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43"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r>
      <w:tr w:rsidR="00D45232" w:rsidTr="00D45232">
        <w:trPr>
          <w:trHeight w:val="397"/>
          <w:jc w:val="center"/>
        </w:trPr>
        <w:tc>
          <w:tcPr>
            <w:tcW w:w="1296" w:type="dxa"/>
            <w:tcBorders>
              <w:top w:val="nil"/>
              <w:left w:val="single" w:sz="4" w:space="0" w:color="auto"/>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2079999</w:t>
            </w:r>
          </w:p>
        </w:tc>
        <w:tc>
          <w:tcPr>
            <w:tcW w:w="1964" w:type="dxa"/>
            <w:gridSpan w:val="2"/>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sidRPr="00067F52">
              <w:rPr>
                <w:rFonts w:ascii="仿宋_GB2312" w:eastAsia="仿宋_GB2312" w:hAnsi="宋体" w:cs="宋体" w:hint="eastAsia"/>
                <w:kern w:val="0"/>
                <w:sz w:val="22"/>
                <w:szCs w:val="22"/>
              </w:rPr>
              <w:t>其他文化旅游体育与传媒支出</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8.66</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8.66</w:t>
            </w:r>
          </w:p>
        </w:tc>
        <w:tc>
          <w:tcPr>
            <w:tcW w:w="1701"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43"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r>
      <w:tr w:rsidR="00D45232" w:rsidTr="00D45232">
        <w:trPr>
          <w:trHeight w:val="397"/>
          <w:jc w:val="center"/>
        </w:trPr>
        <w:tc>
          <w:tcPr>
            <w:tcW w:w="1296" w:type="dxa"/>
            <w:tcBorders>
              <w:top w:val="nil"/>
              <w:left w:val="single" w:sz="4" w:space="0" w:color="auto"/>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208</w:t>
            </w:r>
          </w:p>
        </w:tc>
        <w:tc>
          <w:tcPr>
            <w:tcW w:w="1964" w:type="dxa"/>
            <w:gridSpan w:val="2"/>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sidRPr="00067F52">
              <w:rPr>
                <w:rFonts w:ascii="仿宋_GB2312" w:eastAsia="仿宋_GB2312" w:hAnsi="宋体" w:cs="宋体" w:hint="eastAsia"/>
                <w:kern w:val="0"/>
                <w:sz w:val="22"/>
                <w:szCs w:val="22"/>
              </w:rPr>
              <w:t>社会保障和就业支出</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1743.3</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1743.3</w:t>
            </w:r>
          </w:p>
        </w:tc>
        <w:tc>
          <w:tcPr>
            <w:tcW w:w="1701"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43"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r>
      <w:tr w:rsidR="00D45232" w:rsidTr="00D45232">
        <w:trPr>
          <w:trHeight w:val="397"/>
          <w:jc w:val="center"/>
        </w:trPr>
        <w:tc>
          <w:tcPr>
            <w:tcW w:w="1296" w:type="dxa"/>
            <w:tcBorders>
              <w:top w:val="nil"/>
              <w:left w:val="single" w:sz="4" w:space="0" w:color="auto"/>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20805</w:t>
            </w:r>
          </w:p>
        </w:tc>
        <w:tc>
          <w:tcPr>
            <w:tcW w:w="1964" w:type="dxa"/>
            <w:gridSpan w:val="2"/>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sidRPr="00067F52">
              <w:rPr>
                <w:rFonts w:ascii="仿宋_GB2312" w:eastAsia="仿宋_GB2312" w:hAnsi="宋体" w:cs="宋体" w:hint="eastAsia"/>
                <w:kern w:val="0"/>
                <w:sz w:val="22"/>
                <w:szCs w:val="22"/>
              </w:rPr>
              <w:t>行政事业单位养老支出</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568.3</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568.3</w:t>
            </w:r>
          </w:p>
        </w:tc>
        <w:tc>
          <w:tcPr>
            <w:tcW w:w="1701"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43"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r>
      <w:tr w:rsidR="00D45232" w:rsidTr="00D45232">
        <w:trPr>
          <w:trHeight w:val="397"/>
          <w:jc w:val="center"/>
        </w:trPr>
        <w:tc>
          <w:tcPr>
            <w:tcW w:w="1296" w:type="dxa"/>
            <w:tcBorders>
              <w:top w:val="nil"/>
              <w:left w:val="single" w:sz="4" w:space="0" w:color="auto"/>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2080599</w:t>
            </w:r>
          </w:p>
        </w:tc>
        <w:tc>
          <w:tcPr>
            <w:tcW w:w="1964" w:type="dxa"/>
            <w:gridSpan w:val="2"/>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sidRPr="00067F52">
              <w:rPr>
                <w:rFonts w:ascii="仿宋_GB2312" w:eastAsia="仿宋_GB2312" w:hAnsi="宋体" w:cs="宋体" w:hint="eastAsia"/>
                <w:kern w:val="0"/>
                <w:sz w:val="22"/>
                <w:szCs w:val="22"/>
              </w:rPr>
              <w:t>其他行政事业单位养老支出</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568.3</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568.3</w:t>
            </w:r>
          </w:p>
        </w:tc>
        <w:tc>
          <w:tcPr>
            <w:tcW w:w="1701"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43"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r>
      <w:tr w:rsidR="00D45232" w:rsidTr="00D45232">
        <w:trPr>
          <w:trHeight w:val="397"/>
          <w:jc w:val="center"/>
        </w:trPr>
        <w:tc>
          <w:tcPr>
            <w:tcW w:w="1296" w:type="dxa"/>
            <w:tcBorders>
              <w:top w:val="nil"/>
              <w:left w:val="single" w:sz="4" w:space="0" w:color="auto"/>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20808</w:t>
            </w:r>
          </w:p>
        </w:tc>
        <w:tc>
          <w:tcPr>
            <w:tcW w:w="1964" w:type="dxa"/>
            <w:gridSpan w:val="2"/>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sidRPr="00067F52">
              <w:rPr>
                <w:rFonts w:ascii="仿宋_GB2312" w:eastAsia="仿宋_GB2312" w:hAnsi="宋体" w:cs="宋体" w:hint="eastAsia"/>
                <w:kern w:val="0"/>
                <w:sz w:val="22"/>
                <w:szCs w:val="22"/>
              </w:rPr>
              <w:t>抚恤</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221.77</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221.77</w:t>
            </w:r>
          </w:p>
        </w:tc>
        <w:tc>
          <w:tcPr>
            <w:tcW w:w="1701"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43"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r>
      <w:tr w:rsidR="00D45232" w:rsidTr="00D45232">
        <w:trPr>
          <w:trHeight w:val="397"/>
          <w:jc w:val="center"/>
        </w:trPr>
        <w:tc>
          <w:tcPr>
            <w:tcW w:w="1296" w:type="dxa"/>
            <w:tcBorders>
              <w:top w:val="nil"/>
              <w:left w:val="single" w:sz="4" w:space="0" w:color="auto"/>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2080805</w:t>
            </w:r>
          </w:p>
        </w:tc>
        <w:tc>
          <w:tcPr>
            <w:tcW w:w="1964" w:type="dxa"/>
            <w:gridSpan w:val="2"/>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sidRPr="00067F52">
              <w:rPr>
                <w:rFonts w:ascii="仿宋_GB2312" w:eastAsia="仿宋_GB2312" w:hAnsi="宋体" w:cs="宋体" w:hint="eastAsia"/>
                <w:kern w:val="0"/>
                <w:sz w:val="22"/>
                <w:szCs w:val="22"/>
              </w:rPr>
              <w:t>义务兵优待</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83.37</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83.37</w:t>
            </w:r>
          </w:p>
        </w:tc>
        <w:tc>
          <w:tcPr>
            <w:tcW w:w="1701"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43"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r>
      <w:tr w:rsidR="00D45232" w:rsidTr="00D45232">
        <w:trPr>
          <w:trHeight w:val="397"/>
          <w:jc w:val="center"/>
        </w:trPr>
        <w:tc>
          <w:tcPr>
            <w:tcW w:w="1296" w:type="dxa"/>
            <w:tcBorders>
              <w:top w:val="nil"/>
              <w:left w:val="single" w:sz="4" w:space="0" w:color="auto"/>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2080899</w:t>
            </w:r>
          </w:p>
        </w:tc>
        <w:tc>
          <w:tcPr>
            <w:tcW w:w="1964" w:type="dxa"/>
            <w:gridSpan w:val="2"/>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sidRPr="00067F52">
              <w:rPr>
                <w:rFonts w:ascii="仿宋_GB2312" w:eastAsia="仿宋_GB2312" w:hAnsi="宋体" w:cs="宋体" w:hint="eastAsia"/>
                <w:kern w:val="0"/>
                <w:sz w:val="22"/>
                <w:szCs w:val="22"/>
              </w:rPr>
              <w:t>其他优抚支出</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138.4</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138.4</w:t>
            </w:r>
          </w:p>
        </w:tc>
        <w:tc>
          <w:tcPr>
            <w:tcW w:w="1701"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43"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r>
      <w:tr w:rsidR="00D45232" w:rsidTr="00D45232">
        <w:trPr>
          <w:trHeight w:val="397"/>
          <w:jc w:val="center"/>
        </w:trPr>
        <w:tc>
          <w:tcPr>
            <w:tcW w:w="3260" w:type="dxa"/>
            <w:gridSpan w:val="3"/>
            <w:tcBorders>
              <w:top w:val="single" w:sz="4" w:space="0" w:color="auto"/>
              <w:left w:val="single" w:sz="4" w:space="0" w:color="auto"/>
              <w:bottom w:val="single" w:sz="4" w:space="0" w:color="auto"/>
              <w:right w:val="single" w:sz="4" w:space="0" w:color="auto"/>
            </w:tcBorders>
            <w:vAlign w:val="center"/>
          </w:tcPr>
          <w:p w:rsidR="00D45232" w:rsidRDefault="00D45232" w:rsidP="00D4523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lastRenderedPageBreak/>
              <w:t>项       目</w:t>
            </w:r>
          </w:p>
        </w:tc>
        <w:tc>
          <w:tcPr>
            <w:tcW w:w="1559" w:type="dxa"/>
            <w:vMerge w:val="restart"/>
            <w:tcBorders>
              <w:top w:val="single" w:sz="4" w:space="0" w:color="auto"/>
              <w:left w:val="nil"/>
              <w:right w:val="single" w:sz="4" w:space="0" w:color="auto"/>
            </w:tcBorders>
            <w:vAlign w:val="center"/>
          </w:tcPr>
          <w:p w:rsidR="00D45232" w:rsidRDefault="00D45232" w:rsidP="00D4523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本年收入合计</w:t>
            </w:r>
          </w:p>
        </w:tc>
        <w:tc>
          <w:tcPr>
            <w:tcW w:w="1559" w:type="dxa"/>
            <w:vMerge w:val="restart"/>
            <w:tcBorders>
              <w:top w:val="single" w:sz="4" w:space="0" w:color="auto"/>
              <w:left w:val="nil"/>
              <w:right w:val="single" w:sz="4" w:space="0" w:color="auto"/>
            </w:tcBorders>
            <w:vAlign w:val="center"/>
          </w:tcPr>
          <w:p w:rsidR="00D45232" w:rsidRDefault="00D45232" w:rsidP="00D4523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财政拨款收入</w:t>
            </w:r>
          </w:p>
        </w:tc>
        <w:tc>
          <w:tcPr>
            <w:tcW w:w="1701" w:type="dxa"/>
            <w:vMerge w:val="restart"/>
            <w:tcBorders>
              <w:top w:val="single" w:sz="4" w:space="0" w:color="auto"/>
              <w:left w:val="nil"/>
              <w:right w:val="single" w:sz="4" w:space="0" w:color="auto"/>
            </w:tcBorders>
            <w:vAlign w:val="center"/>
          </w:tcPr>
          <w:p w:rsidR="00D45232" w:rsidRDefault="00D45232" w:rsidP="00D4523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上级补助收入</w:t>
            </w:r>
          </w:p>
        </w:tc>
        <w:tc>
          <w:tcPr>
            <w:tcW w:w="1559" w:type="dxa"/>
            <w:vMerge w:val="restart"/>
            <w:tcBorders>
              <w:top w:val="single" w:sz="4" w:space="0" w:color="auto"/>
              <w:left w:val="nil"/>
              <w:right w:val="single" w:sz="4" w:space="0" w:color="auto"/>
            </w:tcBorders>
            <w:vAlign w:val="center"/>
          </w:tcPr>
          <w:p w:rsidR="00D45232" w:rsidRDefault="00D45232" w:rsidP="00D45232">
            <w:pPr>
              <w:widowControl/>
              <w:spacing w:line="300" w:lineRule="exact"/>
              <w:ind w:firstLineChars="100" w:firstLine="216"/>
              <w:rPr>
                <w:rFonts w:ascii="仿宋_GB2312" w:eastAsia="仿宋_GB2312" w:hAnsi="宋体" w:cs="宋体"/>
                <w:kern w:val="0"/>
                <w:sz w:val="22"/>
                <w:szCs w:val="22"/>
              </w:rPr>
            </w:pPr>
            <w:r>
              <w:rPr>
                <w:rFonts w:ascii="仿宋_GB2312" w:eastAsia="仿宋_GB2312" w:hAnsi="宋体" w:cs="宋体" w:hint="eastAsia"/>
                <w:kern w:val="0"/>
                <w:sz w:val="22"/>
                <w:szCs w:val="22"/>
              </w:rPr>
              <w:t>事业收入</w:t>
            </w:r>
          </w:p>
        </w:tc>
        <w:tc>
          <w:tcPr>
            <w:tcW w:w="1276" w:type="dxa"/>
            <w:vMerge w:val="restart"/>
            <w:tcBorders>
              <w:top w:val="single" w:sz="4" w:space="0" w:color="auto"/>
              <w:left w:val="nil"/>
              <w:right w:val="single" w:sz="4" w:space="0" w:color="auto"/>
            </w:tcBorders>
            <w:vAlign w:val="center"/>
          </w:tcPr>
          <w:p w:rsidR="00D45232" w:rsidRDefault="00D45232" w:rsidP="00D4523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经营收入</w:t>
            </w:r>
          </w:p>
        </w:tc>
        <w:tc>
          <w:tcPr>
            <w:tcW w:w="1276" w:type="dxa"/>
            <w:vMerge w:val="restart"/>
            <w:tcBorders>
              <w:top w:val="single" w:sz="4" w:space="0" w:color="auto"/>
              <w:left w:val="nil"/>
              <w:right w:val="single" w:sz="4" w:space="0" w:color="auto"/>
            </w:tcBorders>
            <w:vAlign w:val="center"/>
          </w:tcPr>
          <w:p w:rsidR="00D45232" w:rsidRDefault="00D45232" w:rsidP="00D45232">
            <w:pPr>
              <w:widowControl/>
              <w:spacing w:line="300" w:lineRule="exact"/>
              <w:ind w:left="648" w:hangingChars="300" w:hanging="648"/>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附属单位    </w:t>
            </w:r>
          </w:p>
          <w:p w:rsidR="00D45232" w:rsidRDefault="00D45232" w:rsidP="00D45232">
            <w:pPr>
              <w:widowControl/>
              <w:spacing w:line="300" w:lineRule="exact"/>
              <w:ind w:left="648" w:hangingChars="300" w:hanging="648"/>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上缴收入</w:t>
            </w:r>
          </w:p>
        </w:tc>
        <w:tc>
          <w:tcPr>
            <w:tcW w:w="1243" w:type="dxa"/>
            <w:vMerge w:val="restart"/>
            <w:tcBorders>
              <w:top w:val="single" w:sz="4" w:space="0" w:color="auto"/>
              <w:left w:val="nil"/>
              <w:right w:val="single" w:sz="4" w:space="0" w:color="auto"/>
            </w:tcBorders>
            <w:vAlign w:val="center"/>
          </w:tcPr>
          <w:p w:rsidR="00D45232" w:rsidRDefault="00D45232" w:rsidP="00D4523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其他收入</w:t>
            </w:r>
          </w:p>
        </w:tc>
      </w:tr>
      <w:tr w:rsidR="00D45232" w:rsidTr="00D45232">
        <w:trPr>
          <w:trHeight w:val="397"/>
          <w:jc w:val="center"/>
        </w:trPr>
        <w:tc>
          <w:tcPr>
            <w:tcW w:w="1296" w:type="dxa"/>
            <w:tcBorders>
              <w:top w:val="nil"/>
              <w:left w:val="single" w:sz="4" w:space="0" w:color="auto"/>
              <w:bottom w:val="single" w:sz="4" w:space="0" w:color="auto"/>
              <w:right w:val="single" w:sz="4" w:space="0" w:color="auto"/>
            </w:tcBorders>
            <w:vAlign w:val="center"/>
          </w:tcPr>
          <w:p w:rsidR="00D45232" w:rsidRDefault="00D45232" w:rsidP="00D4523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功能分类  科目编码</w:t>
            </w:r>
          </w:p>
        </w:tc>
        <w:tc>
          <w:tcPr>
            <w:tcW w:w="1964" w:type="dxa"/>
            <w:gridSpan w:val="2"/>
            <w:tcBorders>
              <w:top w:val="nil"/>
              <w:left w:val="nil"/>
              <w:bottom w:val="single" w:sz="4" w:space="0" w:color="auto"/>
              <w:right w:val="single" w:sz="4" w:space="0" w:color="auto"/>
            </w:tcBorders>
            <w:vAlign w:val="center"/>
          </w:tcPr>
          <w:p w:rsidR="00D45232" w:rsidRDefault="00D45232" w:rsidP="00D4523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科目名称</w:t>
            </w:r>
          </w:p>
        </w:tc>
        <w:tc>
          <w:tcPr>
            <w:tcW w:w="1559" w:type="dxa"/>
            <w:vMerge/>
            <w:tcBorders>
              <w:left w:val="nil"/>
              <w:bottom w:val="single" w:sz="4" w:space="0" w:color="auto"/>
              <w:right w:val="single" w:sz="4" w:space="0" w:color="auto"/>
            </w:tcBorders>
            <w:vAlign w:val="center"/>
          </w:tcPr>
          <w:p w:rsidR="00D45232" w:rsidRDefault="00D45232" w:rsidP="00D45232">
            <w:pPr>
              <w:spacing w:line="300" w:lineRule="exact"/>
              <w:jc w:val="center"/>
              <w:rPr>
                <w:rFonts w:ascii="仿宋_GB2312" w:eastAsia="仿宋_GB2312" w:hAnsi="宋体" w:cs="宋体"/>
                <w:kern w:val="0"/>
                <w:sz w:val="22"/>
                <w:szCs w:val="22"/>
              </w:rPr>
            </w:pPr>
          </w:p>
        </w:tc>
        <w:tc>
          <w:tcPr>
            <w:tcW w:w="1559" w:type="dxa"/>
            <w:vMerge/>
            <w:tcBorders>
              <w:left w:val="nil"/>
              <w:bottom w:val="single" w:sz="4" w:space="0" w:color="auto"/>
              <w:right w:val="single" w:sz="4" w:space="0" w:color="auto"/>
            </w:tcBorders>
            <w:vAlign w:val="center"/>
          </w:tcPr>
          <w:p w:rsidR="00D45232" w:rsidRDefault="00D45232" w:rsidP="00D45232">
            <w:pPr>
              <w:spacing w:line="300" w:lineRule="exact"/>
              <w:jc w:val="center"/>
              <w:rPr>
                <w:rFonts w:ascii="仿宋_GB2312" w:eastAsia="仿宋_GB2312" w:hAnsi="宋体" w:cs="宋体"/>
                <w:kern w:val="0"/>
                <w:sz w:val="22"/>
                <w:szCs w:val="22"/>
              </w:rPr>
            </w:pPr>
          </w:p>
        </w:tc>
        <w:tc>
          <w:tcPr>
            <w:tcW w:w="1701" w:type="dxa"/>
            <w:vMerge/>
            <w:tcBorders>
              <w:left w:val="nil"/>
              <w:bottom w:val="single" w:sz="4" w:space="0" w:color="auto"/>
              <w:right w:val="single" w:sz="4" w:space="0" w:color="auto"/>
            </w:tcBorders>
            <w:vAlign w:val="center"/>
          </w:tcPr>
          <w:p w:rsidR="00D45232" w:rsidRDefault="00D45232" w:rsidP="00D45232">
            <w:pPr>
              <w:spacing w:line="300" w:lineRule="exact"/>
              <w:jc w:val="center"/>
              <w:rPr>
                <w:rFonts w:ascii="仿宋_GB2312" w:eastAsia="仿宋_GB2312" w:hAnsi="宋体" w:cs="宋体"/>
                <w:kern w:val="0"/>
                <w:sz w:val="22"/>
                <w:szCs w:val="22"/>
              </w:rPr>
            </w:pPr>
          </w:p>
        </w:tc>
        <w:tc>
          <w:tcPr>
            <w:tcW w:w="1559" w:type="dxa"/>
            <w:vMerge/>
            <w:tcBorders>
              <w:left w:val="nil"/>
              <w:bottom w:val="single" w:sz="4" w:space="0" w:color="auto"/>
              <w:right w:val="single" w:sz="4" w:space="0" w:color="auto"/>
            </w:tcBorders>
            <w:vAlign w:val="center"/>
          </w:tcPr>
          <w:p w:rsidR="00D45232" w:rsidRDefault="00D45232" w:rsidP="00D45232">
            <w:pPr>
              <w:spacing w:line="300" w:lineRule="exact"/>
              <w:jc w:val="center"/>
              <w:rPr>
                <w:rFonts w:ascii="仿宋_GB2312" w:eastAsia="仿宋_GB2312" w:hAnsi="宋体" w:cs="宋体"/>
                <w:kern w:val="0"/>
                <w:sz w:val="22"/>
                <w:szCs w:val="22"/>
              </w:rPr>
            </w:pPr>
          </w:p>
        </w:tc>
        <w:tc>
          <w:tcPr>
            <w:tcW w:w="1276" w:type="dxa"/>
            <w:vMerge/>
            <w:tcBorders>
              <w:left w:val="nil"/>
              <w:bottom w:val="single" w:sz="4" w:space="0" w:color="auto"/>
              <w:right w:val="single" w:sz="4" w:space="0" w:color="auto"/>
            </w:tcBorders>
            <w:vAlign w:val="center"/>
          </w:tcPr>
          <w:p w:rsidR="00D45232" w:rsidRDefault="00D45232" w:rsidP="00D45232">
            <w:pPr>
              <w:spacing w:line="300" w:lineRule="exact"/>
              <w:jc w:val="center"/>
              <w:rPr>
                <w:rFonts w:ascii="仿宋_GB2312" w:eastAsia="仿宋_GB2312" w:hAnsi="宋体" w:cs="宋体"/>
                <w:kern w:val="0"/>
                <w:sz w:val="22"/>
                <w:szCs w:val="22"/>
              </w:rPr>
            </w:pPr>
          </w:p>
        </w:tc>
        <w:tc>
          <w:tcPr>
            <w:tcW w:w="1276" w:type="dxa"/>
            <w:vMerge/>
            <w:tcBorders>
              <w:left w:val="nil"/>
              <w:bottom w:val="single" w:sz="4" w:space="0" w:color="auto"/>
              <w:right w:val="single" w:sz="4" w:space="0" w:color="auto"/>
            </w:tcBorders>
            <w:vAlign w:val="center"/>
          </w:tcPr>
          <w:p w:rsidR="00D45232" w:rsidRDefault="00D45232" w:rsidP="00D45232">
            <w:pPr>
              <w:widowControl/>
              <w:spacing w:line="300" w:lineRule="exact"/>
              <w:jc w:val="center"/>
              <w:rPr>
                <w:rFonts w:ascii="仿宋_GB2312" w:eastAsia="仿宋_GB2312" w:hAnsi="宋体" w:cs="宋体"/>
                <w:kern w:val="0"/>
                <w:sz w:val="22"/>
                <w:szCs w:val="22"/>
              </w:rPr>
            </w:pPr>
          </w:p>
        </w:tc>
        <w:tc>
          <w:tcPr>
            <w:tcW w:w="1243" w:type="dxa"/>
            <w:vMerge/>
            <w:tcBorders>
              <w:left w:val="nil"/>
              <w:bottom w:val="single" w:sz="4" w:space="0" w:color="auto"/>
              <w:right w:val="single" w:sz="4" w:space="0" w:color="auto"/>
            </w:tcBorders>
            <w:vAlign w:val="center"/>
          </w:tcPr>
          <w:p w:rsidR="00D45232" w:rsidRDefault="00D45232" w:rsidP="00D45232">
            <w:pPr>
              <w:widowControl/>
              <w:spacing w:line="300" w:lineRule="exact"/>
              <w:jc w:val="center"/>
              <w:rPr>
                <w:rFonts w:ascii="仿宋_GB2312" w:eastAsia="仿宋_GB2312" w:hAnsi="宋体" w:cs="宋体"/>
                <w:kern w:val="0"/>
                <w:sz w:val="22"/>
                <w:szCs w:val="22"/>
              </w:rPr>
            </w:pPr>
          </w:p>
        </w:tc>
      </w:tr>
      <w:tr w:rsidR="00D45232" w:rsidTr="00D45232">
        <w:trPr>
          <w:trHeight w:val="397"/>
          <w:jc w:val="center"/>
        </w:trPr>
        <w:tc>
          <w:tcPr>
            <w:tcW w:w="3260" w:type="dxa"/>
            <w:gridSpan w:val="3"/>
            <w:tcBorders>
              <w:top w:val="nil"/>
              <w:left w:val="single" w:sz="4" w:space="0" w:color="auto"/>
              <w:bottom w:val="single" w:sz="4" w:space="0" w:color="auto"/>
              <w:right w:val="single" w:sz="4" w:space="0" w:color="auto"/>
            </w:tcBorders>
            <w:vAlign w:val="center"/>
          </w:tcPr>
          <w:p w:rsidR="00D45232" w:rsidRDefault="00D45232" w:rsidP="00D45232">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栏 次</w:t>
            </w:r>
          </w:p>
        </w:tc>
        <w:tc>
          <w:tcPr>
            <w:tcW w:w="1559" w:type="dxa"/>
            <w:tcBorders>
              <w:top w:val="nil"/>
              <w:left w:val="nil"/>
              <w:bottom w:val="single" w:sz="4" w:space="0" w:color="auto"/>
              <w:right w:val="single" w:sz="4" w:space="0" w:color="auto"/>
            </w:tcBorders>
            <w:vAlign w:val="center"/>
          </w:tcPr>
          <w:p w:rsidR="00D45232" w:rsidRDefault="00D45232" w:rsidP="00D45232">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w:t>
            </w:r>
          </w:p>
        </w:tc>
        <w:tc>
          <w:tcPr>
            <w:tcW w:w="1559" w:type="dxa"/>
            <w:tcBorders>
              <w:top w:val="nil"/>
              <w:left w:val="nil"/>
              <w:bottom w:val="single" w:sz="4" w:space="0" w:color="auto"/>
              <w:right w:val="single" w:sz="4" w:space="0" w:color="auto"/>
            </w:tcBorders>
            <w:vAlign w:val="center"/>
          </w:tcPr>
          <w:p w:rsidR="00D45232" w:rsidRDefault="00D45232" w:rsidP="00D45232">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2</w:t>
            </w:r>
          </w:p>
        </w:tc>
        <w:tc>
          <w:tcPr>
            <w:tcW w:w="1701" w:type="dxa"/>
            <w:tcBorders>
              <w:top w:val="nil"/>
              <w:left w:val="nil"/>
              <w:bottom w:val="single" w:sz="4" w:space="0" w:color="auto"/>
              <w:right w:val="single" w:sz="4" w:space="0" w:color="auto"/>
            </w:tcBorders>
            <w:vAlign w:val="center"/>
          </w:tcPr>
          <w:p w:rsidR="00D45232" w:rsidRDefault="00D45232" w:rsidP="00D45232">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3</w:t>
            </w:r>
          </w:p>
        </w:tc>
        <w:tc>
          <w:tcPr>
            <w:tcW w:w="1559" w:type="dxa"/>
            <w:tcBorders>
              <w:top w:val="nil"/>
              <w:left w:val="nil"/>
              <w:bottom w:val="single" w:sz="4" w:space="0" w:color="auto"/>
              <w:right w:val="single" w:sz="4" w:space="0" w:color="auto"/>
            </w:tcBorders>
            <w:vAlign w:val="center"/>
          </w:tcPr>
          <w:p w:rsidR="00D45232" w:rsidRDefault="00D45232" w:rsidP="00D45232">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4</w:t>
            </w:r>
          </w:p>
        </w:tc>
        <w:tc>
          <w:tcPr>
            <w:tcW w:w="1276" w:type="dxa"/>
            <w:tcBorders>
              <w:top w:val="nil"/>
              <w:left w:val="nil"/>
              <w:bottom w:val="single" w:sz="4" w:space="0" w:color="auto"/>
              <w:right w:val="single" w:sz="4" w:space="0" w:color="auto"/>
            </w:tcBorders>
            <w:vAlign w:val="center"/>
          </w:tcPr>
          <w:p w:rsidR="00D45232" w:rsidRDefault="00D45232" w:rsidP="00D45232">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5</w:t>
            </w: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6</w:t>
            </w:r>
          </w:p>
        </w:tc>
        <w:tc>
          <w:tcPr>
            <w:tcW w:w="1243"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7</w:t>
            </w:r>
          </w:p>
        </w:tc>
      </w:tr>
      <w:tr w:rsidR="00D45232" w:rsidTr="00D45232">
        <w:trPr>
          <w:trHeight w:val="397"/>
          <w:jc w:val="center"/>
        </w:trPr>
        <w:tc>
          <w:tcPr>
            <w:tcW w:w="1296" w:type="dxa"/>
            <w:tcBorders>
              <w:top w:val="nil"/>
              <w:left w:val="single" w:sz="4" w:space="0" w:color="auto"/>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20809</w:t>
            </w:r>
          </w:p>
        </w:tc>
        <w:tc>
          <w:tcPr>
            <w:tcW w:w="1964" w:type="dxa"/>
            <w:gridSpan w:val="2"/>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sidRPr="006C74C1">
              <w:rPr>
                <w:rFonts w:ascii="仿宋_GB2312" w:eastAsia="仿宋_GB2312" w:hAnsi="宋体" w:cs="宋体" w:hint="eastAsia"/>
                <w:kern w:val="0"/>
                <w:sz w:val="22"/>
                <w:szCs w:val="22"/>
              </w:rPr>
              <w:t>退役安置</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158.48</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158.48</w:t>
            </w:r>
          </w:p>
        </w:tc>
        <w:tc>
          <w:tcPr>
            <w:tcW w:w="1701"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43"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r>
      <w:tr w:rsidR="00D45232" w:rsidTr="00D45232">
        <w:trPr>
          <w:trHeight w:val="397"/>
          <w:jc w:val="center"/>
        </w:trPr>
        <w:tc>
          <w:tcPr>
            <w:tcW w:w="1296" w:type="dxa"/>
            <w:tcBorders>
              <w:top w:val="nil"/>
              <w:left w:val="single" w:sz="4" w:space="0" w:color="auto"/>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2080901</w:t>
            </w:r>
          </w:p>
        </w:tc>
        <w:tc>
          <w:tcPr>
            <w:tcW w:w="1964" w:type="dxa"/>
            <w:gridSpan w:val="2"/>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sidRPr="006C74C1">
              <w:rPr>
                <w:rFonts w:ascii="仿宋_GB2312" w:eastAsia="仿宋_GB2312" w:hAnsi="宋体" w:cs="宋体" w:hint="eastAsia"/>
                <w:kern w:val="0"/>
                <w:sz w:val="22"/>
                <w:szCs w:val="22"/>
              </w:rPr>
              <w:t>退役士兵安置</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158.48</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158.48</w:t>
            </w:r>
          </w:p>
        </w:tc>
        <w:tc>
          <w:tcPr>
            <w:tcW w:w="1701"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43"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r>
      <w:tr w:rsidR="00D45232" w:rsidTr="00D45232">
        <w:trPr>
          <w:trHeight w:val="397"/>
          <w:jc w:val="center"/>
        </w:trPr>
        <w:tc>
          <w:tcPr>
            <w:tcW w:w="1296" w:type="dxa"/>
            <w:tcBorders>
              <w:top w:val="nil"/>
              <w:left w:val="single" w:sz="4" w:space="0" w:color="auto"/>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20810</w:t>
            </w:r>
          </w:p>
        </w:tc>
        <w:tc>
          <w:tcPr>
            <w:tcW w:w="1964" w:type="dxa"/>
            <w:gridSpan w:val="2"/>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sidRPr="006C74C1">
              <w:rPr>
                <w:rFonts w:ascii="仿宋_GB2312" w:eastAsia="仿宋_GB2312" w:hAnsi="宋体" w:cs="宋体" w:hint="eastAsia"/>
                <w:kern w:val="0"/>
                <w:sz w:val="22"/>
                <w:szCs w:val="22"/>
              </w:rPr>
              <w:t>社会福利</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87.58</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87.58</w:t>
            </w:r>
          </w:p>
        </w:tc>
        <w:tc>
          <w:tcPr>
            <w:tcW w:w="1701"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43"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r>
      <w:tr w:rsidR="00D45232" w:rsidTr="00D45232">
        <w:trPr>
          <w:trHeight w:val="397"/>
          <w:jc w:val="center"/>
        </w:trPr>
        <w:tc>
          <w:tcPr>
            <w:tcW w:w="1296" w:type="dxa"/>
            <w:tcBorders>
              <w:top w:val="nil"/>
              <w:left w:val="single" w:sz="4" w:space="0" w:color="auto"/>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2081002</w:t>
            </w:r>
          </w:p>
        </w:tc>
        <w:tc>
          <w:tcPr>
            <w:tcW w:w="1964" w:type="dxa"/>
            <w:gridSpan w:val="2"/>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sidRPr="006C74C1">
              <w:rPr>
                <w:rFonts w:ascii="仿宋_GB2312" w:eastAsia="仿宋_GB2312" w:hAnsi="宋体" w:cs="宋体" w:hint="eastAsia"/>
                <w:kern w:val="0"/>
                <w:sz w:val="22"/>
                <w:szCs w:val="22"/>
              </w:rPr>
              <w:t>老年福利</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87.58</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87.58</w:t>
            </w:r>
          </w:p>
        </w:tc>
        <w:tc>
          <w:tcPr>
            <w:tcW w:w="1701"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43"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r>
      <w:tr w:rsidR="00D45232" w:rsidTr="00D45232">
        <w:trPr>
          <w:trHeight w:val="397"/>
          <w:jc w:val="center"/>
        </w:trPr>
        <w:tc>
          <w:tcPr>
            <w:tcW w:w="1296" w:type="dxa"/>
            <w:tcBorders>
              <w:top w:val="nil"/>
              <w:left w:val="single" w:sz="4" w:space="0" w:color="auto"/>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20811</w:t>
            </w:r>
          </w:p>
        </w:tc>
        <w:tc>
          <w:tcPr>
            <w:tcW w:w="1964" w:type="dxa"/>
            <w:gridSpan w:val="2"/>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sidRPr="006C74C1">
              <w:rPr>
                <w:rFonts w:ascii="仿宋_GB2312" w:eastAsia="仿宋_GB2312" w:hAnsi="宋体" w:cs="宋体" w:hint="eastAsia"/>
                <w:kern w:val="0"/>
                <w:sz w:val="22"/>
                <w:szCs w:val="22"/>
              </w:rPr>
              <w:t>残疾人事业</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31.91</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31.91</w:t>
            </w:r>
          </w:p>
        </w:tc>
        <w:tc>
          <w:tcPr>
            <w:tcW w:w="1701"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43"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r>
      <w:tr w:rsidR="00D45232" w:rsidTr="00D45232">
        <w:trPr>
          <w:trHeight w:val="397"/>
          <w:jc w:val="center"/>
        </w:trPr>
        <w:tc>
          <w:tcPr>
            <w:tcW w:w="1296" w:type="dxa"/>
            <w:tcBorders>
              <w:top w:val="nil"/>
              <w:left w:val="single" w:sz="4" w:space="0" w:color="auto"/>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2081105</w:t>
            </w:r>
          </w:p>
        </w:tc>
        <w:tc>
          <w:tcPr>
            <w:tcW w:w="1964" w:type="dxa"/>
            <w:gridSpan w:val="2"/>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sidRPr="006C74C1">
              <w:rPr>
                <w:rFonts w:ascii="仿宋_GB2312" w:eastAsia="仿宋_GB2312" w:hAnsi="宋体" w:cs="宋体" w:hint="eastAsia"/>
                <w:kern w:val="0"/>
                <w:sz w:val="22"/>
                <w:szCs w:val="22"/>
              </w:rPr>
              <w:t>残疾人就业和扶贫</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31.91</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31.91</w:t>
            </w:r>
          </w:p>
        </w:tc>
        <w:tc>
          <w:tcPr>
            <w:tcW w:w="1701"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43"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r>
      <w:tr w:rsidR="00D45232" w:rsidTr="00D45232">
        <w:trPr>
          <w:trHeight w:val="397"/>
          <w:jc w:val="center"/>
        </w:trPr>
        <w:tc>
          <w:tcPr>
            <w:tcW w:w="1296" w:type="dxa"/>
            <w:tcBorders>
              <w:top w:val="nil"/>
              <w:left w:val="single" w:sz="4" w:space="0" w:color="auto"/>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20819</w:t>
            </w:r>
          </w:p>
        </w:tc>
        <w:tc>
          <w:tcPr>
            <w:tcW w:w="1964" w:type="dxa"/>
            <w:gridSpan w:val="2"/>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sidRPr="006C74C1">
              <w:rPr>
                <w:rFonts w:ascii="仿宋_GB2312" w:eastAsia="仿宋_GB2312" w:hAnsi="宋体" w:cs="宋体" w:hint="eastAsia"/>
                <w:kern w:val="0"/>
                <w:sz w:val="22"/>
                <w:szCs w:val="22"/>
              </w:rPr>
              <w:t>最低生活保障</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349.97</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349.97</w:t>
            </w:r>
          </w:p>
        </w:tc>
        <w:tc>
          <w:tcPr>
            <w:tcW w:w="1701"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43"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r>
      <w:tr w:rsidR="00D45232" w:rsidTr="00D45232">
        <w:trPr>
          <w:trHeight w:val="681"/>
          <w:jc w:val="center"/>
        </w:trPr>
        <w:tc>
          <w:tcPr>
            <w:tcW w:w="1296" w:type="dxa"/>
            <w:tcBorders>
              <w:top w:val="nil"/>
              <w:left w:val="single" w:sz="4" w:space="0" w:color="auto"/>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2081902</w:t>
            </w:r>
          </w:p>
        </w:tc>
        <w:tc>
          <w:tcPr>
            <w:tcW w:w="1964" w:type="dxa"/>
            <w:gridSpan w:val="2"/>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sidRPr="006C74C1">
              <w:rPr>
                <w:rFonts w:ascii="仿宋_GB2312" w:eastAsia="仿宋_GB2312" w:hAnsi="宋体" w:cs="宋体" w:hint="eastAsia"/>
                <w:kern w:val="0"/>
                <w:sz w:val="22"/>
                <w:szCs w:val="22"/>
              </w:rPr>
              <w:t>农村最低生活保障金支出</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349.97</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349.97</w:t>
            </w:r>
          </w:p>
        </w:tc>
        <w:tc>
          <w:tcPr>
            <w:tcW w:w="1701"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43"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r>
      <w:tr w:rsidR="00D45232" w:rsidTr="00D45232">
        <w:trPr>
          <w:trHeight w:val="397"/>
          <w:jc w:val="center"/>
        </w:trPr>
        <w:tc>
          <w:tcPr>
            <w:tcW w:w="1296" w:type="dxa"/>
            <w:tcBorders>
              <w:top w:val="nil"/>
              <w:left w:val="single" w:sz="4" w:space="0" w:color="auto"/>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20899</w:t>
            </w:r>
          </w:p>
        </w:tc>
        <w:tc>
          <w:tcPr>
            <w:tcW w:w="1964" w:type="dxa"/>
            <w:gridSpan w:val="2"/>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sidRPr="006C74C1">
              <w:rPr>
                <w:rFonts w:ascii="仿宋_GB2312" w:eastAsia="仿宋_GB2312" w:hAnsi="宋体" w:cs="宋体" w:hint="eastAsia"/>
                <w:kern w:val="0"/>
                <w:sz w:val="22"/>
                <w:szCs w:val="22"/>
              </w:rPr>
              <w:t>其他社会保障和就业支出</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325.29</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325.29</w:t>
            </w:r>
          </w:p>
        </w:tc>
        <w:tc>
          <w:tcPr>
            <w:tcW w:w="1701"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43"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r>
      <w:tr w:rsidR="00D45232" w:rsidTr="00D45232">
        <w:trPr>
          <w:trHeight w:val="397"/>
          <w:jc w:val="center"/>
        </w:trPr>
        <w:tc>
          <w:tcPr>
            <w:tcW w:w="1296" w:type="dxa"/>
            <w:tcBorders>
              <w:top w:val="nil"/>
              <w:left w:val="single" w:sz="4" w:space="0" w:color="auto"/>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2089999</w:t>
            </w:r>
          </w:p>
        </w:tc>
        <w:tc>
          <w:tcPr>
            <w:tcW w:w="1964" w:type="dxa"/>
            <w:gridSpan w:val="2"/>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sidRPr="006C74C1">
              <w:rPr>
                <w:rFonts w:ascii="仿宋_GB2312" w:eastAsia="仿宋_GB2312" w:hAnsi="宋体" w:cs="宋体" w:hint="eastAsia"/>
                <w:kern w:val="0"/>
                <w:sz w:val="22"/>
                <w:szCs w:val="22"/>
              </w:rPr>
              <w:t>其他社会保障和就业支出</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325.29</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325.29</w:t>
            </w:r>
          </w:p>
        </w:tc>
        <w:tc>
          <w:tcPr>
            <w:tcW w:w="1701"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43"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r>
      <w:tr w:rsidR="00D45232" w:rsidTr="00D45232">
        <w:trPr>
          <w:trHeight w:val="397"/>
          <w:jc w:val="center"/>
        </w:trPr>
        <w:tc>
          <w:tcPr>
            <w:tcW w:w="1296" w:type="dxa"/>
            <w:tcBorders>
              <w:top w:val="nil"/>
              <w:left w:val="single" w:sz="4" w:space="0" w:color="auto"/>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210</w:t>
            </w:r>
          </w:p>
        </w:tc>
        <w:tc>
          <w:tcPr>
            <w:tcW w:w="1964" w:type="dxa"/>
            <w:gridSpan w:val="2"/>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sidRPr="006C74C1">
              <w:rPr>
                <w:rFonts w:ascii="仿宋_GB2312" w:eastAsia="仿宋_GB2312" w:hAnsi="宋体" w:cs="宋体" w:hint="eastAsia"/>
                <w:kern w:val="0"/>
                <w:sz w:val="22"/>
                <w:szCs w:val="22"/>
              </w:rPr>
              <w:t>卫生健康支出</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964.73</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964.73</w:t>
            </w:r>
          </w:p>
        </w:tc>
        <w:tc>
          <w:tcPr>
            <w:tcW w:w="1701"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43"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r>
      <w:tr w:rsidR="00D45232" w:rsidTr="00D45232">
        <w:trPr>
          <w:trHeight w:val="397"/>
          <w:jc w:val="center"/>
        </w:trPr>
        <w:tc>
          <w:tcPr>
            <w:tcW w:w="1296" w:type="dxa"/>
            <w:tcBorders>
              <w:top w:val="nil"/>
              <w:left w:val="single" w:sz="4" w:space="0" w:color="auto"/>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21011</w:t>
            </w:r>
          </w:p>
        </w:tc>
        <w:tc>
          <w:tcPr>
            <w:tcW w:w="1964" w:type="dxa"/>
            <w:gridSpan w:val="2"/>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sidRPr="006C74C1">
              <w:rPr>
                <w:rFonts w:ascii="仿宋_GB2312" w:eastAsia="仿宋_GB2312" w:hAnsi="宋体" w:cs="宋体" w:hint="eastAsia"/>
                <w:kern w:val="0"/>
                <w:sz w:val="22"/>
                <w:szCs w:val="22"/>
              </w:rPr>
              <w:t>行政事业单位医疗</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52.62</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52.62</w:t>
            </w:r>
          </w:p>
        </w:tc>
        <w:tc>
          <w:tcPr>
            <w:tcW w:w="1701"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43"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r>
      <w:tr w:rsidR="00D45232" w:rsidTr="00D45232">
        <w:trPr>
          <w:trHeight w:val="397"/>
          <w:jc w:val="center"/>
        </w:trPr>
        <w:tc>
          <w:tcPr>
            <w:tcW w:w="1296" w:type="dxa"/>
            <w:tcBorders>
              <w:top w:val="nil"/>
              <w:left w:val="single" w:sz="4" w:space="0" w:color="auto"/>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2101101</w:t>
            </w:r>
          </w:p>
        </w:tc>
        <w:tc>
          <w:tcPr>
            <w:tcW w:w="1964" w:type="dxa"/>
            <w:gridSpan w:val="2"/>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sidRPr="006C74C1">
              <w:rPr>
                <w:rFonts w:ascii="仿宋_GB2312" w:eastAsia="仿宋_GB2312" w:hAnsi="宋体" w:cs="宋体" w:hint="eastAsia"/>
                <w:kern w:val="0"/>
                <w:sz w:val="22"/>
                <w:szCs w:val="22"/>
              </w:rPr>
              <w:t>行政单位医疗</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52.62</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52.62</w:t>
            </w:r>
          </w:p>
        </w:tc>
        <w:tc>
          <w:tcPr>
            <w:tcW w:w="1701"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43"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r>
      <w:tr w:rsidR="00D45232" w:rsidTr="00D45232">
        <w:trPr>
          <w:trHeight w:val="397"/>
          <w:jc w:val="center"/>
        </w:trPr>
        <w:tc>
          <w:tcPr>
            <w:tcW w:w="1296" w:type="dxa"/>
            <w:tcBorders>
              <w:top w:val="nil"/>
              <w:left w:val="single" w:sz="4" w:space="0" w:color="auto"/>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21099</w:t>
            </w:r>
          </w:p>
        </w:tc>
        <w:tc>
          <w:tcPr>
            <w:tcW w:w="1964" w:type="dxa"/>
            <w:gridSpan w:val="2"/>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sidRPr="00C31AEA">
              <w:rPr>
                <w:rFonts w:ascii="仿宋_GB2312" w:eastAsia="仿宋_GB2312" w:hAnsi="宋体" w:cs="宋体" w:hint="eastAsia"/>
                <w:kern w:val="0"/>
                <w:sz w:val="22"/>
                <w:szCs w:val="22"/>
              </w:rPr>
              <w:t>其他卫生健康支出</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912.11</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912.11</w:t>
            </w:r>
          </w:p>
        </w:tc>
        <w:tc>
          <w:tcPr>
            <w:tcW w:w="1701"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43"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r>
      <w:tr w:rsidR="00D45232" w:rsidTr="00D45232">
        <w:trPr>
          <w:trHeight w:val="397"/>
          <w:jc w:val="center"/>
        </w:trPr>
        <w:tc>
          <w:tcPr>
            <w:tcW w:w="1296" w:type="dxa"/>
            <w:tcBorders>
              <w:top w:val="nil"/>
              <w:left w:val="single" w:sz="4" w:space="0" w:color="auto"/>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2109999</w:t>
            </w:r>
          </w:p>
        </w:tc>
        <w:tc>
          <w:tcPr>
            <w:tcW w:w="1964" w:type="dxa"/>
            <w:gridSpan w:val="2"/>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sidRPr="00C31AEA">
              <w:rPr>
                <w:rFonts w:ascii="仿宋_GB2312" w:eastAsia="仿宋_GB2312" w:hAnsi="宋体" w:cs="宋体" w:hint="eastAsia"/>
                <w:kern w:val="0"/>
                <w:sz w:val="22"/>
                <w:szCs w:val="22"/>
              </w:rPr>
              <w:t>其他卫生健康支出</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912.11</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912.11</w:t>
            </w:r>
          </w:p>
        </w:tc>
        <w:tc>
          <w:tcPr>
            <w:tcW w:w="1701"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43"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r>
      <w:tr w:rsidR="00D45232" w:rsidTr="00D45232">
        <w:trPr>
          <w:trHeight w:val="550"/>
          <w:jc w:val="center"/>
        </w:trPr>
        <w:tc>
          <w:tcPr>
            <w:tcW w:w="3260" w:type="dxa"/>
            <w:gridSpan w:val="3"/>
            <w:tcBorders>
              <w:top w:val="single" w:sz="4" w:space="0" w:color="auto"/>
              <w:left w:val="single" w:sz="4" w:space="0" w:color="auto"/>
              <w:bottom w:val="single" w:sz="4" w:space="0" w:color="auto"/>
              <w:right w:val="single" w:sz="4" w:space="0" w:color="auto"/>
            </w:tcBorders>
            <w:vAlign w:val="center"/>
          </w:tcPr>
          <w:p w:rsidR="00D45232" w:rsidRDefault="00D45232" w:rsidP="00D4523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lastRenderedPageBreak/>
              <w:t>项       目</w:t>
            </w:r>
          </w:p>
        </w:tc>
        <w:tc>
          <w:tcPr>
            <w:tcW w:w="1559" w:type="dxa"/>
            <w:vMerge w:val="restart"/>
            <w:tcBorders>
              <w:top w:val="single" w:sz="4" w:space="0" w:color="auto"/>
              <w:left w:val="nil"/>
              <w:right w:val="single" w:sz="4" w:space="0" w:color="auto"/>
            </w:tcBorders>
            <w:vAlign w:val="center"/>
          </w:tcPr>
          <w:p w:rsidR="00D45232" w:rsidRDefault="00D45232" w:rsidP="00D4523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本年收入合计</w:t>
            </w:r>
          </w:p>
        </w:tc>
        <w:tc>
          <w:tcPr>
            <w:tcW w:w="1559" w:type="dxa"/>
            <w:vMerge w:val="restart"/>
            <w:tcBorders>
              <w:top w:val="single" w:sz="4" w:space="0" w:color="auto"/>
              <w:left w:val="nil"/>
              <w:right w:val="single" w:sz="4" w:space="0" w:color="auto"/>
            </w:tcBorders>
            <w:vAlign w:val="center"/>
          </w:tcPr>
          <w:p w:rsidR="00D45232" w:rsidRDefault="00D45232" w:rsidP="00D4523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财政拨款收入</w:t>
            </w:r>
          </w:p>
        </w:tc>
        <w:tc>
          <w:tcPr>
            <w:tcW w:w="1701" w:type="dxa"/>
            <w:vMerge w:val="restart"/>
            <w:tcBorders>
              <w:top w:val="single" w:sz="4" w:space="0" w:color="auto"/>
              <w:left w:val="nil"/>
              <w:right w:val="single" w:sz="4" w:space="0" w:color="auto"/>
            </w:tcBorders>
            <w:vAlign w:val="center"/>
          </w:tcPr>
          <w:p w:rsidR="00D45232" w:rsidRDefault="00D45232" w:rsidP="00D4523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上级补助收入</w:t>
            </w:r>
          </w:p>
        </w:tc>
        <w:tc>
          <w:tcPr>
            <w:tcW w:w="1559" w:type="dxa"/>
            <w:vMerge w:val="restart"/>
            <w:tcBorders>
              <w:top w:val="single" w:sz="4" w:space="0" w:color="auto"/>
              <w:left w:val="nil"/>
              <w:right w:val="single" w:sz="4" w:space="0" w:color="auto"/>
            </w:tcBorders>
            <w:vAlign w:val="center"/>
          </w:tcPr>
          <w:p w:rsidR="00D45232" w:rsidRDefault="00D45232" w:rsidP="00D45232">
            <w:pPr>
              <w:widowControl/>
              <w:spacing w:line="300" w:lineRule="exact"/>
              <w:ind w:firstLineChars="100" w:firstLine="216"/>
              <w:rPr>
                <w:rFonts w:ascii="仿宋_GB2312" w:eastAsia="仿宋_GB2312" w:hAnsi="宋体" w:cs="宋体"/>
                <w:kern w:val="0"/>
                <w:sz w:val="22"/>
                <w:szCs w:val="22"/>
              </w:rPr>
            </w:pPr>
            <w:r>
              <w:rPr>
                <w:rFonts w:ascii="仿宋_GB2312" w:eastAsia="仿宋_GB2312" w:hAnsi="宋体" w:cs="宋体" w:hint="eastAsia"/>
                <w:kern w:val="0"/>
                <w:sz w:val="22"/>
                <w:szCs w:val="22"/>
              </w:rPr>
              <w:t>事业收入</w:t>
            </w:r>
          </w:p>
        </w:tc>
        <w:tc>
          <w:tcPr>
            <w:tcW w:w="1276" w:type="dxa"/>
            <w:vMerge w:val="restart"/>
            <w:tcBorders>
              <w:top w:val="single" w:sz="4" w:space="0" w:color="auto"/>
              <w:left w:val="nil"/>
              <w:right w:val="single" w:sz="4" w:space="0" w:color="auto"/>
            </w:tcBorders>
            <w:vAlign w:val="center"/>
          </w:tcPr>
          <w:p w:rsidR="00D45232" w:rsidRDefault="00D45232" w:rsidP="00D4523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经营收入</w:t>
            </w:r>
          </w:p>
        </w:tc>
        <w:tc>
          <w:tcPr>
            <w:tcW w:w="1276" w:type="dxa"/>
            <w:vMerge w:val="restart"/>
            <w:tcBorders>
              <w:top w:val="single" w:sz="4" w:space="0" w:color="auto"/>
              <w:left w:val="nil"/>
              <w:right w:val="single" w:sz="4" w:space="0" w:color="auto"/>
            </w:tcBorders>
            <w:vAlign w:val="center"/>
          </w:tcPr>
          <w:p w:rsidR="00D45232" w:rsidRDefault="00D45232" w:rsidP="00D45232">
            <w:pPr>
              <w:widowControl/>
              <w:spacing w:line="300" w:lineRule="exact"/>
              <w:ind w:left="648" w:hangingChars="300" w:hanging="648"/>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附属单位    </w:t>
            </w:r>
          </w:p>
          <w:p w:rsidR="00D45232" w:rsidRDefault="00D45232" w:rsidP="00D45232">
            <w:pPr>
              <w:widowControl/>
              <w:spacing w:line="300" w:lineRule="exact"/>
              <w:ind w:left="648" w:hangingChars="300" w:hanging="648"/>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上缴收入</w:t>
            </w:r>
          </w:p>
        </w:tc>
        <w:tc>
          <w:tcPr>
            <w:tcW w:w="1243" w:type="dxa"/>
            <w:vMerge w:val="restart"/>
            <w:tcBorders>
              <w:top w:val="single" w:sz="4" w:space="0" w:color="auto"/>
              <w:left w:val="nil"/>
              <w:right w:val="single" w:sz="4" w:space="0" w:color="auto"/>
            </w:tcBorders>
            <w:vAlign w:val="center"/>
          </w:tcPr>
          <w:p w:rsidR="00D45232" w:rsidRDefault="00D45232" w:rsidP="00D4523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其他收入</w:t>
            </w:r>
          </w:p>
        </w:tc>
      </w:tr>
      <w:tr w:rsidR="00D45232" w:rsidTr="00D45232">
        <w:trPr>
          <w:trHeight w:val="397"/>
          <w:jc w:val="center"/>
        </w:trPr>
        <w:tc>
          <w:tcPr>
            <w:tcW w:w="1296" w:type="dxa"/>
            <w:tcBorders>
              <w:top w:val="nil"/>
              <w:left w:val="single" w:sz="4" w:space="0" w:color="auto"/>
              <w:bottom w:val="single" w:sz="4" w:space="0" w:color="auto"/>
              <w:right w:val="single" w:sz="4" w:space="0" w:color="auto"/>
            </w:tcBorders>
            <w:vAlign w:val="center"/>
          </w:tcPr>
          <w:p w:rsidR="00D45232" w:rsidRDefault="00D45232" w:rsidP="00D4523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功能分类  科目编码</w:t>
            </w:r>
          </w:p>
        </w:tc>
        <w:tc>
          <w:tcPr>
            <w:tcW w:w="1964" w:type="dxa"/>
            <w:gridSpan w:val="2"/>
            <w:tcBorders>
              <w:top w:val="nil"/>
              <w:left w:val="nil"/>
              <w:bottom w:val="single" w:sz="4" w:space="0" w:color="auto"/>
              <w:right w:val="single" w:sz="4" w:space="0" w:color="auto"/>
            </w:tcBorders>
            <w:vAlign w:val="center"/>
          </w:tcPr>
          <w:p w:rsidR="00D45232" w:rsidRDefault="00D45232" w:rsidP="00D4523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科目名称</w:t>
            </w:r>
          </w:p>
        </w:tc>
        <w:tc>
          <w:tcPr>
            <w:tcW w:w="1559" w:type="dxa"/>
            <w:vMerge/>
            <w:tcBorders>
              <w:left w:val="nil"/>
              <w:bottom w:val="single" w:sz="4" w:space="0" w:color="auto"/>
              <w:right w:val="single" w:sz="4" w:space="0" w:color="auto"/>
            </w:tcBorders>
            <w:vAlign w:val="center"/>
          </w:tcPr>
          <w:p w:rsidR="00D45232" w:rsidRDefault="00D45232" w:rsidP="00D45232">
            <w:pPr>
              <w:spacing w:line="300" w:lineRule="exact"/>
              <w:jc w:val="center"/>
              <w:rPr>
                <w:rFonts w:ascii="仿宋_GB2312" w:eastAsia="仿宋_GB2312" w:hAnsi="宋体" w:cs="宋体"/>
                <w:kern w:val="0"/>
                <w:sz w:val="22"/>
                <w:szCs w:val="22"/>
              </w:rPr>
            </w:pPr>
          </w:p>
        </w:tc>
        <w:tc>
          <w:tcPr>
            <w:tcW w:w="1559" w:type="dxa"/>
            <w:vMerge/>
            <w:tcBorders>
              <w:left w:val="nil"/>
              <w:bottom w:val="single" w:sz="4" w:space="0" w:color="auto"/>
              <w:right w:val="single" w:sz="4" w:space="0" w:color="auto"/>
            </w:tcBorders>
            <w:vAlign w:val="center"/>
          </w:tcPr>
          <w:p w:rsidR="00D45232" w:rsidRDefault="00D45232" w:rsidP="00D45232">
            <w:pPr>
              <w:spacing w:line="300" w:lineRule="exact"/>
              <w:jc w:val="center"/>
              <w:rPr>
                <w:rFonts w:ascii="仿宋_GB2312" w:eastAsia="仿宋_GB2312" w:hAnsi="宋体" w:cs="宋体"/>
                <w:kern w:val="0"/>
                <w:sz w:val="22"/>
                <w:szCs w:val="22"/>
              </w:rPr>
            </w:pPr>
          </w:p>
        </w:tc>
        <w:tc>
          <w:tcPr>
            <w:tcW w:w="1701" w:type="dxa"/>
            <w:vMerge/>
            <w:tcBorders>
              <w:left w:val="nil"/>
              <w:bottom w:val="single" w:sz="4" w:space="0" w:color="auto"/>
              <w:right w:val="single" w:sz="4" w:space="0" w:color="auto"/>
            </w:tcBorders>
            <w:vAlign w:val="center"/>
          </w:tcPr>
          <w:p w:rsidR="00D45232" w:rsidRDefault="00D45232" w:rsidP="00D45232">
            <w:pPr>
              <w:spacing w:line="300" w:lineRule="exact"/>
              <w:jc w:val="center"/>
              <w:rPr>
                <w:rFonts w:ascii="仿宋_GB2312" w:eastAsia="仿宋_GB2312" w:hAnsi="宋体" w:cs="宋体"/>
                <w:kern w:val="0"/>
                <w:sz w:val="22"/>
                <w:szCs w:val="22"/>
              </w:rPr>
            </w:pPr>
          </w:p>
        </w:tc>
        <w:tc>
          <w:tcPr>
            <w:tcW w:w="1559" w:type="dxa"/>
            <w:vMerge/>
            <w:tcBorders>
              <w:left w:val="nil"/>
              <w:bottom w:val="single" w:sz="4" w:space="0" w:color="auto"/>
              <w:right w:val="single" w:sz="4" w:space="0" w:color="auto"/>
            </w:tcBorders>
            <w:vAlign w:val="center"/>
          </w:tcPr>
          <w:p w:rsidR="00D45232" w:rsidRDefault="00D45232" w:rsidP="00D45232">
            <w:pPr>
              <w:spacing w:line="300" w:lineRule="exact"/>
              <w:jc w:val="center"/>
              <w:rPr>
                <w:rFonts w:ascii="仿宋_GB2312" w:eastAsia="仿宋_GB2312" w:hAnsi="宋体" w:cs="宋体"/>
                <w:kern w:val="0"/>
                <w:sz w:val="22"/>
                <w:szCs w:val="22"/>
              </w:rPr>
            </w:pPr>
          </w:p>
        </w:tc>
        <w:tc>
          <w:tcPr>
            <w:tcW w:w="1276" w:type="dxa"/>
            <w:vMerge/>
            <w:tcBorders>
              <w:left w:val="nil"/>
              <w:bottom w:val="single" w:sz="4" w:space="0" w:color="auto"/>
              <w:right w:val="single" w:sz="4" w:space="0" w:color="auto"/>
            </w:tcBorders>
            <w:vAlign w:val="center"/>
          </w:tcPr>
          <w:p w:rsidR="00D45232" w:rsidRDefault="00D45232" w:rsidP="00D45232">
            <w:pPr>
              <w:spacing w:line="300" w:lineRule="exact"/>
              <w:jc w:val="center"/>
              <w:rPr>
                <w:rFonts w:ascii="仿宋_GB2312" w:eastAsia="仿宋_GB2312" w:hAnsi="宋体" w:cs="宋体"/>
                <w:kern w:val="0"/>
                <w:sz w:val="22"/>
                <w:szCs w:val="22"/>
              </w:rPr>
            </w:pPr>
          </w:p>
        </w:tc>
        <w:tc>
          <w:tcPr>
            <w:tcW w:w="1276" w:type="dxa"/>
            <w:vMerge/>
            <w:tcBorders>
              <w:left w:val="nil"/>
              <w:bottom w:val="single" w:sz="4" w:space="0" w:color="auto"/>
              <w:right w:val="single" w:sz="4" w:space="0" w:color="auto"/>
            </w:tcBorders>
            <w:vAlign w:val="center"/>
          </w:tcPr>
          <w:p w:rsidR="00D45232" w:rsidRDefault="00D45232" w:rsidP="00D45232">
            <w:pPr>
              <w:widowControl/>
              <w:spacing w:line="300" w:lineRule="exact"/>
              <w:jc w:val="center"/>
              <w:rPr>
                <w:rFonts w:ascii="仿宋_GB2312" w:eastAsia="仿宋_GB2312" w:hAnsi="宋体" w:cs="宋体"/>
                <w:kern w:val="0"/>
                <w:sz w:val="22"/>
                <w:szCs w:val="22"/>
              </w:rPr>
            </w:pPr>
          </w:p>
        </w:tc>
        <w:tc>
          <w:tcPr>
            <w:tcW w:w="1243" w:type="dxa"/>
            <w:vMerge/>
            <w:tcBorders>
              <w:left w:val="nil"/>
              <w:bottom w:val="single" w:sz="4" w:space="0" w:color="auto"/>
              <w:right w:val="single" w:sz="4" w:space="0" w:color="auto"/>
            </w:tcBorders>
            <w:vAlign w:val="center"/>
          </w:tcPr>
          <w:p w:rsidR="00D45232" w:rsidRDefault="00D45232" w:rsidP="00D45232">
            <w:pPr>
              <w:widowControl/>
              <w:spacing w:line="300" w:lineRule="exact"/>
              <w:jc w:val="center"/>
              <w:rPr>
                <w:rFonts w:ascii="仿宋_GB2312" w:eastAsia="仿宋_GB2312" w:hAnsi="宋体" w:cs="宋体"/>
                <w:kern w:val="0"/>
                <w:sz w:val="22"/>
                <w:szCs w:val="22"/>
              </w:rPr>
            </w:pPr>
          </w:p>
        </w:tc>
      </w:tr>
      <w:tr w:rsidR="00D45232" w:rsidTr="00D45232">
        <w:trPr>
          <w:trHeight w:val="397"/>
          <w:jc w:val="center"/>
        </w:trPr>
        <w:tc>
          <w:tcPr>
            <w:tcW w:w="3260" w:type="dxa"/>
            <w:gridSpan w:val="3"/>
            <w:tcBorders>
              <w:top w:val="nil"/>
              <w:left w:val="single" w:sz="4" w:space="0" w:color="auto"/>
              <w:bottom w:val="single" w:sz="4" w:space="0" w:color="auto"/>
              <w:right w:val="single" w:sz="4" w:space="0" w:color="auto"/>
            </w:tcBorders>
            <w:vAlign w:val="center"/>
          </w:tcPr>
          <w:p w:rsidR="00D45232" w:rsidRDefault="00D45232" w:rsidP="00D45232">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栏 次</w:t>
            </w:r>
          </w:p>
        </w:tc>
        <w:tc>
          <w:tcPr>
            <w:tcW w:w="1559" w:type="dxa"/>
            <w:tcBorders>
              <w:top w:val="nil"/>
              <w:left w:val="nil"/>
              <w:bottom w:val="single" w:sz="4" w:space="0" w:color="auto"/>
              <w:right w:val="single" w:sz="4" w:space="0" w:color="auto"/>
            </w:tcBorders>
            <w:vAlign w:val="center"/>
          </w:tcPr>
          <w:p w:rsidR="00D45232" w:rsidRDefault="00D45232" w:rsidP="00D45232">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w:t>
            </w:r>
          </w:p>
        </w:tc>
        <w:tc>
          <w:tcPr>
            <w:tcW w:w="1559" w:type="dxa"/>
            <w:tcBorders>
              <w:top w:val="nil"/>
              <w:left w:val="nil"/>
              <w:bottom w:val="single" w:sz="4" w:space="0" w:color="auto"/>
              <w:right w:val="single" w:sz="4" w:space="0" w:color="auto"/>
            </w:tcBorders>
            <w:vAlign w:val="center"/>
          </w:tcPr>
          <w:p w:rsidR="00D45232" w:rsidRDefault="00D45232" w:rsidP="00D45232">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2</w:t>
            </w:r>
          </w:p>
        </w:tc>
        <w:tc>
          <w:tcPr>
            <w:tcW w:w="1701" w:type="dxa"/>
            <w:tcBorders>
              <w:top w:val="nil"/>
              <w:left w:val="nil"/>
              <w:bottom w:val="single" w:sz="4" w:space="0" w:color="auto"/>
              <w:right w:val="single" w:sz="4" w:space="0" w:color="auto"/>
            </w:tcBorders>
            <w:vAlign w:val="center"/>
          </w:tcPr>
          <w:p w:rsidR="00D45232" w:rsidRDefault="00D45232" w:rsidP="00D45232">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3</w:t>
            </w:r>
          </w:p>
        </w:tc>
        <w:tc>
          <w:tcPr>
            <w:tcW w:w="1559" w:type="dxa"/>
            <w:tcBorders>
              <w:top w:val="nil"/>
              <w:left w:val="nil"/>
              <w:bottom w:val="single" w:sz="4" w:space="0" w:color="auto"/>
              <w:right w:val="single" w:sz="4" w:space="0" w:color="auto"/>
            </w:tcBorders>
            <w:vAlign w:val="center"/>
          </w:tcPr>
          <w:p w:rsidR="00D45232" w:rsidRDefault="00D45232" w:rsidP="00D45232">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4</w:t>
            </w:r>
          </w:p>
        </w:tc>
        <w:tc>
          <w:tcPr>
            <w:tcW w:w="1276" w:type="dxa"/>
            <w:tcBorders>
              <w:top w:val="nil"/>
              <w:left w:val="nil"/>
              <w:bottom w:val="single" w:sz="4" w:space="0" w:color="auto"/>
              <w:right w:val="single" w:sz="4" w:space="0" w:color="auto"/>
            </w:tcBorders>
            <w:vAlign w:val="center"/>
          </w:tcPr>
          <w:p w:rsidR="00D45232" w:rsidRDefault="00D45232" w:rsidP="00D45232">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5</w:t>
            </w: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6</w:t>
            </w:r>
          </w:p>
        </w:tc>
        <w:tc>
          <w:tcPr>
            <w:tcW w:w="1243"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7</w:t>
            </w:r>
          </w:p>
        </w:tc>
      </w:tr>
      <w:tr w:rsidR="00D45232" w:rsidTr="00D45232">
        <w:trPr>
          <w:trHeight w:val="397"/>
          <w:jc w:val="center"/>
        </w:trPr>
        <w:tc>
          <w:tcPr>
            <w:tcW w:w="1296" w:type="dxa"/>
            <w:tcBorders>
              <w:top w:val="nil"/>
              <w:left w:val="single" w:sz="4" w:space="0" w:color="auto"/>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211</w:t>
            </w:r>
          </w:p>
        </w:tc>
        <w:tc>
          <w:tcPr>
            <w:tcW w:w="1964" w:type="dxa"/>
            <w:gridSpan w:val="2"/>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sidRPr="004A5CCD">
              <w:rPr>
                <w:rFonts w:ascii="仿宋_GB2312" w:eastAsia="仿宋_GB2312" w:hAnsi="宋体" w:cs="宋体" w:hint="eastAsia"/>
                <w:kern w:val="0"/>
                <w:sz w:val="22"/>
                <w:szCs w:val="22"/>
              </w:rPr>
              <w:t>节能环保支出</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130.49</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130.49</w:t>
            </w:r>
          </w:p>
        </w:tc>
        <w:tc>
          <w:tcPr>
            <w:tcW w:w="1701"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43"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r>
      <w:tr w:rsidR="00D45232" w:rsidTr="00D45232">
        <w:trPr>
          <w:trHeight w:val="397"/>
          <w:jc w:val="center"/>
        </w:trPr>
        <w:tc>
          <w:tcPr>
            <w:tcW w:w="1296" w:type="dxa"/>
            <w:tcBorders>
              <w:top w:val="nil"/>
              <w:left w:val="single" w:sz="4" w:space="0" w:color="auto"/>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21104</w:t>
            </w:r>
          </w:p>
        </w:tc>
        <w:tc>
          <w:tcPr>
            <w:tcW w:w="1964" w:type="dxa"/>
            <w:gridSpan w:val="2"/>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sidRPr="004A5CCD">
              <w:rPr>
                <w:rFonts w:ascii="仿宋_GB2312" w:eastAsia="仿宋_GB2312" w:hAnsi="宋体" w:cs="宋体" w:hint="eastAsia"/>
                <w:kern w:val="0"/>
                <w:sz w:val="22"/>
                <w:szCs w:val="22"/>
              </w:rPr>
              <w:t>自然生态保护</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130.49</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130.49</w:t>
            </w:r>
          </w:p>
        </w:tc>
        <w:tc>
          <w:tcPr>
            <w:tcW w:w="1701"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43"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r>
      <w:tr w:rsidR="00D45232" w:rsidTr="00D45232">
        <w:trPr>
          <w:trHeight w:val="427"/>
          <w:jc w:val="center"/>
        </w:trPr>
        <w:tc>
          <w:tcPr>
            <w:tcW w:w="1296" w:type="dxa"/>
            <w:tcBorders>
              <w:top w:val="nil"/>
              <w:left w:val="single" w:sz="4" w:space="0" w:color="auto"/>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2110402</w:t>
            </w:r>
          </w:p>
        </w:tc>
        <w:tc>
          <w:tcPr>
            <w:tcW w:w="1964" w:type="dxa"/>
            <w:gridSpan w:val="2"/>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sidRPr="004A5CCD">
              <w:rPr>
                <w:rFonts w:ascii="仿宋_GB2312" w:eastAsia="仿宋_GB2312" w:hAnsi="宋体" w:cs="宋体" w:hint="eastAsia"/>
                <w:kern w:val="0"/>
                <w:sz w:val="22"/>
                <w:szCs w:val="22"/>
              </w:rPr>
              <w:t>农村环境保护</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130.49</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130.49</w:t>
            </w:r>
          </w:p>
        </w:tc>
        <w:tc>
          <w:tcPr>
            <w:tcW w:w="1701"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43"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r>
      <w:tr w:rsidR="00D45232" w:rsidTr="00D45232">
        <w:trPr>
          <w:trHeight w:val="462"/>
          <w:jc w:val="center"/>
        </w:trPr>
        <w:tc>
          <w:tcPr>
            <w:tcW w:w="1296" w:type="dxa"/>
            <w:tcBorders>
              <w:top w:val="nil"/>
              <w:left w:val="single" w:sz="4" w:space="0" w:color="auto"/>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w:t>
            </w:r>
          </w:p>
        </w:tc>
        <w:tc>
          <w:tcPr>
            <w:tcW w:w="1964" w:type="dxa"/>
            <w:gridSpan w:val="2"/>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sidRPr="004A5CCD">
              <w:rPr>
                <w:rFonts w:ascii="仿宋_GB2312" w:eastAsia="仿宋_GB2312" w:hAnsi="宋体" w:cs="宋体" w:hint="eastAsia"/>
                <w:kern w:val="0"/>
                <w:sz w:val="22"/>
                <w:szCs w:val="22"/>
              </w:rPr>
              <w:t>城乡社区支出</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1537.39</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1537.39</w:t>
            </w:r>
          </w:p>
        </w:tc>
        <w:tc>
          <w:tcPr>
            <w:tcW w:w="1701"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43"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r>
      <w:tr w:rsidR="00D45232" w:rsidTr="00D45232">
        <w:trPr>
          <w:trHeight w:val="397"/>
          <w:jc w:val="center"/>
        </w:trPr>
        <w:tc>
          <w:tcPr>
            <w:tcW w:w="1296" w:type="dxa"/>
            <w:tcBorders>
              <w:top w:val="nil"/>
              <w:left w:val="single" w:sz="4" w:space="0" w:color="auto"/>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21208</w:t>
            </w:r>
          </w:p>
        </w:tc>
        <w:tc>
          <w:tcPr>
            <w:tcW w:w="1964" w:type="dxa"/>
            <w:gridSpan w:val="2"/>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sidRPr="004A5CCD">
              <w:rPr>
                <w:rFonts w:ascii="仿宋_GB2312" w:eastAsia="仿宋_GB2312" w:hAnsi="宋体" w:cs="宋体" w:hint="eastAsia"/>
                <w:kern w:val="0"/>
                <w:sz w:val="22"/>
                <w:szCs w:val="22"/>
              </w:rPr>
              <w:t>国有土地使用权出让收入安排的支出</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1269.24</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1269.24</w:t>
            </w:r>
          </w:p>
        </w:tc>
        <w:tc>
          <w:tcPr>
            <w:tcW w:w="1701"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43"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r>
      <w:tr w:rsidR="00D45232" w:rsidTr="00D45232">
        <w:trPr>
          <w:trHeight w:val="562"/>
          <w:jc w:val="center"/>
        </w:trPr>
        <w:tc>
          <w:tcPr>
            <w:tcW w:w="1296" w:type="dxa"/>
            <w:tcBorders>
              <w:top w:val="nil"/>
              <w:left w:val="single" w:sz="4" w:space="0" w:color="auto"/>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2120803</w:t>
            </w:r>
          </w:p>
        </w:tc>
        <w:tc>
          <w:tcPr>
            <w:tcW w:w="1964" w:type="dxa"/>
            <w:gridSpan w:val="2"/>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sidRPr="004A5CCD">
              <w:rPr>
                <w:rFonts w:ascii="仿宋_GB2312" w:eastAsia="仿宋_GB2312" w:hAnsi="宋体" w:cs="宋体" w:hint="eastAsia"/>
                <w:kern w:val="0"/>
                <w:sz w:val="22"/>
                <w:szCs w:val="22"/>
              </w:rPr>
              <w:t>城市建设支出</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1027.05</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1027.05</w:t>
            </w:r>
          </w:p>
        </w:tc>
        <w:tc>
          <w:tcPr>
            <w:tcW w:w="1701"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43"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r>
      <w:tr w:rsidR="00D45232" w:rsidTr="00D45232">
        <w:trPr>
          <w:trHeight w:val="397"/>
          <w:jc w:val="center"/>
        </w:trPr>
        <w:tc>
          <w:tcPr>
            <w:tcW w:w="1296" w:type="dxa"/>
            <w:tcBorders>
              <w:top w:val="nil"/>
              <w:left w:val="single" w:sz="4" w:space="0" w:color="auto"/>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2120804</w:t>
            </w:r>
          </w:p>
        </w:tc>
        <w:tc>
          <w:tcPr>
            <w:tcW w:w="1964" w:type="dxa"/>
            <w:gridSpan w:val="2"/>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sidRPr="004A5CCD">
              <w:rPr>
                <w:rFonts w:ascii="仿宋_GB2312" w:eastAsia="仿宋_GB2312" w:hAnsi="宋体" w:cs="宋体" w:hint="eastAsia"/>
                <w:kern w:val="0"/>
                <w:sz w:val="22"/>
                <w:szCs w:val="22"/>
              </w:rPr>
              <w:t>农村基础设施建设支出</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193.03</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193.03</w:t>
            </w:r>
          </w:p>
        </w:tc>
        <w:tc>
          <w:tcPr>
            <w:tcW w:w="1701"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43"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r>
      <w:tr w:rsidR="00D45232" w:rsidTr="00D45232">
        <w:trPr>
          <w:trHeight w:val="397"/>
          <w:jc w:val="center"/>
        </w:trPr>
        <w:tc>
          <w:tcPr>
            <w:tcW w:w="1296" w:type="dxa"/>
            <w:tcBorders>
              <w:top w:val="nil"/>
              <w:left w:val="single" w:sz="4" w:space="0" w:color="auto"/>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2120899</w:t>
            </w:r>
          </w:p>
        </w:tc>
        <w:tc>
          <w:tcPr>
            <w:tcW w:w="1964" w:type="dxa"/>
            <w:gridSpan w:val="2"/>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sidRPr="004A5CCD">
              <w:rPr>
                <w:rFonts w:ascii="仿宋_GB2312" w:eastAsia="仿宋_GB2312" w:hAnsi="宋体" w:cs="宋体" w:hint="eastAsia"/>
                <w:kern w:val="0"/>
                <w:sz w:val="22"/>
                <w:szCs w:val="22"/>
              </w:rPr>
              <w:t>其他国有土地使用权出让收入安排的支出</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49.16</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49.16</w:t>
            </w:r>
          </w:p>
        </w:tc>
        <w:tc>
          <w:tcPr>
            <w:tcW w:w="1701"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43"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r>
      <w:tr w:rsidR="00D45232" w:rsidTr="00D45232">
        <w:trPr>
          <w:trHeight w:val="397"/>
          <w:jc w:val="center"/>
        </w:trPr>
        <w:tc>
          <w:tcPr>
            <w:tcW w:w="1296" w:type="dxa"/>
            <w:tcBorders>
              <w:top w:val="nil"/>
              <w:left w:val="single" w:sz="4" w:space="0" w:color="auto"/>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21213</w:t>
            </w:r>
          </w:p>
        </w:tc>
        <w:tc>
          <w:tcPr>
            <w:tcW w:w="1964" w:type="dxa"/>
            <w:gridSpan w:val="2"/>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sidRPr="004A5CCD">
              <w:rPr>
                <w:rFonts w:ascii="仿宋_GB2312" w:eastAsia="仿宋_GB2312" w:hAnsi="宋体" w:cs="宋体" w:hint="eastAsia"/>
                <w:kern w:val="0"/>
                <w:sz w:val="22"/>
                <w:szCs w:val="22"/>
              </w:rPr>
              <w:t>城市基础设施配套费安排的支出</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62.51</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62.51</w:t>
            </w:r>
          </w:p>
        </w:tc>
        <w:tc>
          <w:tcPr>
            <w:tcW w:w="1701"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43"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r>
      <w:tr w:rsidR="00D45232" w:rsidTr="00D45232">
        <w:trPr>
          <w:trHeight w:val="397"/>
          <w:jc w:val="center"/>
        </w:trPr>
        <w:tc>
          <w:tcPr>
            <w:tcW w:w="1296" w:type="dxa"/>
            <w:tcBorders>
              <w:top w:val="nil"/>
              <w:left w:val="single" w:sz="4" w:space="0" w:color="auto"/>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2121399</w:t>
            </w:r>
          </w:p>
        </w:tc>
        <w:tc>
          <w:tcPr>
            <w:tcW w:w="1964" w:type="dxa"/>
            <w:gridSpan w:val="2"/>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sidRPr="004A5CCD">
              <w:rPr>
                <w:rFonts w:ascii="仿宋_GB2312" w:eastAsia="仿宋_GB2312" w:hAnsi="宋体" w:cs="宋体" w:hint="eastAsia"/>
                <w:kern w:val="0"/>
                <w:sz w:val="22"/>
                <w:szCs w:val="22"/>
              </w:rPr>
              <w:t>其他城市基础设施配套费安排的支出</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62.51</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62.51</w:t>
            </w:r>
          </w:p>
        </w:tc>
        <w:tc>
          <w:tcPr>
            <w:tcW w:w="1701"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43"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r>
      <w:tr w:rsidR="00D45232" w:rsidTr="00D45232">
        <w:trPr>
          <w:trHeight w:val="549"/>
          <w:jc w:val="center"/>
        </w:trPr>
        <w:tc>
          <w:tcPr>
            <w:tcW w:w="1296" w:type="dxa"/>
            <w:tcBorders>
              <w:top w:val="nil"/>
              <w:left w:val="single" w:sz="4" w:space="0" w:color="auto"/>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21299</w:t>
            </w:r>
          </w:p>
        </w:tc>
        <w:tc>
          <w:tcPr>
            <w:tcW w:w="1964" w:type="dxa"/>
            <w:gridSpan w:val="2"/>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sidRPr="004A5CCD">
              <w:rPr>
                <w:rFonts w:ascii="仿宋_GB2312" w:eastAsia="仿宋_GB2312" w:hAnsi="宋体" w:cs="宋体" w:hint="eastAsia"/>
                <w:kern w:val="0"/>
                <w:sz w:val="22"/>
                <w:szCs w:val="22"/>
              </w:rPr>
              <w:t>其他城乡社区支出</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205.64</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205.64</w:t>
            </w:r>
          </w:p>
        </w:tc>
        <w:tc>
          <w:tcPr>
            <w:tcW w:w="1701"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43"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r>
      <w:tr w:rsidR="00D45232" w:rsidTr="00D45232">
        <w:trPr>
          <w:trHeight w:val="543"/>
          <w:jc w:val="center"/>
        </w:trPr>
        <w:tc>
          <w:tcPr>
            <w:tcW w:w="1296" w:type="dxa"/>
            <w:tcBorders>
              <w:top w:val="nil"/>
              <w:left w:val="single" w:sz="4" w:space="0" w:color="auto"/>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2129999</w:t>
            </w:r>
          </w:p>
        </w:tc>
        <w:tc>
          <w:tcPr>
            <w:tcW w:w="1964" w:type="dxa"/>
            <w:gridSpan w:val="2"/>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sidRPr="004A5CCD">
              <w:rPr>
                <w:rFonts w:ascii="仿宋_GB2312" w:eastAsia="仿宋_GB2312" w:hAnsi="宋体" w:cs="宋体" w:hint="eastAsia"/>
                <w:kern w:val="0"/>
                <w:sz w:val="22"/>
                <w:szCs w:val="22"/>
              </w:rPr>
              <w:t>其他城乡社区支出</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205.64</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205.64</w:t>
            </w:r>
          </w:p>
        </w:tc>
        <w:tc>
          <w:tcPr>
            <w:tcW w:w="1701"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43"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r>
      <w:tr w:rsidR="00D45232" w:rsidTr="00D45232">
        <w:trPr>
          <w:trHeight w:val="550"/>
          <w:jc w:val="center"/>
        </w:trPr>
        <w:tc>
          <w:tcPr>
            <w:tcW w:w="3260" w:type="dxa"/>
            <w:gridSpan w:val="3"/>
            <w:tcBorders>
              <w:top w:val="single" w:sz="4" w:space="0" w:color="auto"/>
              <w:left w:val="single" w:sz="4" w:space="0" w:color="auto"/>
              <w:bottom w:val="single" w:sz="4" w:space="0" w:color="auto"/>
              <w:right w:val="single" w:sz="4" w:space="0" w:color="auto"/>
            </w:tcBorders>
            <w:vAlign w:val="center"/>
          </w:tcPr>
          <w:p w:rsidR="00D45232" w:rsidRDefault="00D45232" w:rsidP="00D4523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lastRenderedPageBreak/>
              <w:t>项       目</w:t>
            </w:r>
          </w:p>
        </w:tc>
        <w:tc>
          <w:tcPr>
            <w:tcW w:w="1559" w:type="dxa"/>
            <w:vMerge w:val="restart"/>
            <w:tcBorders>
              <w:top w:val="single" w:sz="4" w:space="0" w:color="auto"/>
              <w:left w:val="nil"/>
              <w:right w:val="single" w:sz="4" w:space="0" w:color="auto"/>
            </w:tcBorders>
            <w:vAlign w:val="center"/>
          </w:tcPr>
          <w:p w:rsidR="00D45232" w:rsidRDefault="00D45232" w:rsidP="00D4523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本年收入合计</w:t>
            </w:r>
          </w:p>
        </w:tc>
        <w:tc>
          <w:tcPr>
            <w:tcW w:w="1559" w:type="dxa"/>
            <w:vMerge w:val="restart"/>
            <w:tcBorders>
              <w:top w:val="single" w:sz="4" w:space="0" w:color="auto"/>
              <w:left w:val="nil"/>
              <w:right w:val="single" w:sz="4" w:space="0" w:color="auto"/>
            </w:tcBorders>
            <w:vAlign w:val="center"/>
          </w:tcPr>
          <w:p w:rsidR="00D45232" w:rsidRDefault="00D45232" w:rsidP="00D4523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财政拨款收入</w:t>
            </w:r>
          </w:p>
        </w:tc>
        <w:tc>
          <w:tcPr>
            <w:tcW w:w="1701" w:type="dxa"/>
            <w:vMerge w:val="restart"/>
            <w:tcBorders>
              <w:top w:val="single" w:sz="4" w:space="0" w:color="auto"/>
              <w:left w:val="nil"/>
              <w:right w:val="single" w:sz="4" w:space="0" w:color="auto"/>
            </w:tcBorders>
            <w:vAlign w:val="center"/>
          </w:tcPr>
          <w:p w:rsidR="00D45232" w:rsidRDefault="00D45232" w:rsidP="00D4523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上级补助收入</w:t>
            </w:r>
          </w:p>
        </w:tc>
        <w:tc>
          <w:tcPr>
            <w:tcW w:w="1559" w:type="dxa"/>
            <w:vMerge w:val="restart"/>
            <w:tcBorders>
              <w:top w:val="single" w:sz="4" w:space="0" w:color="auto"/>
              <w:left w:val="nil"/>
              <w:right w:val="single" w:sz="4" w:space="0" w:color="auto"/>
            </w:tcBorders>
            <w:vAlign w:val="center"/>
          </w:tcPr>
          <w:p w:rsidR="00D45232" w:rsidRDefault="00D45232" w:rsidP="00D45232">
            <w:pPr>
              <w:widowControl/>
              <w:spacing w:line="300" w:lineRule="exact"/>
              <w:ind w:firstLineChars="100" w:firstLine="216"/>
              <w:rPr>
                <w:rFonts w:ascii="仿宋_GB2312" w:eastAsia="仿宋_GB2312" w:hAnsi="宋体" w:cs="宋体"/>
                <w:kern w:val="0"/>
                <w:sz w:val="22"/>
                <w:szCs w:val="22"/>
              </w:rPr>
            </w:pPr>
            <w:r>
              <w:rPr>
                <w:rFonts w:ascii="仿宋_GB2312" w:eastAsia="仿宋_GB2312" w:hAnsi="宋体" w:cs="宋体" w:hint="eastAsia"/>
                <w:kern w:val="0"/>
                <w:sz w:val="22"/>
                <w:szCs w:val="22"/>
              </w:rPr>
              <w:t>事业收入</w:t>
            </w:r>
          </w:p>
        </w:tc>
        <w:tc>
          <w:tcPr>
            <w:tcW w:w="1276" w:type="dxa"/>
            <w:vMerge w:val="restart"/>
            <w:tcBorders>
              <w:top w:val="single" w:sz="4" w:space="0" w:color="auto"/>
              <w:left w:val="nil"/>
              <w:right w:val="single" w:sz="4" w:space="0" w:color="auto"/>
            </w:tcBorders>
            <w:vAlign w:val="center"/>
          </w:tcPr>
          <w:p w:rsidR="00D45232" w:rsidRDefault="00D45232" w:rsidP="00D4523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经营收入</w:t>
            </w:r>
          </w:p>
        </w:tc>
        <w:tc>
          <w:tcPr>
            <w:tcW w:w="1276" w:type="dxa"/>
            <w:vMerge w:val="restart"/>
            <w:tcBorders>
              <w:top w:val="single" w:sz="4" w:space="0" w:color="auto"/>
              <w:left w:val="nil"/>
              <w:right w:val="single" w:sz="4" w:space="0" w:color="auto"/>
            </w:tcBorders>
            <w:vAlign w:val="center"/>
          </w:tcPr>
          <w:p w:rsidR="00D45232" w:rsidRDefault="00D45232" w:rsidP="00D45232">
            <w:pPr>
              <w:widowControl/>
              <w:spacing w:line="300" w:lineRule="exact"/>
              <w:ind w:left="648" w:hangingChars="300" w:hanging="648"/>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附属单位    </w:t>
            </w:r>
          </w:p>
          <w:p w:rsidR="00D45232" w:rsidRDefault="00D45232" w:rsidP="00D45232">
            <w:pPr>
              <w:widowControl/>
              <w:spacing w:line="300" w:lineRule="exact"/>
              <w:ind w:left="648" w:hangingChars="300" w:hanging="648"/>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上缴收入</w:t>
            </w:r>
          </w:p>
        </w:tc>
        <w:tc>
          <w:tcPr>
            <w:tcW w:w="1243" w:type="dxa"/>
            <w:vMerge w:val="restart"/>
            <w:tcBorders>
              <w:top w:val="single" w:sz="4" w:space="0" w:color="auto"/>
              <w:left w:val="nil"/>
              <w:right w:val="single" w:sz="4" w:space="0" w:color="auto"/>
            </w:tcBorders>
            <w:vAlign w:val="center"/>
          </w:tcPr>
          <w:p w:rsidR="00D45232" w:rsidRDefault="00D45232" w:rsidP="00D4523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其他收入</w:t>
            </w:r>
          </w:p>
        </w:tc>
      </w:tr>
      <w:tr w:rsidR="00D45232" w:rsidTr="00D45232">
        <w:trPr>
          <w:trHeight w:val="397"/>
          <w:jc w:val="center"/>
        </w:trPr>
        <w:tc>
          <w:tcPr>
            <w:tcW w:w="1296" w:type="dxa"/>
            <w:tcBorders>
              <w:top w:val="nil"/>
              <w:left w:val="single" w:sz="4" w:space="0" w:color="auto"/>
              <w:bottom w:val="single" w:sz="4" w:space="0" w:color="auto"/>
              <w:right w:val="single" w:sz="4" w:space="0" w:color="auto"/>
            </w:tcBorders>
            <w:vAlign w:val="center"/>
          </w:tcPr>
          <w:p w:rsidR="00D45232" w:rsidRDefault="00D45232" w:rsidP="00D4523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功能分类  科目编码</w:t>
            </w:r>
          </w:p>
        </w:tc>
        <w:tc>
          <w:tcPr>
            <w:tcW w:w="1964" w:type="dxa"/>
            <w:gridSpan w:val="2"/>
            <w:tcBorders>
              <w:top w:val="nil"/>
              <w:left w:val="nil"/>
              <w:bottom w:val="single" w:sz="4" w:space="0" w:color="auto"/>
              <w:right w:val="single" w:sz="4" w:space="0" w:color="auto"/>
            </w:tcBorders>
            <w:vAlign w:val="center"/>
          </w:tcPr>
          <w:p w:rsidR="00D45232" w:rsidRDefault="00D45232" w:rsidP="00D4523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科目名称</w:t>
            </w:r>
          </w:p>
        </w:tc>
        <w:tc>
          <w:tcPr>
            <w:tcW w:w="1559" w:type="dxa"/>
            <w:vMerge/>
            <w:tcBorders>
              <w:left w:val="nil"/>
              <w:bottom w:val="single" w:sz="4" w:space="0" w:color="auto"/>
              <w:right w:val="single" w:sz="4" w:space="0" w:color="auto"/>
            </w:tcBorders>
            <w:vAlign w:val="center"/>
          </w:tcPr>
          <w:p w:rsidR="00D45232" w:rsidRDefault="00D45232" w:rsidP="00D45232">
            <w:pPr>
              <w:spacing w:line="300" w:lineRule="exact"/>
              <w:jc w:val="center"/>
              <w:rPr>
                <w:rFonts w:ascii="仿宋_GB2312" w:eastAsia="仿宋_GB2312" w:hAnsi="宋体" w:cs="宋体"/>
                <w:kern w:val="0"/>
                <w:sz w:val="22"/>
                <w:szCs w:val="22"/>
              </w:rPr>
            </w:pPr>
          </w:p>
        </w:tc>
        <w:tc>
          <w:tcPr>
            <w:tcW w:w="1559" w:type="dxa"/>
            <w:vMerge/>
            <w:tcBorders>
              <w:left w:val="nil"/>
              <w:bottom w:val="single" w:sz="4" w:space="0" w:color="auto"/>
              <w:right w:val="single" w:sz="4" w:space="0" w:color="auto"/>
            </w:tcBorders>
            <w:vAlign w:val="center"/>
          </w:tcPr>
          <w:p w:rsidR="00D45232" w:rsidRDefault="00D45232" w:rsidP="00D45232">
            <w:pPr>
              <w:spacing w:line="300" w:lineRule="exact"/>
              <w:jc w:val="center"/>
              <w:rPr>
                <w:rFonts w:ascii="仿宋_GB2312" w:eastAsia="仿宋_GB2312" w:hAnsi="宋体" w:cs="宋体"/>
                <w:kern w:val="0"/>
                <w:sz w:val="22"/>
                <w:szCs w:val="22"/>
              </w:rPr>
            </w:pPr>
          </w:p>
        </w:tc>
        <w:tc>
          <w:tcPr>
            <w:tcW w:w="1701" w:type="dxa"/>
            <w:vMerge/>
            <w:tcBorders>
              <w:left w:val="nil"/>
              <w:bottom w:val="single" w:sz="4" w:space="0" w:color="auto"/>
              <w:right w:val="single" w:sz="4" w:space="0" w:color="auto"/>
            </w:tcBorders>
            <w:vAlign w:val="center"/>
          </w:tcPr>
          <w:p w:rsidR="00D45232" w:rsidRDefault="00D45232" w:rsidP="00D45232">
            <w:pPr>
              <w:spacing w:line="300" w:lineRule="exact"/>
              <w:jc w:val="center"/>
              <w:rPr>
                <w:rFonts w:ascii="仿宋_GB2312" w:eastAsia="仿宋_GB2312" w:hAnsi="宋体" w:cs="宋体"/>
                <w:kern w:val="0"/>
                <w:sz w:val="22"/>
                <w:szCs w:val="22"/>
              </w:rPr>
            </w:pPr>
          </w:p>
        </w:tc>
        <w:tc>
          <w:tcPr>
            <w:tcW w:w="1559" w:type="dxa"/>
            <w:vMerge/>
            <w:tcBorders>
              <w:left w:val="nil"/>
              <w:bottom w:val="single" w:sz="4" w:space="0" w:color="auto"/>
              <w:right w:val="single" w:sz="4" w:space="0" w:color="auto"/>
            </w:tcBorders>
            <w:vAlign w:val="center"/>
          </w:tcPr>
          <w:p w:rsidR="00D45232" w:rsidRDefault="00D45232" w:rsidP="00D45232">
            <w:pPr>
              <w:spacing w:line="300" w:lineRule="exact"/>
              <w:jc w:val="center"/>
              <w:rPr>
                <w:rFonts w:ascii="仿宋_GB2312" w:eastAsia="仿宋_GB2312" w:hAnsi="宋体" w:cs="宋体"/>
                <w:kern w:val="0"/>
                <w:sz w:val="22"/>
                <w:szCs w:val="22"/>
              </w:rPr>
            </w:pPr>
          </w:p>
        </w:tc>
        <w:tc>
          <w:tcPr>
            <w:tcW w:w="1276" w:type="dxa"/>
            <w:vMerge/>
            <w:tcBorders>
              <w:left w:val="nil"/>
              <w:bottom w:val="single" w:sz="4" w:space="0" w:color="auto"/>
              <w:right w:val="single" w:sz="4" w:space="0" w:color="auto"/>
            </w:tcBorders>
            <w:vAlign w:val="center"/>
          </w:tcPr>
          <w:p w:rsidR="00D45232" w:rsidRDefault="00D45232" w:rsidP="00D45232">
            <w:pPr>
              <w:spacing w:line="300" w:lineRule="exact"/>
              <w:jc w:val="center"/>
              <w:rPr>
                <w:rFonts w:ascii="仿宋_GB2312" w:eastAsia="仿宋_GB2312" w:hAnsi="宋体" w:cs="宋体"/>
                <w:kern w:val="0"/>
                <w:sz w:val="22"/>
                <w:szCs w:val="22"/>
              </w:rPr>
            </w:pPr>
          </w:p>
        </w:tc>
        <w:tc>
          <w:tcPr>
            <w:tcW w:w="1276" w:type="dxa"/>
            <w:vMerge/>
            <w:tcBorders>
              <w:left w:val="nil"/>
              <w:bottom w:val="single" w:sz="4" w:space="0" w:color="auto"/>
              <w:right w:val="single" w:sz="4" w:space="0" w:color="auto"/>
            </w:tcBorders>
            <w:vAlign w:val="center"/>
          </w:tcPr>
          <w:p w:rsidR="00D45232" w:rsidRDefault="00D45232" w:rsidP="00D45232">
            <w:pPr>
              <w:widowControl/>
              <w:spacing w:line="300" w:lineRule="exact"/>
              <w:jc w:val="center"/>
              <w:rPr>
                <w:rFonts w:ascii="仿宋_GB2312" w:eastAsia="仿宋_GB2312" w:hAnsi="宋体" w:cs="宋体"/>
                <w:kern w:val="0"/>
                <w:sz w:val="22"/>
                <w:szCs w:val="22"/>
              </w:rPr>
            </w:pPr>
          </w:p>
        </w:tc>
        <w:tc>
          <w:tcPr>
            <w:tcW w:w="1243" w:type="dxa"/>
            <w:vMerge/>
            <w:tcBorders>
              <w:left w:val="nil"/>
              <w:bottom w:val="single" w:sz="4" w:space="0" w:color="auto"/>
              <w:right w:val="single" w:sz="4" w:space="0" w:color="auto"/>
            </w:tcBorders>
            <w:vAlign w:val="center"/>
          </w:tcPr>
          <w:p w:rsidR="00D45232" w:rsidRDefault="00D45232" w:rsidP="00D45232">
            <w:pPr>
              <w:widowControl/>
              <w:spacing w:line="300" w:lineRule="exact"/>
              <w:jc w:val="center"/>
              <w:rPr>
                <w:rFonts w:ascii="仿宋_GB2312" w:eastAsia="仿宋_GB2312" w:hAnsi="宋体" w:cs="宋体"/>
                <w:kern w:val="0"/>
                <w:sz w:val="22"/>
                <w:szCs w:val="22"/>
              </w:rPr>
            </w:pPr>
          </w:p>
        </w:tc>
      </w:tr>
      <w:tr w:rsidR="00D45232" w:rsidTr="00D45232">
        <w:trPr>
          <w:trHeight w:val="397"/>
          <w:jc w:val="center"/>
        </w:trPr>
        <w:tc>
          <w:tcPr>
            <w:tcW w:w="3260" w:type="dxa"/>
            <w:gridSpan w:val="3"/>
            <w:tcBorders>
              <w:top w:val="nil"/>
              <w:left w:val="single" w:sz="4" w:space="0" w:color="auto"/>
              <w:bottom w:val="single" w:sz="4" w:space="0" w:color="auto"/>
              <w:right w:val="single" w:sz="4" w:space="0" w:color="auto"/>
            </w:tcBorders>
            <w:vAlign w:val="center"/>
          </w:tcPr>
          <w:p w:rsidR="00D45232" w:rsidRDefault="00D45232" w:rsidP="00D45232">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栏 次</w:t>
            </w:r>
          </w:p>
        </w:tc>
        <w:tc>
          <w:tcPr>
            <w:tcW w:w="1559" w:type="dxa"/>
            <w:tcBorders>
              <w:top w:val="nil"/>
              <w:left w:val="nil"/>
              <w:bottom w:val="single" w:sz="4" w:space="0" w:color="auto"/>
              <w:right w:val="single" w:sz="4" w:space="0" w:color="auto"/>
            </w:tcBorders>
            <w:vAlign w:val="center"/>
          </w:tcPr>
          <w:p w:rsidR="00D45232" w:rsidRDefault="00D45232" w:rsidP="00D45232">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w:t>
            </w:r>
          </w:p>
        </w:tc>
        <w:tc>
          <w:tcPr>
            <w:tcW w:w="1559" w:type="dxa"/>
            <w:tcBorders>
              <w:top w:val="nil"/>
              <w:left w:val="nil"/>
              <w:bottom w:val="single" w:sz="4" w:space="0" w:color="auto"/>
              <w:right w:val="single" w:sz="4" w:space="0" w:color="auto"/>
            </w:tcBorders>
            <w:vAlign w:val="center"/>
          </w:tcPr>
          <w:p w:rsidR="00D45232" w:rsidRDefault="00D45232" w:rsidP="00D45232">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2</w:t>
            </w:r>
          </w:p>
        </w:tc>
        <w:tc>
          <w:tcPr>
            <w:tcW w:w="1701" w:type="dxa"/>
            <w:tcBorders>
              <w:top w:val="nil"/>
              <w:left w:val="nil"/>
              <w:bottom w:val="single" w:sz="4" w:space="0" w:color="auto"/>
              <w:right w:val="single" w:sz="4" w:space="0" w:color="auto"/>
            </w:tcBorders>
            <w:vAlign w:val="center"/>
          </w:tcPr>
          <w:p w:rsidR="00D45232" w:rsidRDefault="00D45232" w:rsidP="00D45232">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3</w:t>
            </w:r>
          </w:p>
        </w:tc>
        <w:tc>
          <w:tcPr>
            <w:tcW w:w="1559" w:type="dxa"/>
            <w:tcBorders>
              <w:top w:val="nil"/>
              <w:left w:val="nil"/>
              <w:bottom w:val="single" w:sz="4" w:space="0" w:color="auto"/>
              <w:right w:val="single" w:sz="4" w:space="0" w:color="auto"/>
            </w:tcBorders>
            <w:vAlign w:val="center"/>
          </w:tcPr>
          <w:p w:rsidR="00D45232" w:rsidRDefault="00D45232" w:rsidP="00D45232">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4</w:t>
            </w:r>
          </w:p>
        </w:tc>
        <w:tc>
          <w:tcPr>
            <w:tcW w:w="1276" w:type="dxa"/>
            <w:tcBorders>
              <w:top w:val="nil"/>
              <w:left w:val="nil"/>
              <w:bottom w:val="single" w:sz="4" w:space="0" w:color="auto"/>
              <w:right w:val="single" w:sz="4" w:space="0" w:color="auto"/>
            </w:tcBorders>
            <w:vAlign w:val="center"/>
          </w:tcPr>
          <w:p w:rsidR="00D45232" w:rsidRDefault="00D45232" w:rsidP="00D45232">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5</w:t>
            </w: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6</w:t>
            </w:r>
          </w:p>
        </w:tc>
        <w:tc>
          <w:tcPr>
            <w:tcW w:w="1243"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7</w:t>
            </w:r>
          </w:p>
        </w:tc>
      </w:tr>
      <w:tr w:rsidR="00D45232" w:rsidTr="00D45232">
        <w:trPr>
          <w:trHeight w:val="397"/>
          <w:jc w:val="center"/>
        </w:trPr>
        <w:tc>
          <w:tcPr>
            <w:tcW w:w="1296" w:type="dxa"/>
            <w:tcBorders>
              <w:top w:val="nil"/>
              <w:left w:val="single" w:sz="4" w:space="0" w:color="auto"/>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213</w:t>
            </w:r>
          </w:p>
        </w:tc>
        <w:tc>
          <w:tcPr>
            <w:tcW w:w="1964" w:type="dxa"/>
            <w:gridSpan w:val="2"/>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sidRPr="00C04872">
              <w:rPr>
                <w:rFonts w:ascii="仿宋_GB2312" w:eastAsia="仿宋_GB2312" w:hAnsi="宋体" w:cs="宋体" w:hint="eastAsia"/>
                <w:kern w:val="0"/>
                <w:sz w:val="22"/>
                <w:szCs w:val="22"/>
              </w:rPr>
              <w:t>农林水支出</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1520.57</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1520.57</w:t>
            </w:r>
          </w:p>
        </w:tc>
        <w:tc>
          <w:tcPr>
            <w:tcW w:w="1701"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43"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r>
      <w:tr w:rsidR="00D45232" w:rsidTr="00D45232">
        <w:trPr>
          <w:trHeight w:val="397"/>
          <w:jc w:val="center"/>
        </w:trPr>
        <w:tc>
          <w:tcPr>
            <w:tcW w:w="1296" w:type="dxa"/>
            <w:tcBorders>
              <w:top w:val="nil"/>
              <w:left w:val="single" w:sz="4" w:space="0" w:color="auto"/>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21307</w:t>
            </w:r>
          </w:p>
        </w:tc>
        <w:tc>
          <w:tcPr>
            <w:tcW w:w="1964" w:type="dxa"/>
            <w:gridSpan w:val="2"/>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sidRPr="00C04872">
              <w:rPr>
                <w:rFonts w:ascii="仿宋_GB2312" w:eastAsia="仿宋_GB2312" w:hAnsi="宋体" w:cs="宋体" w:hint="eastAsia"/>
                <w:kern w:val="0"/>
                <w:sz w:val="22"/>
                <w:szCs w:val="22"/>
              </w:rPr>
              <w:t>农村综合改革</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1520.57</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1520.57</w:t>
            </w:r>
          </w:p>
        </w:tc>
        <w:tc>
          <w:tcPr>
            <w:tcW w:w="1701"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43"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r>
      <w:tr w:rsidR="00D45232" w:rsidTr="00D45232">
        <w:trPr>
          <w:trHeight w:val="397"/>
          <w:jc w:val="center"/>
        </w:trPr>
        <w:tc>
          <w:tcPr>
            <w:tcW w:w="1296" w:type="dxa"/>
            <w:tcBorders>
              <w:top w:val="nil"/>
              <w:left w:val="single" w:sz="4" w:space="0" w:color="auto"/>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2130705</w:t>
            </w:r>
          </w:p>
        </w:tc>
        <w:tc>
          <w:tcPr>
            <w:tcW w:w="1964" w:type="dxa"/>
            <w:gridSpan w:val="2"/>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sidRPr="00C04872">
              <w:rPr>
                <w:rFonts w:ascii="仿宋_GB2312" w:eastAsia="仿宋_GB2312" w:hAnsi="宋体" w:cs="宋体" w:hint="eastAsia"/>
                <w:kern w:val="0"/>
                <w:sz w:val="22"/>
                <w:szCs w:val="22"/>
              </w:rPr>
              <w:t>对村民委员会和村党支部的补助</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1250.57</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1250.57</w:t>
            </w:r>
          </w:p>
        </w:tc>
        <w:tc>
          <w:tcPr>
            <w:tcW w:w="1701"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43"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r>
      <w:tr w:rsidR="00D45232" w:rsidTr="00D45232">
        <w:trPr>
          <w:trHeight w:val="397"/>
          <w:jc w:val="center"/>
        </w:trPr>
        <w:tc>
          <w:tcPr>
            <w:tcW w:w="1296" w:type="dxa"/>
            <w:tcBorders>
              <w:top w:val="nil"/>
              <w:left w:val="single" w:sz="4" w:space="0" w:color="auto"/>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2130799</w:t>
            </w:r>
          </w:p>
        </w:tc>
        <w:tc>
          <w:tcPr>
            <w:tcW w:w="1964" w:type="dxa"/>
            <w:gridSpan w:val="2"/>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sidRPr="00C04872">
              <w:rPr>
                <w:rFonts w:ascii="仿宋_GB2312" w:eastAsia="仿宋_GB2312" w:hAnsi="宋体" w:cs="宋体" w:hint="eastAsia"/>
                <w:kern w:val="0"/>
                <w:sz w:val="22"/>
                <w:szCs w:val="22"/>
              </w:rPr>
              <w:t>其他农村综合改革支出</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270</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270</w:t>
            </w:r>
          </w:p>
        </w:tc>
        <w:tc>
          <w:tcPr>
            <w:tcW w:w="1701"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43"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r>
      <w:tr w:rsidR="00D45232" w:rsidTr="00D45232">
        <w:trPr>
          <w:trHeight w:val="397"/>
          <w:jc w:val="center"/>
        </w:trPr>
        <w:tc>
          <w:tcPr>
            <w:tcW w:w="1296" w:type="dxa"/>
            <w:tcBorders>
              <w:top w:val="nil"/>
              <w:left w:val="single" w:sz="4" w:space="0" w:color="auto"/>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221</w:t>
            </w:r>
          </w:p>
        </w:tc>
        <w:tc>
          <w:tcPr>
            <w:tcW w:w="1964" w:type="dxa"/>
            <w:gridSpan w:val="2"/>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sidRPr="00C04872">
              <w:rPr>
                <w:rFonts w:ascii="仿宋_GB2312" w:eastAsia="仿宋_GB2312" w:hAnsi="宋体" w:cs="宋体" w:hint="eastAsia"/>
                <w:kern w:val="0"/>
                <w:sz w:val="22"/>
                <w:szCs w:val="22"/>
              </w:rPr>
              <w:t>住房保障支出</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2396</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2396</w:t>
            </w:r>
          </w:p>
        </w:tc>
        <w:tc>
          <w:tcPr>
            <w:tcW w:w="1701"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43"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r>
      <w:tr w:rsidR="00D45232" w:rsidTr="00D45232">
        <w:trPr>
          <w:trHeight w:val="397"/>
          <w:jc w:val="center"/>
        </w:trPr>
        <w:tc>
          <w:tcPr>
            <w:tcW w:w="1296" w:type="dxa"/>
            <w:tcBorders>
              <w:top w:val="nil"/>
              <w:left w:val="single" w:sz="4" w:space="0" w:color="auto"/>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22101</w:t>
            </w:r>
          </w:p>
        </w:tc>
        <w:tc>
          <w:tcPr>
            <w:tcW w:w="1964" w:type="dxa"/>
            <w:gridSpan w:val="2"/>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sidRPr="00C04872">
              <w:rPr>
                <w:rFonts w:ascii="仿宋_GB2312" w:eastAsia="仿宋_GB2312" w:hAnsi="宋体" w:cs="宋体" w:hint="eastAsia"/>
                <w:kern w:val="0"/>
                <w:sz w:val="22"/>
                <w:szCs w:val="22"/>
              </w:rPr>
              <w:t>保障性安居工程支出</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2396</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2396</w:t>
            </w:r>
          </w:p>
        </w:tc>
        <w:tc>
          <w:tcPr>
            <w:tcW w:w="1701"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43"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r>
      <w:tr w:rsidR="00D45232" w:rsidTr="00D45232">
        <w:trPr>
          <w:trHeight w:val="397"/>
          <w:jc w:val="center"/>
        </w:trPr>
        <w:tc>
          <w:tcPr>
            <w:tcW w:w="1296" w:type="dxa"/>
            <w:tcBorders>
              <w:top w:val="nil"/>
              <w:left w:val="single" w:sz="4" w:space="0" w:color="auto"/>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2210199</w:t>
            </w:r>
          </w:p>
        </w:tc>
        <w:tc>
          <w:tcPr>
            <w:tcW w:w="1964" w:type="dxa"/>
            <w:gridSpan w:val="2"/>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sidRPr="00C04872">
              <w:rPr>
                <w:rFonts w:ascii="仿宋_GB2312" w:eastAsia="仿宋_GB2312" w:hAnsi="宋体" w:cs="宋体" w:hint="eastAsia"/>
                <w:kern w:val="0"/>
                <w:sz w:val="22"/>
                <w:szCs w:val="22"/>
              </w:rPr>
              <w:t>其他保障性安居工程支出</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2396</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2396</w:t>
            </w:r>
          </w:p>
        </w:tc>
        <w:tc>
          <w:tcPr>
            <w:tcW w:w="1701"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43"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r>
      <w:tr w:rsidR="00D45232" w:rsidTr="00D45232">
        <w:trPr>
          <w:trHeight w:val="397"/>
          <w:jc w:val="center"/>
        </w:trPr>
        <w:tc>
          <w:tcPr>
            <w:tcW w:w="1296" w:type="dxa"/>
            <w:tcBorders>
              <w:top w:val="nil"/>
              <w:left w:val="single" w:sz="4" w:space="0" w:color="auto"/>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223</w:t>
            </w:r>
          </w:p>
        </w:tc>
        <w:tc>
          <w:tcPr>
            <w:tcW w:w="1964" w:type="dxa"/>
            <w:gridSpan w:val="2"/>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sidRPr="00C04872">
              <w:rPr>
                <w:rFonts w:ascii="仿宋_GB2312" w:eastAsia="仿宋_GB2312" w:hAnsi="宋体" w:cs="宋体" w:hint="eastAsia"/>
                <w:kern w:val="0"/>
                <w:sz w:val="22"/>
                <w:szCs w:val="22"/>
              </w:rPr>
              <w:t>国有资本经营预算支出</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0.23</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0.23</w:t>
            </w:r>
          </w:p>
        </w:tc>
        <w:tc>
          <w:tcPr>
            <w:tcW w:w="1701"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43"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r>
      <w:tr w:rsidR="00D45232" w:rsidTr="00D45232">
        <w:trPr>
          <w:trHeight w:val="397"/>
          <w:jc w:val="center"/>
        </w:trPr>
        <w:tc>
          <w:tcPr>
            <w:tcW w:w="1296" w:type="dxa"/>
            <w:tcBorders>
              <w:top w:val="nil"/>
              <w:left w:val="single" w:sz="4" w:space="0" w:color="auto"/>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22301</w:t>
            </w:r>
          </w:p>
        </w:tc>
        <w:tc>
          <w:tcPr>
            <w:tcW w:w="1964" w:type="dxa"/>
            <w:gridSpan w:val="2"/>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sidRPr="00C04872">
              <w:rPr>
                <w:rFonts w:ascii="仿宋_GB2312" w:eastAsia="仿宋_GB2312" w:hAnsi="宋体" w:cs="宋体" w:hint="eastAsia"/>
                <w:kern w:val="0"/>
                <w:sz w:val="22"/>
                <w:szCs w:val="22"/>
              </w:rPr>
              <w:t>解决历史遗留问题及改革成本支出</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0.23</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0.23</w:t>
            </w:r>
          </w:p>
        </w:tc>
        <w:tc>
          <w:tcPr>
            <w:tcW w:w="1701"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43"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r>
      <w:tr w:rsidR="00D45232" w:rsidTr="00D45232">
        <w:trPr>
          <w:trHeight w:val="397"/>
          <w:jc w:val="center"/>
        </w:trPr>
        <w:tc>
          <w:tcPr>
            <w:tcW w:w="1296" w:type="dxa"/>
            <w:tcBorders>
              <w:top w:val="nil"/>
              <w:left w:val="single" w:sz="4" w:space="0" w:color="auto"/>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2230105</w:t>
            </w:r>
          </w:p>
        </w:tc>
        <w:tc>
          <w:tcPr>
            <w:tcW w:w="1964" w:type="dxa"/>
            <w:gridSpan w:val="2"/>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sidRPr="00C04872">
              <w:rPr>
                <w:rFonts w:ascii="仿宋_GB2312" w:eastAsia="仿宋_GB2312" w:hAnsi="宋体" w:cs="宋体" w:hint="eastAsia"/>
                <w:kern w:val="0"/>
                <w:sz w:val="22"/>
                <w:szCs w:val="22"/>
              </w:rPr>
              <w:t>国有企业退休人员社会化管理补助支出</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0.23</w:t>
            </w: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0.23</w:t>
            </w:r>
          </w:p>
        </w:tc>
        <w:tc>
          <w:tcPr>
            <w:tcW w:w="1701"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c>
          <w:tcPr>
            <w:tcW w:w="1243" w:type="dxa"/>
            <w:tcBorders>
              <w:top w:val="nil"/>
              <w:left w:val="nil"/>
              <w:bottom w:val="single" w:sz="4" w:space="0" w:color="auto"/>
              <w:right w:val="single" w:sz="4" w:space="0" w:color="auto"/>
            </w:tcBorders>
            <w:vAlign w:val="center"/>
          </w:tcPr>
          <w:p w:rsidR="00D45232" w:rsidRDefault="00D45232" w:rsidP="00D45232">
            <w:pPr>
              <w:widowControl/>
              <w:spacing w:line="300" w:lineRule="exact"/>
              <w:jc w:val="right"/>
              <w:rPr>
                <w:rFonts w:ascii="仿宋_GB2312" w:eastAsia="仿宋_GB2312" w:hAnsi="宋体" w:cs="宋体"/>
                <w:kern w:val="0"/>
                <w:sz w:val="22"/>
                <w:szCs w:val="22"/>
              </w:rPr>
            </w:pPr>
          </w:p>
        </w:tc>
      </w:tr>
    </w:tbl>
    <w:p w:rsidR="00D45232" w:rsidRDefault="00D45232">
      <w:pPr>
        <w:ind w:firstLineChars="50" w:firstLine="108"/>
        <w:rPr>
          <w:rFonts w:ascii="仿宋_GB2312" w:eastAsia="仿宋_GB2312" w:hAnsi="宋体"/>
          <w:sz w:val="22"/>
          <w:szCs w:val="22"/>
        </w:rPr>
      </w:pPr>
    </w:p>
    <w:p w:rsidR="004D6A2F" w:rsidRDefault="004D6A2F" w:rsidP="00125C54">
      <w:pPr>
        <w:ind w:firstLineChars="50" w:firstLine="108"/>
        <w:rPr>
          <w:rFonts w:ascii="仿宋_GB2312" w:eastAsia="仿宋_GB2312" w:hAnsi="宋体"/>
          <w:sz w:val="22"/>
          <w:szCs w:val="22"/>
        </w:rPr>
      </w:pPr>
      <w:r>
        <w:rPr>
          <w:rFonts w:ascii="仿宋_GB2312" w:eastAsia="仿宋_GB2312" w:hAnsi="宋体" w:hint="eastAsia"/>
          <w:sz w:val="22"/>
          <w:szCs w:val="22"/>
        </w:rPr>
        <w:t>注：本表反映</w:t>
      </w:r>
      <w:r w:rsidR="000471DF">
        <w:rPr>
          <w:rFonts w:ascii="仿宋_GB2312" w:eastAsia="仿宋_GB2312" w:hAnsi="宋体" w:hint="eastAsia"/>
          <w:sz w:val="22"/>
          <w:szCs w:val="22"/>
        </w:rPr>
        <w:t>单位</w:t>
      </w:r>
      <w:r>
        <w:rPr>
          <w:rFonts w:ascii="仿宋_GB2312" w:eastAsia="仿宋_GB2312" w:hAnsi="宋体" w:hint="eastAsia"/>
          <w:sz w:val="22"/>
          <w:szCs w:val="22"/>
        </w:rPr>
        <w:t>本年度取得的各项收入情况。</w:t>
      </w:r>
    </w:p>
    <w:p w:rsidR="004D6A2F" w:rsidRDefault="004D6A2F">
      <w:pPr>
        <w:jc w:val="center"/>
        <w:rPr>
          <w:rFonts w:ascii="方正小标宋简体" w:eastAsia="方正小标宋简体"/>
          <w:sz w:val="44"/>
          <w:szCs w:val="44"/>
        </w:rPr>
      </w:pPr>
      <w:r w:rsidRPr="00125C54">
        <w:rPr>
          <w:rFonts w:ascii="方正小标宋简体" w:eastAsia="方正小标宋简体" w:hint="eastAsia"/>
          <w:sz w:val="44"/>
          <w:szCs w:val="44"/>
        </w:rPr>
        <w:lastRenderedPageBreak/>
        <w:t>支出决算表</w:t>
      </w:r>
    </w:p>
    <w:p w:rsidR="004D6A2F" w:rsidRDefault="004D6A2F">
      <w:pPr>
        <w:spacing w:line="400" w:lineRule="exact"/>
        <w:jc w:val="right"/>
        <w:rPr>
          <w:rFonts w:ascii="楷体_GB2312" w:eastAsia="楷体_GB2312"/>
          <w:sz w:val="28"/>
          <w:szCs w:val="28"/>
        </w:rPr>
      </w:pPr>
      <w:r>
        <w:rPr>
          <w:rFonts w:ascii="楷体_GB2312" w:eastAsia="楷体_GB2312" w:hint="eastAsia"/>
          <w:sz w:val="28"/>
          <w:szCs w:val="28"/>
        </w:rPr>
        <w:t xml:space="preserve">                                                                                   公开03表</w:t>
      </w:r>
    </w:p>
    <w:p w:rsidR="004D6A2F" w:rsidRDefault="004D6A2F">
      <w:pPr>
        <w:wordWrap w:val="0"/>
        <w:spacing w:line="400" w:lineRule="exact"/>
        <w:ind w:firstLineChars="50" w:firstLine="138"/>
        <w:jc w:val="right"/>
        <w:rPr>
          <w:rFonts w:ascii="楷体_GB2312" w:eastAsia="楷体_GB2312"/>
          <w:sz w:val="28"/>
          <w:szCs w:val="28"/>
        </w:rPr>
      </w:pPr>
      <w:r>
        <w:rPr>
          <w:rFonts w:ascii="楷体_GB2312" w:eastAsia="楷体_GB2312" w:hint="eastAsia"/>
          <w:sz w:val="28"/>
          <w:szCs w:val="28"/>
        </w:rPr>
        <w:t xml:space="preserve"> </w:t>
      </w:r>
      <w:r w:rsidR="000471DF">
        <w:rPr>
          <w:rFonts w:ascii="楷体_GB2312" w:eastAsia="楷体_GB2312" w:hint="eastAsia"/>
          <w:sz w:val="28"/>
          <w:szCs w:val="28"/>
        </w:rPr>
        <w:t>单位</w:t>
      </w:r>
      <w:r>
        <w:rPr>
          <w:rFonts w:ascii="楷体_GB2312" w:eastAsia="楷体_GB2312" w:hint="eastAsia"/>
          <w:sz w:val="28"/>
          <w:szCs w:val="28"/>
        </w:rPr>
        <w:t>：</w:t>
      </w:r>
      <w:r w:rsidR="00125C54">
        <w:rPr>
          <w:rFonts w:ascii="楷体_GB2312" w:eastAsia="楷体_GB2312" w:hint="eastAsia"/>
          <w:sz w:val="28"/>
          <w:szCs w:val="28"/>
        </w:rPr>
        <w:t xml:space="preserve">青岛市即墨区北安街道办事处          </w:t>
      </w:r>
      <w:r>
        <w:rPr>
          <w:rFonts w:ascii="楷体_GB2312" w:eastAsia="楷体_GB2312" w:hint="eastAsia"/>
          <w:sz w:val="28"/>
          <w:szCs w:val="28"/>
        </w:rPr>
        <w:t xml:space="preserve">                                       金额单位：万元</w:t>
      </w:r>
    </w:p>
    <w:tbl>
      <w:tblPr>
        <w:tblW w:w="0" w:type="auto"/>
        <w:jc w:val="center"/>
        <w:tblLayout w:type="fixed"/>
        <w:tblLook w:val="0000"/>
      </w:tblPr>
      <w:tblGrid>
        <w:gridCol w:w="1344"/>
        <w:gridCol w:w="57"/>
        <w:gridCol w:w="2114"/>
        <w:gridCol w:w="1843"/>
        <w:gridCol w:w="142"/>
        <w:gridCol w:w="1559"/>
        <w:gridCol w:w="283"/>
        <w:gridCol w:w="1134"/>
        <w:gridCol w:w="567"/>
        <w:gridCol w:w="1276"/>
        <w:gridCol w:w="284"/>
        <w:gridCol w:w="1134"/>
        <w:gridCol w:w="141"/>
        <w:gridCol w:w="1500"/>
      </w:tblGrid>
      <w:tr w:rsidR="004D6A2F" w:rsidTr="00125C54">
        <w:trPr>
          <w:trHeight w:val="458"/>
          <w:jc w:val="center"/>
        </w:trPr>
        <w:tc>
          <w:tcPr>
            <w:tcW w:w="3515" w:type="dxa"/>
            <w:gridSpan w:val="3"/>
            <w:tcBorders>
              <w:top w:val="single" w:sz="4" w:space="0" w:color="auto"/>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项       目</w:t>
            </w:r>
          </w:p>
        </w:tc>
        <w:tc>
          <w:tcPr>
            <w:tcW w:w="1843" w:type="dxa"/>
            <w:vMerge w:val="restart"/>
            <w:tcBorders>
              <w:top w:val="single" w:sz="4" w:space="0" w:color="auto"/>
              <w:left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本年支出合计</w:t>
            </w:r>
          </w:p>
        </w:tc>
        <w:tc>
          <w:tcPr>
            <w:tcW w:w="1701" w:type="dxa"/>
            <w:gridSpan w:val="2"/>
            <w:vMerge w:val="restart"/>
            <w:tcBorders>
              <w:top w:val="single" w:sz="4" w:space="0" w:color="auto"/>
              <w:left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基本支出</w:t>
            </w:r>
          </w:p>
        </w:tc>
        <w:tc>
          <w:tcPr>
            <w:tcW w:w="1417" w:type="dxa"/>
            <w:gridSpan w:val="2"/>
            <w:vMerge w:val="restart"/>
            <w:tcBorders>
              <w:top w:val="single" w:sz="4" w:space="0" w:color="auto"/>
              <w:left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项目支出</w:t>
            </w:r>
          </w:p>
        </w:tc>
        <w:tc>
          <w:tcPr>
            <w:tcW w:w="1843" w:type="dxa"/>
            <w:gridSpan w:val="2"/>
            <w:vMerge w:val="restart"/>
            <w:tcBorders>
              <w:top w:val="single" w:sz="4" w:space="0" w:color="auto"/>
              <w:left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上缴上级支出</w:t>
            </w:r>
          </w:p>
        </w:tc>
        <w:tc>
          <w:tcPr>
            <w:tcW w:w="1418" w:type="dxa"/>
            <w:gridSpan w:val="2"/>
            <w:vMerge w:val="restart"/>
            <w:tcBorders>
              <w:top w:val="single" w:sz="4" w:space="0" w:color="auto"/>
              <w:left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经营支出    </w:t>
            </w:r>
          </w:p>
        </w:tc>
        <w:tc>
          <w:tcPr>
            <w:tcW w:w="1641" w:type="dxa"/>
            <w:gridSpan w:val="2"/>
            <w:vMerge w:val="restart"/>
            <w:tcBorders>
              <w:top w:val="single" w:sz="4" w:space="0" w:color="auto"/>
              <w:left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对附属单位</w:t>
            </w:r>
          </w:p>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补助支出</w:t>
            </w:r>
          </w:p>
        </w:tc>
      </w:tr>
      <w:tr w:rsidR="004D6A2F" w:rsidTr="00125C54">
        <w:trPr>
          <w:trHeight w:val="457"/>
          <w:jc w:val="center"/>
        </w:trPr>
        <w:tc>
          <w:tcPr>
            <w:tcW w:w="1401" w:type="dxa"/>
            <w:gridSpan w:val="2"/>
            <w:tcBorders>
              <w:top w:val="single" w:sz="4" w:space="0" w:color="auto"/>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功能分类 科目编码</w:t>
            </w:r>
          </w:p>
        </w:tc>
        <w:tc>
          <w:tcPr>
            <w:tcW w:w="2114" w:type="dxa"/>
            <w:tcBorders>
              <w:top w:val="single" w:sz="4" w:space="0" w:color="auto"/>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科目名称</w:t>
            </w:r>
          </w:p>
        </w:tc>
        <w:tc>
          <w:tcPr>
            <w:tcW w:w="1843" w:type="dxa"/>
            <w:vMerge/>
            <w:tcBorders>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p>
        </w:tc>
        <w:tc>
          <w:tcPr>
            <w:tcW w:w="1701" w:type="dxa"/>
            <w:gridSpan w:val="2"/>
            <w:vMerge/>
            <w:tcBorders>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p>
        </w:tc>
        <w:tc>
          <w:tcPr>
            <w:tcW w:w="1417" w:type="dxa"/>
            <w:gridSpan w:val="2"/>
            <w:vMerge/>
            <w:tcBorders>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p>
        </w:tc>
        <w:tc>
          <w:tcPr>
            <w:tcW w:w="1843" w:type="dxa"/>
            <w:gridSpan w:val="2"/>
            <w:vMerge/>
            <w:tcBorders>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p>
        </w:tc>
        <w:tc>
          <w:tcPr>
            <w:tcW w:w="1418" w:type="dxa"/>
            <w:gridSpan w:val="2"/>
            <w:vMerge/>
            <w:tcBorders>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p>
        </w:tc>
        <w:tc>
          <w:tcPr>
            <w:tcW w:w="1641" w:type="dxa"/>
            <w:gridSpan w:val="2"/>
            <w:vMerge/>
            <w:tcBorders>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p>
        </w:tc>
      </w:tr>
      <w:tr w:rsidR="004D6A2F" w:rsidTr="00125C54">
        <w:trPr>
          <w:trHeight w:val="406"/>
          <w:jc w:val="center"/>
        </w:trPr>
        <w:tc>
          <w:tcPr>
            <w:tcW w:w="3515" w:type="dxa"/>
            <w:gridSpan w:val="3"/>
            <w:tcBorders>
              <w:top w:val="single" w:sz="4" w:space="0" w:color="auto"/>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栏  次</w:t>
            </w:r>
          </w:p>
        </w:tc>
        <w:tc>
          <w:tcPr>
            <w:tcW w:w="1843" w:type="dxa"/>
            <w:tcBorders>
              <w:top w:val="single" w:sz="4" w:space="0" w:color="auto"/>
              <w:left w:val="nil"/>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w:t>
            </w:r>
          </w:p>
        </w:tc>
        <w:tc>
          <w:tcPr>
            <w:tcW w:w="1701" w:type="dxa"/>
            <w:gridSpan w:val="2"/>
            <w:tcBorders>
              <w:top w:val="single" w:sz="4" w:space="0" w:color="auto"/>
              <w:left w:val="nil"/>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2</w:t>
            </w:r>
          </w:p>
        </w:tc>
        <w:tc>
          <w:tcPr>
            <w:tcW w:w="1417" w:type="dxa"/>
            <w:gridSpan w:val="2"/>
            <w:tcBorders>
              <w:top w:val="single" w:sz="4" w:space="0" w:color="auto"/>
              <w:left w:val="nil"/>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3</w:t>
            </w:r>
          </w:p>
        </w:tc>
        <w:tc>
          <w:tcPr>
            <w:tcW w:w="1843" w:type="dxa"/>
            <w:gridSpan w:val="2"/>
            <w:tcBorders>
              <w:top w:val="single" w:sz="4" w:space="0" w:color="auto"/>
              <w:left w:val="nil"/>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4</w:t>
            </w:r>
          </w:p>
        </w:tc>
        <w:tc>
          <w:tcPr>
            <w:tcW w:w="1418" w:type="dxa"/>
            <w:gridSpan w:val="2"/>
            <w:tcBorders>
              <w:top w:val="single" w:sz="4" w:space="0" w:color="auto"/>
              <w:left w:val="nil"/>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5</w:t>
            </w:r>
          </w:p>
        </w:tc>
        <w:tc>
          <w:tcPr>
            <w:tcW w:w="1641" w:type="dxa"/>
            <w:gridSpan w:val="2"/>
            <w:tcBorders>
              <w:top w:val="single" w:sz="4" w:space="0" w:color="auto"/>
              <w:left w:val="nil"/>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6</w:t>
            </w:r>
          </w:p>
        </w:tc>
      </w:tr>
      <w:tr w:rsidR="00125C54" w:rsidTr="00125C54">
        <w:trPr>
          <w:trHeight w:val="406"/>
          <w:jc w:val="center"/>
        </w:trPr>
        <w:tc>
          <w:tcPr>
            <w:tcW w:w="3515" w:type="dxa"/>
            <w:gridSpan w:val="3"/>
            <w:tcBorders>
              <w:top w:val="single" w:sz="4" w:space="0" w:color="auto"/>
              <w:left w:val="single" w:sz="4" w:space="0" w:color="auto"/>
              <w:bottom w:val="single" w:sz="4" w:space="0" w:color="auto"/>
              <w:right w:val="single" w:sz="4" w:space="0" w:color="auto"/>
            </w:tcBorders>
            <w:vAlign w:val="center"/>
          </w:tcPr>
          <w:p w:rsidR="00125C54" w:rsidRDefault="00125C5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合  计</w:t>
            </w:r>
          </w:p>
        </w:tc>
        <w:tc>
          <w:tcPr>
            <w:tcW w:w="1843" w:type="dxa"/>
            <w:tcBorders>
              <w:top w:val="single" w:sz="4" w:space="0" w:color="auto"/>
              <w:left w:val="nil"/>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12300.81</w:t>
            </w:r>
          </w:p>
        </w:tc>
        <w:tc>
          <w:tcPr>
            <w:tcW w:w="1701" w:type="dxa"/>
            <w:gridSpan w:val="2"/>
            <w:tcBorders>
              <w:top w:val="single" w:sz="4" w:space="0" w:color="auto"/>
              <w:left w:val="nil"/>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5949.24</w:t>
            </w:r>
          </w:p>
        </w:tc>
        <w:tc>
          <w:tcPr>
            <w:tcW w:w="1417" w:type="dxa"/>
            <w:gridSpan w:val="2"/>
            <w:tcBorders>
              <w:top w:val="single" w:sz="4" w:space="0" w:color="auto"/>
              <w:left w:val="nil"/>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6351.57</w:t>
            </w:r>
          </w:p>
        </w:tc>
        <w:tc>
          <w:tcPr>
            <w:tcW w:w="1843" w:type="dxa"/>
            <w:gridSpan w:val="2"/>
            <w:tcBorders>
              <w:top w:val="single" w:sz="4" w:space="0" w:color="auto"/>
              <w:left w:val="nil"/>
              <w:bottom w:val="single" w:sz="4" w:space="0" w:color="auto"/>
              <w:right w:val="single" w:sz="4" w:space="0" w:color="auto"/>
            </w:tcBorders>
            <w:vAlign w:val="center"/>
          </w:tcPr>
          <w:p w:rsidR="00125C54" w:rsidRDefault="00125C54">
            <w:pPr>
              <w:widowControl/>
              <w:spacing w:line="300" w:lineRule="exact"/>
              <w:jc w:val="center"/>
              <w:rPr>
                <w:rFonts w:ascii="仿宋_GB2312" w:eastAsia="仿宋_GB2312" w:hAnsi="宋体" w:cs="宋体"/>
                <w:kern w:val="0"/>
                <w:sz w:val="22"/>
                <w:szCs w:val="22"/>
              </w:rPr>
            </w:pPr>
          </w:p>
        </w:tc>
        <w:tc>
          <w:tcPr>
            <w:tcW w:w="1418" w:type="dxa"/>
            <w:gridSpan w:val="2"/>
            <w:tcBorders>
              <w:top w:val="single" w:sz="4" w:space="0" w:color="auto"/>
              <w:left w:val="nil"/>
              <w:bottom w:val="single" w:sz="4" w:space="0" w:color="auto"/>
              <w:right w:val="single" w:sz="4" w:space="0" w:color="auto"/>
            </w:tcBorders>
            <w:vAlign w:val="center"/>
          </w:tcPr>
          <w:p w:rsidR="00125C54" w:rsidRDefault="00125C54">
            <w:pPr>
              <w:widowControl/>
              <w:spacing w:line="300" w:lineRule="exact"/>
              <w:jc w:val="center"/>
              <w:rPr>
                <w:rFonts w:ascii="仿宋_GB2312" w:eastAsia="仿宋_GB2312" w:hAnsi="宋体" w:cs="宋体"/>
                <w:kern w:val="0"/>
                <w:sz w:val="22"/>
                <w:szCs w:val="22"/>
              </w:rPr>
            </w:pPr>
          </w:p>
        </w:tc>
        <w:tc>
          <w:tcPr>
            <w:tcW w:w="1641" w:type="dxa"/>
            <w:gridSpan w:val="2"/>
            <w:tcBorders>
              <w:top w:val="single" w:sz="4" w:space="0" w:color="auto"/>
              <w:left w:val="nil"/>
              <w:bottom w:val="single" w:sz="4" w:space="0" w:color="auto"/>
              <w:right w:val="single" w:sz="4" w:space="0" w:color="auto"/>
            </w:tcBorders>
            <w:vAlign w:val="center"/>
          </w:tcPr>
          <w:p w:rsidR="00125C54" w:rsidRDefault="00125C54">
            <w:pPr>
              <w:widowControl/>
              <w:spacing w:line="300" w:lineRule="exact"/>
              <w:jc w:val="center"/>
              <w:rPr>
                <w:rFonts w:ascii="仿宋_GB2312" w:eastAsia="仿宋_GB2312" w:hAnsi="宋体" w:cs="宋体"/>
                <w:kern w:val="0"/>
                <w:sz w:val="22"/>
                <w:szCs w:val="22"/>
              </w:rPr>
            </w:pPr>
          </w:p>
        </w:tc>
      </w:tr>
      <w:tr w:rsidR="00125C54" w:rsidTr="00125C54">
        <w:trPr>
          <w:trHeight w:val="406"/>
          <w:jc w:val="center"/>
        </w:trPr>
        <w:tc>
          <w:tcPr>
            <w:tcW w:w="1344" w:type="dxa"/>
            <w:tcBorders>
              <w:top w:val="single" w:sz="4" w:space="0" w:color="auto"/>
              <w:left w:val="single" w:sz="4" w:space="0" w:color="auto"/>
              <w:bottom w:val="single" w:sz="4" w:space="0" w:color="auto"/>
              <w:right w:val="nil"/>
            </w:tcBorders>
            <w:vAlign w:val="center"/>
          </w:tcPr>
          <w:p w:rsidR="00125C54" w:rsidRDefault="00125C54" w:rsidP="00125C54">
            <w:pPr>
              <w:spacing w:line="300" w:lineRule="exact"/>
              <w:rPr>
                <w:rFonts w:ascii="仿宋_GB2312" w:eastAsia="仿宋_GB2312" w:hAnsi="宋体" w:cs="宋体"/>
                <w:kern w:val="0"/>
                <w:sz w:val="22"/>
                <w:szCs w:val="22"/>
              </w:rPr>
            </w:pPr>
            <w:r>
              <w:rPr>
                <w:rFonts w:ascii="仿宋_GB2312" w:eastAsia="仿宋_GB2312" w:hAnsi="宋体" w:cs="宋体" w:hint="eastAsia"/>
                <w:kern w:val="0"/>
                <w:sz w:val="22"/>
                <w:szCs w:val="22"/>
              </w:rPr>
              <w:t>201</w:t>
            </w:r>
          </w:p>
        </w:tc>
        <w:tc>
          <w:tcPr>
            <w:tcW w:w="2171" w:type="dxa"/>
            <w:gridSpan w:val="2"/>
            <w:tcBorders>
              <w:top w:val="single" w:sz="4" w:space="0" w:color="auto"/>
              <w:left w:val="single" w:sz="4" w:space="0" w:color="auto"/>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sidRPr="0069254C">
              <w:rPr>
                <w:rFonts w:ascii="仿宋_GB2312" w:eastAsia="仿宋_GB2312" w:hAnsi="宋体" w:cs="宋体" w:hint="eastAsia"/>
                <w:kern w:val="0"/>
                <w:sz w:val="22"/>
                <w:szCs w:val="22"/>
              </w:rPr>
              <w:t>一般公共服务支出</w:t>
            </w:r>
          </w:p>
        </w:tc>
        <w:tc>
          <w:tcPr>
            <w:tcW w:w="1843" w:type="dxa"/>
            <w:tcBorders>
              <w:top w:val="single" w:sz="4" w:space="0" w:color="auto"/>
              <w:left w:val="nil"/>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3202.24</w:t>
            </w:r>
          </w:p>
        </w:tc>
        <w:tc>
          <w:tcPr>
            <w:tcW w:w="1701" w:type="dxa"/>
            <w:gridSpan w:val="2"/>
            <w:tcBorders>
              <w:top w:val="single" w:sz="4" w:space="0" w:color="auto"/>
              <w:left w:val="single" w:sz="4" w:space="0" w:color="auto"/>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3202.24</w:t>
            </w:r>
          </w:p>
        </w:tc>
        <w:tc>
          <w:tcPr>
            <w:tcW w:w="1417" w:type="dxa"/>
            <w:gridSpan w:val="2"/>
            <w:tcBorders>
              <w:top w:val="single" w:sz="4" w:space="0" w:color="auto"/>
              <w:left w:val="single" w:sz="4" w:space="0" w:color="auto"/>
              <w:bottom w:val="single" w:sz="4" w:space="0" w:color="auto"/>
              <w:right w:val="single" w:sz="4" w:space="0" w:color="auto"/>
            </w:tcBorders>
            <w:vAlign w:val="center"/>
          </w:tcPr>
          <w:p w:rsidR="00125C54" w:rsidRDefault="00125C54">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843" w:type="dxa"/>
            <w:gridSpan w:val="2"/>
            <w:tcBorders>
              <w:top w:val="single" w:sz="4" w:space="0" w:color="auto"/>
              <w:left w:val="nil"/>
              <w:bottom w:val="single" w:sz="4" w:space="0" w:color="auto"/>
              <w:right w:val="single" w:sz="4" w:space="0" w:color="auto"/>
            </w:tcBorders>
            <w:vAlign w:val="center"/>
          </w:tcPr>
          <w:p w:rsidR="00125C54" w:rsidRDefault="00125C54">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418" w:type="dxa"/>
            <w:gridSpan w:val="2"/>
            <w:tcBorders>
              <w:top w:val="single" w:sz="4" w:space="0" w:color="auto"/>
              <w:left w:val="nil"/>
              <w:bottom w:val="single" w:sz="4" w:space="0" w:color="auto"/>
              <w:right w:val="single" w:sz="4" w:space="0" w:color="auto"/>
            </w:tcBorders>
            <w:vAlign w:val="center"/>
          </w:tcPr>
          <w:p w:rsidR="00125C54" w:rsidRDefault="00125C54">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641" w:type="dxa"/>
            <w:gridSpan w:val="2"/>
            <w:tcBorders>
              <w:top w:val="single" w:sz="4" w:space="0" w:color="auto"/>
              <w:left w:val="nil"/>
              <w:bottom w:val="single" w:sz="4" w:space="0" w:color="auto"/>
              <w:right w:val="single" w:sz="4" w:space="0" w:color="auto"/>
            </w:tcBorders>
            <w:vAlign w:val="center"/>
          </w:tcPr>
          <w:p w:rsidR="00125C54" w:rsidRDefault="00125C54">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125C54" w:rsidTr="00125C54">
        <w:trPr>
          <w:trHeight w:val="406"/>
          <w:jc w:val="center"/>
        </w:trPr>
        <w:tc>
          <w:tcPr>
            <w:tcW w:w="1344" w:type="dxa"/>
            <w:tcBorders>
              <w:top w:val="nil"/>
              <w:left w:val="single" w:sz="4" w:space="0" w:color="auto"/>
              <w:bottom w:val="single" w:sz="4" w:space="0" w:color="auto"/>
              <w:right w:val="nil"/>
            </w:tcBorders>
            <w:vAlign w:val="center"/>
          </w:tcPr>
          <w:p w:rsidR="00125C54" w:rsidRDefault="00125C54" w:rsidP="00125C54">
            <w:pPr>
              <w:widowControl/>
              <w:spacing w:line="300" w:lineRule="exact"/>
              <w:rPr>
                <w:rFonts w:ascii="仿宋_GB2312" w:eastAsia="仿宋_GB2312" w:hAnsi="宋体" w:cs="宋体"/>
                <w:kern w:val="0"/>
                <w:sz w:val="22"/>
                <w:szCs w:val="22"/>
              </w:rPr>
            </w:pPr>
            <w:r w:rsidRPr="0069254C">
              <w:rPr>
                <w:rFonts w:ascii="仿宋_GB2312" w:eastAsia="仿宋_GB2312" w:hAnsi="宋体" w:cs="宋体"/>
                <w:kern w:val="0"/>
                <w:sz w:val="22"/>
                <w:szCs w:val="22"/>
              </w:rPr>
              <w:t>20103</w:t>
            </w:r>
          </w:p>
        </w:tc>
        <w:tc>
          <w:tcPr>
            <w:tcW w:w="2171" w:type="dxa"/>
            <w:gridSpan w:val="2"/>
            <w:tcBorders>
              <w:top w:val="nil"/>
              <w:left w:val="single" w:sz="4" w:space="0" w:color="auto"/>
              <w:bottom w:val="single" w:sz="4" w:space="0" w:color="auto"/>
              <w:right w:val="single" w:sz="4" w:space="0" w:color="auto"/>
            </w:tcBorders>
            <w:vAlign w:val="center"/>
          </w:tcPr>
          <w:p w:rsidR="00125C54" w:rsidRDefault="00125C54" w:rsidP="00125C54">
            <w:pPr>
              <w:widowControl/>
              <w:spacing w:line="300" w:lineRule="exact"/>
              <w:rPr>
                <w:rFonts w:ascii="仿宋_GB2312" w:eastAsia="仿宋_GB2312" w:hAnsi="宋体" w:cs="宋体"/>
                <w:kern w:val="0"/>
                <w:sz w:val="22"/>
                <w:szCs w:val="22"/>
              </w:rPr>
            </w:pPr>
            <w:r w:rsidRPr="0069254C">
              <w:rPr>
                <w:rFonts w:ascii="仿宋_GB2312" w:eastAsia="仿宋_GB2312" w:hAnsi="宋体" w:cs="宋体" w:hint="eastAsia"/>
                <w:kern w:val="0"/>
                <w:sz w:val="22"/>
                <w:szCs w:val="22"/>
              </w:rPr>
              <w:t>政府办公厅（室）及相关机构事务</w:t>
            </w:r>
          </w:p>
        </w:tc>
        <w:tc>
          <w:tcPr>
            <w:tcW w:w="1843" w:type="dxa"/>
            <w:tcBorders>
              <w:top w:val="nil"/>
              <w:left w:val="nil"/>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3080.32</w:t>
            </w:r>
          </w:p>
        </w:tc>
        <w:tc>
          <w:tcPr>
            <w:tcW w:w="1701" w:type="dxa"/>
            <w:gridSpan w:val="2"/>
            <w:tcBorders>
              <w:top w:val="nil"/>
              <w:left w:val="single" w:sz="4" w:space="0" w:color="auto"/>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3080.32</w:t>
            </w:r>
          </w:p>
        </w:tc>
        <w:tc>
          <w:tcPr>
            <w:tcW w:w="1417" w:type="dxa"/>
            <w:gridSpan w:val="2"/>
            <w:tcBorders>
              <w:top w:val="nil"/>
              <w:left w:val="single" w:sz="4" w:space="0" w:color="auto"/>
              <w:bottom w:val="single" w:sz="4" w:space="0" w:color="auto"/>
              <w:right w:val="single" w:sz="4" w:space="0" w:color="auto"/>
            </w:tcBorders>
            <w:vAlign w:val="center"/>
          </w:tcPr>
          <w:p w:rsidR="00125C54" w:rsidRDefault="00125C54">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843" w:type="dxa"/>
            <w:gridSpan w:val="2"/>
            <w:tcBorders>
              <w:top w:val="nil"/>
              <w:left w:val="nil"/>
              <w:bottom w:val="single" w:sz="4" w:space="0" w:color="auto"/>
              <w:right w:val="single" w:sz="4" w:space="0" w:color="auto"/>
            </w:tcBorders>
            <w:vAlign w:val="center"/>
          </w:tcPr>
          <w:p w:rsidR="00125C54" w:rsidRDefault="00125C54">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418" w:type="dxa"/>
            <w:gridSpan w:val="2"/>
            <w:tcBorders>
              <w:top w:val="nil"/>
              <w:left w:val="nil"/>
              <w:bottom w:val="single" w:sz="4" w:space="0" w:color="auto"/>
              <w:right w:val="single" w:sz="4" w:space="0" w:color="auto"/>
            </w:tcBorders>
            <w:vAlign w:val="center"/>
          </w:tcPr>
          <w:p w:rsidR="00125C54" w:rsidRDefault="00125C54">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641" w:type="dxa"/>
            <w:gridSpan w:val="2"/>
            <w:tcBorders>
              <w:top w:val="nil"/>
              <w:left w:val="nil"/>
              <w:bottom w:val="single" w:sz="4" w:space="0" w:color="auto"/>
              <w:right w:val="single" w:sz="4" w:space="0" w:color="auto"/>
            </w:tcBorders>
            <w:vAlign w:val="center"/>
          </w:tcPr>
          <w:p w:rsidR="00125C54" w:rsidRDefault="00125C54">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125C54" w:rsidTr="00125C54">
        <w:trPr>
          <w:trHeight w:val="406"/>
          <w:jc w:val="center"/>
        </w:trPr>
        <w:tc>
          <w:tcPr>
            <w:tcW w:w="1344" w:type="dxa"/>
            <w:tcBorders>
              <w:top w:val="nil"/>
              <w:left w:val="single" w:sz="4" w:space="0" w:color="auto"/>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2010301</w:t>
            </w:r>
          </w:p>
        </w:tc>
        <w:tc>
          <w:tcPr>
            <w:tcW w:w="2171" w:type="dxa"/>
            <w:gridSpan w:val="2"/>
            <w:tcBorders>
              <w:top w:val="nil"/>
              <w:left w:val="single" w:sz="4" w:space="0" w:color="auto"/>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sidRPr="009D53E4">
              <w:rPr>
                <w:rFonts w:ascii="仿宋_GB2312" w:eastAsia="仿宋_GB2312" w:hAnsi="宋体" w:cs="宋体" w:hint="eastAsia"/>
                <w:kern w:val="0"/>
                <w:sz w:val="22"/>
                <w:szCs w:val="22"/>
              </w:rPr>
              <w:t>行政运行</w:t>
            </w:r>
          </w:p>
        </w:tc>
        <w:tc>
          <w:tcPr>
            <w:tcW w:w="1843" w:type="dxa"/>
            <w:tcBorders>
              <w:top w:val="nil"/>
              <w:left w:val="nil"/>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3080.32　</w:t>
            </w:r>
          </w:p>
        </w:tc>
        <w:tc>
          <w:tcPr>
            <w:tcW w:w="1701" w:type="dxa"/>
            <w:gridSpan w:val="2"/>
            <w:tcBorders>
              <w:top w:val="nil"/>
              <w:left w:val="single" w:sz="4" w:space="0" w:color="auto"/>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3080.32</w:t>
            </w:r>
          </w:p>
        </w:tc>
        <w:tc>
          <w:tcPr>
            <w:tcW w:w="1417" w:type="dxa"/>
            <w:gridSpan w:val="2"/>
            <w:tcBorders>
              <w:top w:val="nil"/>
              <w:left w:val="single" w:sz="4" w:space="0" w:color="auto"/>
              <w:bottom w:val="single" w:sz="4" w:space="0" w:color="auto"/>
              <w:right w:val="single" w:sz="4" w:space="0" w:color="auto"/>
            </w:tcBorders>
            <w:vAlign w:val="center"/>
          </w:tcPr>
          <w:p w:rsidR="00125C54" w:rsidRDefault="00125C54">
            <w:pPr>
              <w:widowControl/>
              <w:spacing w:line="300" w:lineRule="exact"/>
              <w:ind w:right="90"/>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843" w:type="dxa"/>
            <w:gridSpan w:val="2"/>
            <w:tcBorders>
              <w:top w:val="nil"/>
              <w:left w:val="nil"/>
              <w:bottom w:val="single" w:sz="4" w:space="0" w:color="auto"/>
              <w:right w:val="single" w:sz="4" w:space="0" w:color="auto"/>
            </w:tcBorders>
            <w:vAlign w:val="center"/>
          </w:tcPr>
          <w:p w:rsidR="00125C54" w:rsidRDefault="00125C54">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418" w:type="dxa"/>
            <w:gridSpan w:val="2"/>
            <w:tcBorders>
              <w:top w:val="nil"/>
              <w:left w:val="nil"/>
              <w:bottom w:val="single" w:sz="4" w:space="0" w:color="auto"/>
              <w:right w:val="single" w:sz="4" w:space="0" w:color="auto"/>
            </w:tcBorders>
            <w:vAlign w:val="center"/>
          </w:tcPr>
          <w:p w:rsidR="00125C54" w:rsidRDefault="00125C54">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641" w:type="dxa"/>
            <w:gridSpan w:val="2"/>
            <w:tcBorders>
              <w:top w:val="nil"/>
              <w:left w:val="nil"/>
              <w:bottom w:val="single" w:sz="4" w:space="0" w:color="auto"/>
              <w:right w:val="single" w:sz="4" w:space="0" w:color="auto"/>
            </w:tcBorders>
            <w:vAlign w:val="center"/>
          </w:tcPr>
          <w:p w:rsidR="00125C54" w:rsidRDefault="00125C54">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125C54" w:rsidTr="00125C54">
        <w:trPr>
          <w:trHeight w:val="406"/>
          <w:jc w:val="center"/>
        </w:trPr>
        <w:tc>
          <w:tcPr>
            <w:tcW w:w="1344" w:type="dxa"/>
            <w:tcBorders>
              <w:top w:val="nil"/>
              <w:left w:val="single" w:sz="4" w:space="0" w:color="auto"/>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20132</w:t>
            </w:r>
          </w:p>
        </w:tc>
        <w:tc>
          <w:tcPr>
            <w:tcW w:w="2171" w:type="dxa"/>
            <w:gridSpan w:val="2"/>
            <w:tcBorders>
              <w:top w:val="nil"/>
              <w:left w:val="single" w:sz="4" w:space="0" w:color="auto"/>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sidRPr="009D53E4">
              <w:rPr>
                <w:rFonts w:ascii="仿宋_GB2312" w:eastAsia="仿宋_GB2312" w:hAnsi="宋体" w:cs="宋体" w:hint="eastAsia"/>
                <w:kern w:val="0"/>
                <w:sz w:val="22"/>
                <w:szCs w:val="22"/>
              </w:rPr>
              <w:t>组织事务</w:t>
            </w:r>
          </w:p>
        </w:tc>
        <w:tc>
          <w:tcPr>
            <w:tcW w:w="1843" w:type="dxa"/>
            <w:tcBorders>
              <w:top w:val="nil"/>
              <w:left w:val="nil"/>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23</w:t>
            </w:r>
          </w:p>
        </w:tc>
        <w:tc>
          <w:tcPr>
            <w:tcW w:w="1701" w:type="dxa"/>
            <w:gridSpan w:val="2"/>
            <w:tcBorders>
              <w:top w:val="nil"/>
              <w:left w:val="single" w:sz="4" w:space="0" w:color="auto"/>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23</w:t>
            </w:r>
          </w:p>
        </w:tc>
        <w:tc>
          <w:tcPr>
            <w:tcW w:w="1417" w:type="dxa"/>
            <w:gridSpan w:val="2"/>
            <w:tcBorders>
              <w:top w:val="nil"/>
              <w:left w:val="single" w:sz="4" w:space="0" w:color="auto"/>
              <w:bottom w:val="single" w:sz="4" w:space="0" w:color="auto"/>
              <w:right w:val="single" w:sz="4" w:space="0" w:color="auto"/>
            </w:tcBorders>
            <w:vAlign w:val="center"/>
          </w:tcPr>
          <w:p w:rsidR="00125C54" w:rsidRDefault="00125C54">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843" w:type="dxa"/>
            <w:gridSpan w:val="2"/>
            <w:tcBorders>
              <w:top w:val="nil"/>
              <w:left w:val="nil"/>
              <w:bottom w:val="single" w:sz="4" w:space="0" w:color="auto"/>
              <w:right w:val="single" w:sz="4" w:space="0" w:color="auto"/>
            </w:tcBorders>
            <w:vAlign w:val="center"/>
          </w:tcPr>
          <w:p w:rsidR="00125C54" w:rsidRDefault="00125C54">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418" w:type="dxa"/>
            <w:gridSpan w:val="2"/>
            <w:tcBorders>
              <w:top w:val="nil"/>
              <w:left w:val="nil"/>
              <w:bottom w:val="single" w:sz="4" w:space="0" w:color="auto"/>
              <w:right w:val="single" w:sz="4" w:space="0" w:color="auto"/>
            </w:tcBorders>
            <w:vAlign w:val="center"/>
          </w:tcPr>
          <w:p w:rsidR="00125C54" w:rsidRDefault="00125C54">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641" w:type="dxa"/>
            <w:gridSpan w:val="2"/>
            <w:tcBorders>
              <w:top w:val="nil"/>
              <w:left w:val="nil"/>
              <w:bottom w:val="single" w:sz="4" w:space="0" w:color="auto"/>
              <w:right w:val="single" w:sz="4" w:space="0" w:color="auto"/>
            </w:tcBorders>
            <w:vAlign w:val="center"/>
          </w:tcPr>
          <w:p w:rsidR="00125C54" w:rsidRDefault="00125C54">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125C54" w:rsidTr="00125C54">
        <w:trPr>
          <w:trHeight w:val="406"/>
          <w:jc w:val="center"/>
        </w:trPr>
        <w:tc>
          <w:tcPr>
            <w:tcW w:w="1344" w:type="dxa"/>
            <w:tcBorders>
              <w:top w:val="nil"/>
              <w:left w:val="single" w:sz="4" w:space="0" w:color="auto"/>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2013299</w:t>
            </w:r>
          </w:p>
        </w:tc>
        <w:tc>
          <w:tcPr>
            <w:tcW w:w="2171" w:type="dxa"/>
            <w:gridSpan w:val="2"/>
            <w:tcBorders>
              <w:top w:val="nil"/>
              <w:left w:val="single" w:sz="4" w:space="0" w:color="auto"/>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sidRPr="009D53E4">
              <w:rPr>
                <w:rFonts w:ascii="仿宋_GB2312" w:eastAsia="仿宋_GB2312" w:hAnsi="宋体" w:cs="宋体" w:hint="eastAsia"/>
                <w:kern w:val="0"/>
                <w:sz w:val="22"/>
                <w:szCs w:val="22"/>
              </w:rPr>
              <w:t>其他组织事务支出</w:t>
            </w:r>
          </w:p>
        </w:tc>
        <w:tc>
          <w:tcPr>
            <w:tcW w:w="1843" w:type="dxa"/>
            <w:tcBorders>
              <w:top w:val="nil"/>
              <w:left w:val="nil"/>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23</w:t>
            </w:r>
          </w:p>
        </w:tc>
        <w:tc>
          <w:tcPr>
            <w:tcW w:w="1701" w:type="dxa"/>
            <w:gridSpan w:val="2"/>
            <w:tcBorders>
              <w:top w:val="nil"/>
              <w:left w:val="single" w:sz="4" w:space="0" w:color="auto"/>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23</w:t>
            </w:r>
          </w:p>
        </w:tc>
        <w:tc>
          <w:tcPr>
            <w:tcW w:w="1417" w:type="dxa"/>
            <w:gridSpan w:val="2"/>
            <w:tcBorders>
              <w:top w:val="nil"/>
              <w:left w:val="single" w:sz="4" w:space="0" w:color="auto"/>
              <w:bottom w:val="single" w:sz="4" w:space="0" w:color="auto"/>
              <w:right w:val="single" w:sz="4" w:space="0" w:color="auto"/>
            </w:tcBorders>
            <w:vAlign w:val="center"/>
          </w:tcPr>
          <w:p w:rsidR="00125C54" w:rsidRDefault="00125C54">
            <w:pPr>
              <w:widowControl/>
              <w:spacing w:line="300" w:lineRule="exact"/>
              <w:jc w:val="right"/>
              <w:rPr>
                <w:rFonts w:ascii="仿宋_GB2312" w:eastAsia="仿宋_GB2312" w:hAnsi="宋体" w:cs="宋体"/>
                <w:kern w:val="0"/>
                <w:sz w:val="22"/>
                <w:szCs w:val="22"/>
              </w:rPr>
            </w:pPr>
          </w:p>
        </w:tc>
        <w:tc>
          <w:tcPr>
            <w:tcW w:w="1843" w:type="dxa"/>
            <w:gridSpan w:val="2"/>
            <w:tcBorders>
              <w:top w:val="nil"/>
              <w:left w:val="nil"/>
              <w:bottom w:val="single" w:sz="4" w:space="0" w:color="auto"/>
              <w:right w:val="single" w:sz="4" w:space="0" w:color="auto"/>
            </w:tcBorders>
            <w:vAlign w:val="center"/>
          </w:tcPr>
          <w:p w:rsidR="00125C54" w:rsidRDefault="00125C54">
            <w:pPr>
              <w:widowControl/>
              <w:spacing w:line="300" w:lineRule="exact"/>
              <w:jc w:val="right"/>
              <w:rPr>
                <w:rFonts w:ascii="仿宋_GB2312" w:eastAsia="仿宋_GB2312" w:hAnsi="宋体" w:cs="宋体"/>
                <w:kern w:val="0"/>
                <w:sz w:val="22"/>
                <w:szCs w:val="22"/>
              </w:rPr>
            </w:pPr>
          </w:p>
        </w:tc>
        <w:tc>
          <w:tcPr>
            <w:tcW w:w="1418" w:type="dxa"/>
            <w:gridSpan w:val="2"/>
            <w:tcBorders>
              <w:top w:val="nil"/>
              <w:left w:val="nil"/>
              <w:bottom w:val="single" w:sz="4" w:space="0" w:color="auto"/>
              <w:right w:val="single" w:sz="4" w:space="0" w:color="auto"/>
            </w:tcBorders>
            <w:vAlign w:val="center"/>
          </w:tcPr>
          <w:p w:rsidR="00125C54" w:rsidRDefault="00125C54">
            <w:pPr>
              <w:widowControl/>
              <w:spacing w:line="300" w:lineRule="exact"/>
              <w:jc w:val="right"/>
              <w:rPr>
                <w:rFonts w:ascii="仿宋_GB2312" w:eastAsia="仿宋_GB2312" w:hAnsi="宋体" w:cs="宋体"/>
                <w:kern w:val="0"/>
                <w:sz w:val="22"/>
                <w:szCs w:val="22"/>
              </w:rPr>
            </w:pPr>
          </w:p>
        </w:tc>
        <w:tc>
          <w:tcPr>
            <w:tcW w:w="1641" w:type="dxa"/>
            <w:gridSpan w:val="2"/>
            <w:tcBorders>
              <w:top w:val="nil"/>
              <w:left w:val="nil"/>
              <w:bottom w:val="single" w:sz="4" w:space="0" w:color="auto"/>
              <w:right w:val="single" w:sz="4" w:space="0" w:color="auto"/>
            </w:tcBorders>
            <w:vAlign w:val="center"/>
          </w:tcPr>
          <w:p w:rsidR="00125C54" w:rsidRDefault="00125C54">
            <w:pPr>
              <w:widowControl/>
              <w:spacing w:line="300" w:lineRule="exact"/>
              <w:jc w:val="right"/>
              <w:rPr>
                <w:rFonts w:ascii="仿宋_GB2312" w:eastAsia="仿宋_GB2312" w:hAnsi="宋体" w:cs="宋体"/>
                <w:kern w:val="0"/>
                <w:sz w:val="22"/>
                <w:szCs w:val="22"/>
              </w:rPr>
            </w:pPr>
          </w:p>
        </w:tc>
      </w:tr>
      <w:tr w:rsidR="00125C54" w:rsidTr="00125C54">
        <w:trPr>
          <w:trHeight w:val="406"/>
          <w:jc w:val="center"/>
        </w:trPr>
        <w:tc>
          <w:tcPr>
            <w:tcW w:w="1344" w:type="dxa"/>
            <w:tcBorders>
              <w:top w:val="nil"/>
              <w:left w:val="single" w:sz="4" w:space="0" w:color="auto"/>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20199</w:t>
            </w:r>
          </w:p>
        </w:tc>
        <w:tc>
          <w:tcPr>
            <w:tcW w:w="2171" w:type="dxa"/>
            <w:gridSpan w:val="2"/>
            <w:tcBorders>
              <w:top w:val="nil"/>
              <w:left w:val="single" w:sz="4" w:space="0" w:color="auto"/>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sidRPr="009D53E4">
              <w:rPr>
                <w:rFonts w:ascii="仿宋_GB2312" w:eastAsia="仿宋_GB2312" w:hAnsi="宋体" w:cs="宋体" w:hint="eastAsia"/>
                <w:kern w:val="0"/>
                <w:sz w:val="22"/>
                <w:szCs w:val="22"/>
              </w:rPr>
              <w:t>其他一般公共服务支出</w:t>
            </w:r>
          </w:p>
        </w:tc>
        <w:tc>
          <w:tcPr>
            <w:tcW w:w="1843" w:type="dxa"/>
            <w:tcBorders>
              <w:top w:val="nil"/>
              <w:left w:val="nil"/>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98.92</w:t>
            </w:r>
          </w:p>
        </w:tc>
        <w:tc>
          <w:tcPr>
            <w:tcW w:w="1701" w:type="dxa"/>
            <w:gridSpan w:val="2"/>
            <w:tcBorders>
              <w:top w:val="nil"/>
              <w:left w:val="single" w:sz="4" w:space="0" w:color="auto"/>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98.92</w:t>
            </w:r>
          </w:p>
        </w:tc>
        <w:tc>
          <w:tcPr>
            <w:tcW w:w="1417" w:type="dxa"/>
            <w:gridSpan w:val="2"/>
            <w:tcBorders>
              <w:top w:val="nil"/>
              <w:left w:val="single" w:sz="4" w:space="0" w:color="auto"/>
              <w:bottom w:val="single" w:sz="4" w:space="0" w:color="auto"/>
              <w:right w:val="single" w:sz="4" w:space="0" w:color="auto"/>
            </w:tcBorders>
            <w:vAlign w:val="center"/>
          </w:tcPr>
          <w:p w:rsidR="00125C54" w:rsidRDefault="00125C54">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843" w:type="dxa"/>
            <w:gridSpan w:val="2"/>
            <w:tcBorders>
              <w:top w:val="nil"/>
              <w:left w:val="nil"/>
              <w:bottom w:val="single" w:sz="4" w:space="0" w:color="auto"/>
              <w:right w:val="single" w:sz="4" w:space="0" w:color="auto"/>
            </w:tcBorders>
            <w:vAlign w:val="center"/>
          </w:tcPr>
          <w:p w:rsidR="00125C54" w:rsidRDefault="00125C54">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418" w:type="dxa"/>
            <w:gridSpan w:val="2"/>
            <w:tcBorders>
              <w:top w:val="nil"/>
              <w:left w:val="nil"/>
              <w:bottom w:val="single" w:sz="4" w:space="0" w:color="auto"/>
              <w:right w:val="single" w:sz="4" w:space="0" w:color="auto"/>
            </w:tcBorders>
            <w:vAlign w:val="center"/>
          </w:tcPr>
          <w:p w:rsidR="00125C54" w:rsidRDefault="00125C54">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641" w:type="dxa"/>
            <w:gridSpan w:val="2"/>
            <w:tcBorders>
              <w:top w:val="nil"/>
              <w:left w:val="nil"/>
              <w:bottom w:val="single" w:sz="4" w:space="0" w:color="auto"/>
              <w:right w:val="single" w:sz="4" w:space="0" w:color="auto"/>
            </w:tcBorders>
            <w:vAlign w:val="center"/>
          </w:tcPr>
          <w:p w:rsidR="00125C54" w:rsidRDefault="00125C54">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125C54" w:rsidTr="00125C54">
        <w:trPr>
          <w:trHeight w:val="406"/>
          <w:jc w:val="center"/>
        </w:trPr>
        <w:tc>
          <w:tcPr>
            <w:tcW w:w="1344" w:type="dxa"/>
            <w:tcBorders>
              <w:top w:val="nil"/>
              <w:left w:val="single" w:sz="4" w:space="0" w:color="auto"/>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2019999</w:t>
            </w:r>
          </w:p>
        </w:tc>
        <w:tc>
          <w:tcPr>
            <w:tcW w:w="2171" w:type="dxa"/>
            <w:gridSpan w:val="2"/>
            <w:tcBorders>
              <w:top w:val="nil"/>
              <w:left w:val="single" w:sz="4" w:space="0" w:color="auto"/>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sidRPr="009D53E4">
              <w:rPr>
                <w:rFonts w:ascii="仿宋_GB2312" w:eastAsia="仿宋_GB2312" w:hAnsi="宋体" w:cs="宋体" w:hint="eastAsia"/>
                <w:kern w:val="0"/>
                <w:sz w:val="22"/>
                <w:szCs w:val="22"/>
              </w:rPr>
              <w:t>其他一般公共服务支出</w:t>
            </w:r>
          </w:p>
        </w:tc>
        <w:tc>
          <w:tcPr>
            <w:tcW w:w="1843" w:type="dxa"/>
            <w:tcBorders>
              <w:top w:val="nil"/>
              <w:left w:val="nil"/>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98.92</w:t>
            </w:r>
          </w:p>
        </w:tc>
        <w:tc>
          <w:tcPr>
            <w:tcW w:w="1701" w:type="dxa"/>
            <w:gridSpan w:val="2"/>
            <w:tcBorders>
              <w:top w:val="nil"/>
              <w:left w:val="single" w:sz="4" w:space="0" w:color="auto"/>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98.92</w:t>
            </w:r>
          </w:p>
        </w:tc>
        <w:tc>
          <w:tcPr>
            <w:tcW w:w="1417" w:type="dxa"/>
            <w:gridSpan w:val="2"/>
            <w:tcBorders>
              <w:top w:val="nil"/>
              <w:left w:val="single" w:sz="4" w:space="0" w:color="auto"/>
              <w:bottom w:val="single" w:sz="4" w:space="0" w:color="auto"/>
              <w:right w:val="single" w:sz="4" w:space="0" w:color="auto"/>
            </w:tcBorders>
            <w:vAlign w:val="center"/>
          </w:tcPr>
          <w:p w:rsidR="00125C54" w:rsidRDefault="00125C54">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843" w:type="dxa"/>
            <w:gridSpan w:val="2"/>
            <w:tcBorders>
              <w:top w:val="nil"/>
              <w:left w:val="nil"/>
              <w:bottom w:val="single" w:sz="4" w:space="0" w:color="auto"/>
              <w:right w:val="single" w:sz="4" w:space="0" w:color="auto"/>
            </w:tcBorders>
            <w:vAlign w:val="center"/>
          </w:tcPr>
          <w:p w:rsidR="00125C54" w:rsidRDefault="00125C54">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418" w:type="dxa"/>
            <w:gridSpan w:val="2"/>
            <w:tcBorders>
              <w:top w:val="nil"/>
              <w:left w:val="nil"/>
              <w:bottom w:val="single" w:sz="4" w:space="0" w:color="auto"/>
              <w:right w:val="single" w:sz="4" w:space="0" w:color="auto"/>
            </w:tcBorders>
            <w:vAlign w:val="center"/>
          </w:tcPr>
          <w:p w:rsidR="00125C54" w:rsidRDefault="00125C54">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641" w:type="dxa"/>
            <w:gridSpan w:val="2"/>
            <w:tcBorders>
              <w:top w:val="nil"/>
              <w:left w:val="nil"/>
              <w:bottom w:val="single" w:sz="4" w:space="0" w:color="auto"/>
              <w:right w:val="single" w:sz="4" w:space="0" w:color="auto"/>
            </w:tcBorders>
            <w:vAlign w:val="center"/>
          </w:tcPr>
          <w:p w:rsidR="00125C54" w:rsidRDefault="00125C54">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125C54" w:rsidTr="00125C54">
        <w:trPr>
          <w:trHeight w:val="406"/>
          <w:jc w:val="center"/>
        </w:trPr>
        <w:tc>
          <w:tcPr>
            <w:tcW w:w="1344" w:type="dxa"/>
            <w:tcBorders>
              <w:top w:val="nil"/>
              <w:left w:val="single" w:sz="4" w:space="0" w:color="auto"/>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204</w:t>
            </w:r>
          </w:p>
        </w:tc>
        <w:tc>
          <w:tcPr>
            <w:tcW w:w="2171" w:type="dxa"/>
            <w:gridSpan w:val="2"/>
            <w:tcBorders>
              <w:top w:val="nil"/>
              <w:left w:val="single" w:sz="4" w:space="0" w:color="auto"/>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sidRPr="00421DF2">
              <w:rPr>
                <w:rFonts w:ascii="仿宋_GB2312" w:eastAsia="仿宋_GB2312" w:hAnsi="宋体" w:cs="宋体" w:hint="eastAsia"/>
                <w:kern w:val="0"/>
                <w:sz w:val="22"/>
                <w:szCs w:val="22"/>
              </w:rPr>
              <w:t>公共安全支出</w:t>
            </w:r>
          </w:p>
        </w:tc>
        <w:tc>
          <w:tcPr>
            <w:tcW w:w="1843" w:type="dxa"/>
            <w:tcBorders>
              <w:top w:val="nil"/>
              <w:left w:val="nil"/>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38.97</w:t>
            </w:r>
          </w:p>
        </w:tc>
        <w:tc>
          <w:tcPr>
            <w:tcW w:w="1701" w:type="dxa"/>
            <w:gridSpan w:val="2"/>
            <w:tcBorders>
              <w:top w:val="nil"/>
              <w:left w:val="single" w:sz="4" w:space="0" w:color="auto"/>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38.97</w:t>
            </w:r>
          </w:p>
        </w:tc>
        <w:tc>
          <w:tcPr>
            <w:tcW w:w="1417" w:type="dxa"/>
            <w:gridSpan w:val="2"/>
            <w:tcBorders>
              <w:top w:val="nil"/>
              <w:left w:val="single" w:sz="4" w:space="0" w:color="auto"/>
              <w:bottom w:val="single" w:sz="4" w:space="0" w:color="auto"/>
              <w:right w:val="single" w:sz="4" w:space="0" w:color="auto"/>
            </w:tcBorders>
            <w:vAlign w:val="center"/>
          </w:tcPr>
          <w:p w:rsidR="00125C54" w:rsidRDefault="00125C54">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843" w:type="dxa"/>
            <w:gridSpan w:val="2"/>
            <w:tcBorders>
              <w:top w:val="nil"/>
              <w:left w:val="nil"/>
              <w:bottom w:val="single" w:sz="4" w:space="0" w:color="auto"/>
              <w:right w:val="single" w:sz="4" w:space="0" w:color="auto"/>
            </w:tcBorders>
            <w:vAlign w:val="center"/>
          </w:tcPr>
          <w:p w:rsidR="00125C54" w:rsidRDefault="00125C54">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418" w:type="dxa"/>
            <w:gridSpan w:val="2"/>
            <w:tcBorders>
              <w:top w:val="nil"/>
              <w:left w:val="nil"/>
              <w:bottom w:val="single" w:sz="4" w:space="0" w:color="auto"/>
              <w:right w:val="single" w:sz="4" w:space="0" w:color="auto"/>
            </w:tcBorders>
            <w:vAlign w:val="center"/>
          </w:tcPr>
          <w:p w:rsidR="00125C54" w:rsidRDefault="00125C54">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641" w:type="dxa"/>
            <w:gridSpan w:val="2"/>
            <w:tcBorders>
              <w:top w:val="nil"/>
              <w:left w:val="nil"/>
              <w:bottom w:val="single" w:sz="4" w:space="0" w:color="auto"/>
              <w:right w:val="single" w:sz="4" w:space="0" w:color="auto"/>
            </w:tcBorders>
            <w:vAlign w:val="center"/>
          </w:tcPr>
          <w:p w:rsidR="00125C54" w:rsidRDefault="00125C54">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125C54" w:rsidTr="00125C54">
        <w:trPr>
          <w:trHeight w:val="406"/>
          <w:jc w:val="center"/>
        </w:trPr>
        <w:tc>
          <w:tcPr>
            <w:tcW w:w="1344" w:type="dxa"/>
            <w:tcBorders>
              <w:top w:val="nil"/>
              <w:left w:val="single" w:sz="4" w:space="0" w:color="auto"/>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20499</w:t>
            </w:r>
          </w:p>
        </w:tc>
        <w:tc>
          <w:tcPr>
            <w:tcW w:w="2171" w:type="dxa"/>
            <w:gridSpan w:val="2"/>
            <w:tcBorders>
              <w:top w:val="nil"/>
              <w:left w:val="single" w:sz="4" w:space="0" w:color="auto"/>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sidRPr="00421DF2">
              <w:rPr>
                <w:rFonts w:ascii="仿宋_GB2312" w:eastAsia="仿宋_GB2312" w:hAnsi="宋体" w:cs="宋体" w:hint="eastAsia"/>
                <w:kern w:val="0"/>
                <w:sz w:val="22"/>
                <w:szCs w:val="22"/>
              </w:rPr>
              <w:t>其他公共安全支出</w:t>
            </w:r>
          </w:p>
        </w:tc>
        <w:tc>
          <w:tcPr>
            <w:tcW w:w="1843" w:type="dxa"/>
            <w:tcBorders>
              <w:top w:val="nil"/>
              <w:left w:val="nil"/>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38.97</w:t>
            </w:r>
          </w:p>
        </w:tc>
        <w:tc>
          <w:tcPr>
            <w:tcW w:w="1701" w:type="dxa"/>
            <w:gridSpan w:val="2"/>
            <w:tcBorders>
              <w:top w:val="nil"/>
              <w:left w:val="single" w:sz="4" w:space="0" w:color="auto"/>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38.97</w:t>
            </w:r>
          </w:p>
        </w:tc>
        <w:tc>
          <w:tcPr>
            <w:tcW w:w="1417" w:type="dxa"/>
            <w:gridSpan w:val="2"/>
            <w:tcBorders>
              <w:top w:val="nil"/>
              <w:left w:val="single" w:sz="4" w:space="0" w:color="auto"/>
              <w:bottom w:val="single" w:sz="4" w:space="0" w:color="auto"/>
              <w:right w:val="single" w:sz="4" w:space="0" w:color="auto"/>
            </w:tcBorders>
            <w:vAlign w:val="center"/>
          </w:tcPr>
          <w:p w:rsidR="00125C54" w:rsidRDefault="00125C54">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843" w:type="dxa"/>
            <w:gridSpan w:val="2"/>
            <w:tcBorders>
              <w:top w:val="nil"/>
              <w:left w:val="nil"/>
              <w:bottom w:val="single" w:sz="4" w:space="0" w:color="auto"/>
              <w:right w:val="single" w:sz="4" w:space="0" w:color="auto"/>
            </w:tcBorders>
            <w:vAlign w:val="center"/>
          </w:tcPr>
          <w:p w:rsidR="00125C54" w:rsidRDefault="00125C54">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418" w:type="dxa"/>
            <w:gridSpan w:val="2"/>
            <w:tcBorders>
              <w:top w:val="nil"/>
              <w:left w:val="nil"/>
              <w:bottom w:val="single" w:sz="4" w:space="0" w:color="auto"/>
              <w:right w:val="single" w:sz="4" w:space="0" w:color="auto"/>
            </w:tcBorders>
            <w:vAlign w:val="center"/>
          </w:tcPr>
          <w:p w:rsidR="00125C54" w:rsidRDefault="00125C54">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641" w:type="dxa"/>
            <w:gridSpan w:val="2"/>
            <w:tcBorders>
              <w:top w:val="nil"/>
              <w:left w:val="nil"/>
              <w:bottom w:val="single" w:sz="4" w:space="0" w:color="auto"/>
              <w:right w:val="single" w:sz="4" w:space="0" w:color="auto"/>
            </w:tcBorders>
            <w:vAlign w:val="center"/>
          </w:tcPr>
          <w:p w:rsidR="00125C54" w:rsidRDefault="00125C54">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125C54" w:rsidTr="00125C54">
        <w:trPr>
          <w:trHeight w:val="406"/>
          <w:jc w:val="center"/>
        </w:trPr>
        <w:tc>
          <w:tcPr>
            <w:tcW w:w="1344" w:type="dxa"/>
            <w:tcBorders>
              <w:top w:val="nil"/>
              <w:left w:val="single" w:sz="4" w:space="0" w:color="auto"/>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2049999</w:t>
            </w:r>
          </w:p>
        </w:tc>
        <w:tc>
          <w:tcPr>
            <w:tcW w:w="2171" w:type="dxa"/>
            <w:gridSpan w:val="2"/>
            <w:tcBorders>
              <w:top w:val="nil"/>
              <w:left w:val="single" w:sz="4" w:space="0" w:color="auto"/>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sidRPr="00421DF2">
              <w:rPr>
                <w:rFonts w:ascii="仿宋_GB2312" w:eastAsia="仿宋_GB2312" w:hAnsi="宋体" w:cs="宋体" w:hint="eastAsia"/>
                <w:kern w:val="0"/>
                <w:sz w:val="22"/>
                <w:szCs w:val="22"/>
              </w:rPr>
              <w:t>其他公共安全支出</w:t>
            </w:r>
          </w:p>
        </w:tc>
        <w:tc>
          <w:tcPr>
            <w:tcW w:w="1843" w:type="dxa"/>
            <w:tcBorders>
              <w:top w:val="nil"/>
              <w:left w:val="nil"/>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38.97</w:t>
            </w:r>
          </w:p>
        </w:tc>
        <w:tc>
          <w:tcPr>
            <w:tcW w:w="1701" w:type="dxa"/>
            <w:gridSpan w:val="2"/>
            <w:tcBorders>
              <w:top w:val="nil"/>
              <w:left w:val="single" w:sz="4" w:space="0" w:color="auto"/>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38.97</w:t>
            </w:r>
          </w:p>
        </w:tc>
        <w:tc>
          <w:tcPr>
            <w:tcW w:w="1417" w:type="dxa"/>
            <w:gridSpan w:val="2"/>
            <w:tcBorders>
              <w:top w:val="nil"/>
              <w:left w:val="single" w:sz="4" w:space="0" w:color="auto"/>
              <w:bottom w:val="single" w:sz="4" w:space="0" w:color="auto"/>
              <w:right w:val="single" w:sz="4" w:space="0" w:color="auto"/>
            </w:tcBorders>
            <w:vAlign w:val="center"/>
          </w:tcPr>
          <w:p w:rsidR="00125C54" w:rsidRDefault="00125C54">
            <w:pPr>
              <w:widowControl/>
              <w:spacing w:line="300" w:lineRule="exact"/>
              <w:jc w:val="right"/>
              <w:rPr>
                <w:rFonts w:ascii="仿宋_GB2312" w:eastAsia="仿宋_GB2312" w:hAnsi="宋体" w:cs="宋体"/>
                <w:kern w:val="0"/>
                <w:sz w:val="22"/>
                <w:szCs w:val="22"/>
              </w:rPr>
            </w:pPr>
          </w:p>
        </w:tc>
        <w:tc>
          <w:tcPr>
            <w:tcW w:w="1843" w:type="dxa"/>
            <w:gridSpan w:val="2"/>
            <w:tcBorders>
              <w:top w:val="nil"/>
              <w:left w:val="nil"/>
              <w:bottom w:val="single" w:sz="4" w:space="0" w:color="auto"/>
              <w:right w:val="single" w:sz="4" w:space="0" w:color="auto"/>
            </w:tcBorders>
            <w:vAlign w:val="center"/>
          </w:tcPr>
          <w:p w:rsidR="00125C54" w:rsidRDefault="00125C54">
            <w:pPr>
              <w:widowControl/>
              <w:spacing w:line="300" w:lineRule="exact"/>
              <w:jc w:val="right"/>
              <w:rPr>
                <w:rFonts w:ascii="仿宋_GB2312" w:eastAsia="仿宋_GB2312" w:hAnsi="宋体" w:cs="宋体"/>
                <w:kern w:val="0"/>
                <w:sz w:val="22"/>
                <w:szCs w:val="22"/>
              </w:rPr>
            </w:pPr>
          </w:p>
        </w:tc>
        <w:tc>
          <w:tcPr>
            <w:tcW w:w="1418" w:type="dxa"/>
            <w:gridSpan w:val="2"/>
            <w:tcBorders>
              <w:top w:val="nil"/>
              <w:left w:val="nil"/>
              <w:bottom w:val="single" w:sz="4" w:space="0" w:color="auto"/>
              <w:right w:val="single" w:sz="4" w:space="0" w:color="auto"/>
            </w:tcBorders>
            <w:vAlign w:val="center"/>
          </w:tcPr>
          <w:p w:rsidR="00125C54" w:rsidRDefault="00125C54">
            <w:pPr>
              <w:widowControl/>
              <w:spacing w:line="300" w:lineRule="exact"/>
              <w:jc w:val="right"/>
              <w:rPr>
                <w:rFonts w:ascii="仿宋_GB2312" w:eastAsia="仿宋_GB2312" w:hAnsi="宋体" w:cs="宋体"/>
                <w:kern w:val="0"/>
                <w:sz w:val="22"/>
                <w:szCs w:val="22"/>
              </w:rPr>
            </w:pPr>
          </w:p>
        </w:tc>
        <w:tc>
          <w:tcPr>
            <w:tcW w:w="1641" w:type="dxa"/>
            <w:gridSpan w:val="2"/>
            <w:tcBorders>
              <w:top w:val="nil"/>
              <w:left w:val="nil"/>
              <w:bottom w:val="single" w:sz="4" w:space="0" w:color="auto"/>
              <w:right w:val="single" w:sz="4" w:space="0" w:color="auto"/>
            </w:tcBorders>
            <w:vAlign w:val="center"/>
          </w:tcPr>
          <w:p w:rsidR="00125C54" w:rsidRDefault="00125C54">
            <w:pPr>
              <w:widowControl/>
              <w:spacing w:line="300" w:lineRule="exact"/>
              <w:jc w:val="right"/>
              <w:rPr>
                <w:rFonts w:ascii="仿宋_GB2312" w:eastAsia="仿宋_GB2312" w:hAnsi="宋体" w:cs="宋体"/>
                <w:kern w:val="0"/>
                <w:sz w:val="22"/>
                <w:szCs w:val="22"/>
              </w:rPr>
            </w:pPr>
          </w:p>
        </w:tc>
      </w:tr>
      <w:tr w:rsidR="00125C54" w:rsidTr="00125C54">
        <w:trPr>
          <w:trHeight w:val="458"/>
          <w:jc w:val="center"/>
        </w:trPr>
        <w:tc>
          <w:tcPr>
            <w:tcW w:w="3515" w:type="dxa"/>
            <w:gridSpan w:val="3"/>
            <w:tcBorders>
              <w:top w:val="single" w:sz="4" w:space="0" w:color="auto"/>
              <w:left w:val="single" w:sz="4" w:space="0" w:color="auto"/>
              <w:bottom w:val="single" w:sz="4" w:space="0" w:color="auto"/>
              <w:right w:val="single" w:sz="4" w:space="0" w:color="auto"/>
            </w:tcBorders>
            <w:vAlign w:val="center"/>
          </w:tcPr>
          <w:p w:rsidR="00125C54" w:rsidRDefault="00125C54" w:rsidP="00125C5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lastRenderedPageBreak/>
              <w:t>项       目</w:t>
            </w:r>
          </w:p>
        </w:tc>
        <w:tc>
          <w:tcPr>
            <w:tcW w:w="1985" w:type="dxa"/>
            <w:gridSpan w:val="2"/>
            <w:vMerge w:val="restart"/>
            <w:tcBorders>
              <w:top w:val="single" w:sz="4" w:space="0" w:color="auto"/>
              <w:left w:val="single" w:sz="4" w:space="0" w:color="auto"/>
              <w:right w:val="single" w:sz="4" w:space="0" w:color="auto"/>
            </w:tcBorders>
            <w:vAlign w:val="center"/>
          </w:tcPr>
          <w:p w:rsidR="00125C54" w:rsidRDefault="00125C54" w:rsidP="00125C5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本年支出合计</w:t>
            </w:r>
          </w:p>
        </w:tc>
        <w:tc>
          <w:tcPr>
            <w:tcW w:w="1842" w:type="dxa"/>
            <w:gridSpan w:val="2"/>
            <w:vMerge w:val="restart"/>
            <w:tcBorders>
              <w:top w:val="single" w:sz="4" w:space="0" w:color="auto"/>
              <w:left w:val="single" w:sz="4" w:space="0" w:color="auto"/>
              <w:right w:val="single" w:sz="4" w:space="0" w:color="auto"/>
            </w:tcBorders>
            <w:vAlign w:val="center"/>
          </w:tcPr>
          <w:p w:rsidR="00125C54" w:rsidRDefault="00125C54" w:rsidP="00125C5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基本支出</w:t>
            </w:r>
          </w:p>
        </w:tc>
        <w:tc>
          <w:tcPr>
            <w:tcW w:w="1701" w:type="dxa"/>
            <w:gridSpan w:val="2"/>
            <w:vMerge w:val="restart"/>
            <w:tcBorders>
              <w:top w:val="single" w:sz="4" w:space="0" w:color="auto"/>
              <w:left w:val="single" w:sz="4" w:space="0" w:color="auto"/>
              <w:right w:val="single" w:sz="4" w:space="0" w:color="auto"/>
            </w:tcBorders>
            <w:vAlign w:val="center"/>
          </w:tcPr>
          <w:p w:rsidR="00125C54" w:rsidRDefault="00125C54" w:rsidP="00125C5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项目支出</w:t>
            </w:r>
          </w:p>
        </w:tc>
        <w:tc>
          <w:tcPr>
            <w:tcW w:w="1560" w:type="dxa"/>
            <w:gridSpan w:val="2"/>
            <w:vMerge w:val="restart"/>
            <w:tcBorders>
              <w:top w:val="single" w:sz="4" w:space="0" w:color="auto"/>
              <w:left w:val="single" w:sz="4" w:space="0" w:color="auto"/>
              <w:right w:val="single" w:sz="4" w:space="0" w:color="auto"/>
            </w:tcBorders>
            <w:vAlign w:val="center"/>
          </w:tcPr>
          <w:p w:rsidR="00125C54" w:rsidRDefault="00125C54" w:rsidP="00125C5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上缴上级支出</w:t>
            </w:r>
          </w:p>
        </w:tc>
        <w:tc>
          <w:tcPr>
            <w:tcW w:w="1275" w:type="dxa"/>
            <w:gridSpan w:val="2"/>
            <w:vMerge w:val="restart"/>
            <w:tcBorders>
              <w:top w:val="single" w:sz="4" w:space="0" w:color="auto"/>
              <w:left w:val="single" w:sz="4" w:space="0" w:color="auto"/>
              <w:right w:val="single" w:sz="4" w:space="0" w:color="auto"/>
            </w:tcBorders>
            <w:vAlign w:val="center"/>
          </w:tcPr>
          <w:p w:rsidR="00125C54" w:rsidRDefault="00125C54" w:rsidP="00125C5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经营支出    </w:t>
            </w:r>
          </w:p>
        </w:tc>
        <w:tc>
          <w:tcPr>
            <w:tcW w:w="1500" w:type="dxa"/>
            <w:vMerge w:val="restart"/>
            <w:tcBorders>
              <w:top w:val="single" w:sz="4" w:space="0" w:color="auto"/>
              <w:left w:val="single" w:sz="4" w:space="0" w:color="auto"/>
              <w:right w:val="single" w:sz="4" w:space="0" w:color="auto"/>
            </w:tcBorders>
            <w:vAlign w:val="center"/>
          </w:tcPr>
          <w:p w:rsidR="00125C54" w:rsidRDefault="00125C54" w:rsidP="00125C5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对附属单位</w:t>
            </w:r>
          </w:p>
          <w:p w:rsidR="00125C54" w:rsidRDefault="00125C54" w:rsidP="00125C5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补助支出</w:t>
            </w:r>
          </w:p>
        </w:tc>
      </w:tr>
      <w:tr w:rsidR="00125C54" w:rsidTr="00125C54">
        <w:trPr>
          <w:trHeight w:val="457"/>
          <w:jc w:val="center"/>
        </w:trPr>
        <w:tc>
          <w:tcPr>
            <w:tcW w:w="1401" w:type="dxa"/>
            <w:gridSpan w:val="2"/>
            <w:tcBorders>
              <w:top w:val="single" w:sz="4" w:space="0" w:color="auto"/>
              <w:left w:val="single" w:sz="4" w:space="0" w:color="auto"/>
              <w:bottom w:val="single" w:sz="4" w:space="0" w:color="auto"/>
              <w:right w:val="single" w:sz="4" w:space="0" w:color="auto"/>
            </w:tcBorders>
            <w:vAlign w:val="center"/>
          </w:tcPr>
          <w:p w:rsidR="00125C54" w:rsidRDefault="00125C54" w:rsidP="00125C5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功能分类 科目编码</w:t>
            </w:r>
          </w:p>
        </w:tc>
        <w:tc>
          <w:tcPr>
            <w:tcW w:w="2114" w:type="dxa"/>
            <w:tcBorders>
              <w:top w:val="single" w:sz="4" w:space="0" w:color="auto"/>
              <w:left w:val="single" w:sz="4" w:space="0" w:color="auto"/>
              <w:bottom w:val="single" w:sz="4" w:space="0" w:color="auto"/>
              <w:right w:val="single" w:sz="4" w:space="0" w:color="auto"/>
            </w:tcBorders>
            <w:vAlign w:val="center"/>
          </w:tcPr>
          <w:p w:rsidR="00125C54" w:rsidRDefault="00125C54" w:rsidP="00125C5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科目名称</w:t>
            </w:r>
          </w:p>
        </w:tc>
        <w:tc>
          <w:tcPr>
            <w:tcW w:w="1985" w:type="dxa"/>
            <w:gridSpan w:val="2"/>
            <w:vMerge/>
            <w:tcBorders>
              <w:left w:val="single" w:sz="4" w:space="0" w:color="auto"/>
              <w:bottom w:val="single" w:sz="4" w:space="0" w:color="auto"/>
              <w:right w:val="single" w:sz="4" w:space="0" w:color="auto"/>
            </w:tcBorders>
            <w:vAlign w:val="center"/>
          </w:tcPr>
          <w:p w:rsidR="00125C54" w:rsidRDefault="00125C54" w:rsidP="00125C54">
            <w:pPr>
              <w:widowControl/>
              <w:spacing w:line="300" w:lineRule="exact"/>
              <w:jc w:val="center"/>
              <w:rPr>
                <w:rFonts w:ascii="仿宋_GB2312" w:eastAsia="仿宋_GB2312" w:hAnsi="宋体" w:cs="宋体"/>
                <w:kern w:val="0"/>
                <w:sz w:val="22"/>
                <w:szCs w:val="22"/>
              </w:rPr>
            </w:pPr>
          </w:p>
        </w:tc>
        <w:tc>
          <w:tcPr>
            <w:tcW w:w="1842" w:type="dxa"/>
            <w:gridSpan w:val="2"/>
            <w:vMerge/>
            <w:tcBorders>
              <w:left w:val="single" w:sz="4" w:space="0" w:color="auto"/>
              <w:bottom w:val="single" w:sz="4" w:space="0" w:color="auto"/>
              <w:right w:val="single" w:sz="4" w:space="0" w:color="auto"/>
            </w:tcBorders>
            <w:vAlign w:val="center"/>
          </w:tcPr>
          <w:p w:rsidR="00125C54" w:rsidRDefault="00125C54" w:rsidP="00125C54">
            <w:pPr>
              <w:widowControl/>
              <w:spacing w:line="300" w:lineRule="exact"/>
              <w:jc w:val="center"/>
              <w:rPr>
                <w:rFonts w:ascii="仿宋_GB2312" w:eastAsia="仿宋_GB2312" w:hAnsi="宋体" w:cs="宋体"/>
                <w:kern w:val="0"/>
                <w:sz w:val="22"/>
                <w:szCs w:val="22"/>
              </w:rPr>
            </w:pPr>
          </w:p>
        </w:tc>
        <w:tc>
          <w:tcPr>
            <w:tcW w:w="1701" w:type="dxa"/>
            <w:gridSpan w:val="2"/>
            <w:vMerge/>
            <w:tcBorders>
              <w:left w:val="single" w:sz="4" w:space="0" w:color="auto"/>
              <w:bottom w:val="single" w:sz="4" w:space="0" w:color="auto"/>
              <w:right w:val="single" w:sz="4" w:space="0" w:color="auto"/>
            </w:tcBorders>
            <w:vAlign w:val="center"/>
          </w:tcPr>
          <w:p w:rsidR="00125C54" w:rsidRDefault="00125C54" w:rsidP="00125C54">
            <w:pPr>
              <w:widowControl/>
              <w:spacing w:line="300" w:lineRule="exact"/>
              <w:jc w:val="center"/>
              <w:rPr>
                <w:rFonts w:ascii="仿宋_GB2312" w:eastAsia="仿宋_GB2312" w:hAnsi="宋体" w:cs="宋体"/>
                <w:kern w:val="0"/>
                <w:sz w:val="22"/>
                <w:szCs w:val="22"/>
              </w:rPr>
            </w:pPr>
          </w:p>
        </w:tc>
        <w:tc>
          <w:tcPr>
            <w:tcW w:w="1560" w:type="dxa"/>
            <w:gridSpan w:val="2"/>
            <w:vMerge/>
            <w:tcBorders>
              <w:left w:val="single" w:sz="4" w:space="0" w:color="auto"/>
              <w:bottom w:val="single" w:sz="4" w:space="0" w:color="auto"/>
              <w:right w:val="single" w:sz="4" w:space="0" w:color="auto"/>
            </w:tcBorders>
            <w:vAlign w:val="center"/>
          </w:tcPr>
          <w:p w:rsidR="00125C54" w:rsidRDefault="00125C54" w:rsidP="00125C54">
            <w:pPr>
              <w:widowControl/>
              <w:spacing w:line="300" w:lineRule="exact"/>
              <w:jc w:val="center"/>
              <w:rPr>
                <w:rFonts w:ascii="仿宋_GB2312" w:eastAsia="仿宋_GB2312" w:hAnsi="宋体" w:cs="宋体"/>
                <w:kern w:val="0"/>
                <w:sz w:val="22"/>
                <w:szCs w:val="22"/>
              </w:rPr>
            </w:pPr>
          </w:p>
        </w:tc>
        <w:tc>
          <w:tcPr>
            <w:tcW w:w="1275" w:type="dxa"/>
            <w:gridSpan w:val="2"/>
            <w:vMerge/>
            <w:tcBorders>
              <w:left w:val="single" w:sz="4" w:space="0" w:color="auto"/>
              <w:bottom w:val="single" w:sz="4" w:space="0" w:color="auto"/>
              <w:right w:val="single" w:sz="4" w:space="0" w:color="auto"/>
            </w:tcBorders>
            <w:vAlign w:val="center"/>
          </w:tcPr>
          <w:p w:rsidR="00125C54" w:rsidRDefault="00125C54" w:rsidP="00125C54">
            <w:pPr>
              <w:widowControl/>
              <w:spacing w:line="300" w:lineRule="exact"/>
              <w:jc w:val="center"/>
              <w:rPr>
                <w:rFonts w:ascii="仿宋_GB2312" w:eastAsia="仿宋_GB2312" w:hAnsi="宋体" w:cs="宋体"/>
                <w:kern w:val="0"/>
                <w:sz w:val="22"/>
                <w:szCs w:val="22"/>
              </w:rPr>
            </w:pPr>
          </w:p>
        </w:tc>
        <w:tc>
          <w:tcPr>
            <w:tcW w:w="1500" w:type="dxa"/>
            <w:vMerge/>
            <w:tcBorders>
              <w:left w:val="single" w:sz="4" w:space="0" w:color="auto"/>
              <w:bottom w:val="single" w:sz="4" w:space="0" w:color="auto"/>
              <w:right w:val="single" w:sz="4" w:space="0" w:color="auto"/>
            </w:tcBorders>
            <w:vAlign w:val="center"/>
          </w:tcPr>
          <w:p w:rsidR="00125C54" w:rsidRDefault="00125C54" w:rsidP="00125C54">
            <w:pPr>
              <w:widowControl/>
              <w:spacing w:line="300" w:lineRule="exact"/>
              <w:jc w:val="center"/>
              <w:rPr>
                <w:rFonts w:ascii="仿宋_GB2312" w:eastAsia="仿宋_GB2312" w:hAnsi="宋体" w:cs="宋体"/>
                <w:kern w:val="0"/>
                <w:sz w:val="22"/>
                <w:szCs w:val="22"/>
              </w:rPr>
            </w:pPr>
          </w:p>
        </w:tc>
      </w:tr>
      <w:tr w:rsidR="00125C54" w:rsidTr="00125C54">
        <w:trPr>
          <w:trHeight w:val="406"/>
          <w:jc w:val="center"/>
        </w:trPr>
        <w:tc>
          <w:tcPr>
            <w:tcW w:w="3515" w:type="dxa"/>
            <w:gridSpan w:val="3"/>
            <w:tcBorders>
              <w:top w:val="single" w:sz="4" w:space="0" w:color="auto"/>
              <w:left w:val="single" w:sz="4" w:space="0" w:color="auto"/>
              <w:bottom w:val="single" w:sz="4" w:space="0" w:color="auto"/>
              <w:right w:val="single" w:sz="4" w:space="0" w:color="auto"/>
            </w:tcBorders>
            <w:vAlign w:val="center"/>
          </w:tcPr>
          <w:p w:rsidR="00125C54" w:rsidRDefault="00125C54" w:rsidP="00125C5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栏  次</w:t>
            </w:r>
          </w:p>
        </w:tc>
        <w:tc>
          <w:tcPr>
            <w:tcW w:w="1985" w:type="dxa"/>
            <w:gridSpan w:val="2"/>
            <w:tcBorders>
              <w:top w:val="single" w:sz="4" w:space="0" w:color="auto"/>
              <w:left w:val="nil"/>
              <w:bottom w:val="single" w:sz="4" w:space="0" w:color="auto"/>
              <w:right w:val="single" w:sz="4" w:space="0" w:color="auto"/>
            </w:tcBorders>
            <w:vAlign w:val="center"/>
          </w:tcPr>
          <w:p w:rsidR="00125C54" w:rsidRDefault="00125C54" w:rsidP="00125C5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w:t>
            </w:r>
          </w:p>
        </w:tc>
        <w:tc>
          <w:tcPr>
            <w:tcW w:w="1842" w:type="dxa"/>
            <w:gridSpan w:val="2"/>
            <w:tcBorders>
              <w:top w:val="single" w:sz="4" w:space="0" w:color="auto"/>
              <w:left w:val="nil"/>
              <w:bottom w:val="single" w:sz="4" w:space="0" w:color="auto"/>
              <w:right w:val="single" w:sz="4" w:space="0" w:color="auto"/>
            </w:tcBorders>
            <w:vAlign w:val="center"/>
          </w:tcPr>
          <w:p w:rsidR="00125C54" w:rsidRDefault="00125C54" w:rsidP="00125C5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2</w:t>
            </w:r>
          </w:p>
        </w:tc>
        <w:tc>
          <w:tcPr>
            <w:tcW w:w="1701" w:type="dxa"/>
            <w:gridSpan w:val="2"/>
            <w:tcBorders>
              <w:top w:val="single" w:sz="4" w:space="0" w:color="auto"/>
              <w:left w:val="nil"/>
              <w:bottom w:val="single" w:sz="4" w:space="0" w:color="auto"/>
              <w:right w:val="single" w:sz="4" w:space="0" w:color="auto"/>
            </w:tcBorders>
            <w:vAlign w:val="center"/>
          </w:tcPr>
          <w:p w:rsidR="00125C54" w:rsidRDefault="00125C54" w:rsidP="00125C5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3</w:t>
            </w:r>
          </w:p>
        </w:tc>
        <w:tc>
          <w:tcPr>
            <w:tcW w:w="1560" w:type="dxa"/>
            <w:gridSpan w:val="2"/>
            <w:tcBorders>
              <w:top w:val="single" w:sz="4" w:space="0" w:color="auto"/>
              <w:left w:val="nil"/>
              <w:bottom w:val="single" w:sz="4" w:space="0" w:color="auto"/>
              <w:right w:val="single" w:sz="4" w:space="0" w:color="auto"/>
            </w:tcBorders>
            <w:vAlign w:val="center"/>
          </w:tcPr>
          <w:p w:rsidR="00125C54" w:rsidRDefault="00125C54" w:rsidP="00125C5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4</w:t>
            </w:r>
          </w:p>
        </w:tc>
        <w:tc>
          <w:tcPr>
            <w:tcW w:w="1275" w:type="dxa"/>
            <w:gridSpan w:val="2"/>
            <w:tcBorders>
              <w:top w:val="single" w:sz="4" w:space="0" w:color="auto"/>
              <w:left w:val="nil"/>
              <w:bottom w:val="single" w:sz="4" w:space="0" w:color="auto"/>
              <w:right w:val="single" w:sz="4" w:space="0" w:color="auto"/>
            </w:tcBorders>
            <w:vAlign w:val="center"/>
          </w:tcPr>
          <w:p w:rsidR="00125C54" w:rsidRDefault="00125C54" w:rsidP="00125C5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5</w:t>
            </w:r>
          </w:p>
        </w:tc>
        <w:tc>
          <w:tcPr>
            <w:tcW w:w="1500" w:type="dxa"/>
            <w:tcBorders>
              <w:top w:val="single" w:sz="4" w:space="0" w:color="auto"/>
              <w:left w:val="nil"/>
              <w:bottom w:val="single" w:sz="4" w:space="0" w:color="auto"/>
              <w:right w:val="single" w:sz="4" w:space="0" w:color="auto"/>
            </w:tcBorders>
            <w:vAlign w:val="center"/>
          </w:tcPr>
          <w:p w:rsidR="00125C54" w:rsidRDefault="00125C54" w:rsidP="00125C5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6</w:t>
            </w:r>
          </w:p>
        </w:tc>
      </w:tr>
      <w:tr w:rsidR="00125C54" w:rsidTr="00125C54">
        <w:trPr>
          <w:trHeight w:val="406"/>
          <w:jc w:val="center"/>
        </w:trPr>
        <w:tc>
          <w:tcPr>
            <w:tcW w:w="1344" w:type="dxa"/>
            <w:tcBorders>
              <w:top w:val="nil"/>
              <w:left w:val="single" w:sz="4" w:space="0" w:color="auto"/>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205</w:t>
            </w:r>
          </w:p>
        </w:tc>
        <w:tc>
          <w:tcPr>
            <w:tcW w:w="2171" w:type="dxa"/>
            <w:gridSpan w:val="2"/>
            <w:tcBorders>
              <w:top w:val="nil"/>
              <w:left w:val="single" w:sz="4" w:space="0" w:color="auto"/>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sidRPr="00421DF2">
              <w:rPr>
                <w:rFonts w:ascii="仿宋_GB2312" w:eastAsia="仿宋_GB2312" w:hAnsi="宋体" w:cs="宋体" w:hint="eastAsia"/>
                <w:kern w:val="0"/>
                <w:sz w:val="22"/>
                <w:szCs w:val="22"/>
              </w:rPr>
              <w:t>教育支出</w:t>
            </w:r>
          </w:p>
        </w:tc>
        <w:tc>
          <w:tcPr>
            <w:tcW w:w="1985" w:type="dxa"/>
            <w:gridSpan w:val="2"/>
            <w:tcBorders>
              <w:top w:val="nil"/>
              <w:left w:val="nil"/>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758.23</w:t>
            </w:r>
          </w:p>
        </w:tc>
        <w:tc>
          <w:tcPr>
            <w:tcW w:w="1842" w:type="dxa"/>
            <w:gridSpan w:val="2"/>
            <w:tcBorders>
              <w:top w:val="nil"/>
              <w:left w:val="single" w:sz="4" w:space="0" w:color="auto"/>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p>
        </w:tc>
        <w:tc>
          <w:tcPr>
            <w:tcW w:w="1701" w:type="dxa"/>
            <w:gridSpan w:val="2"/>
            <w:tcBorders>
              <w:top w:val="nil"/>
              <w:left w:val="single" w:sz="4" w:space="0" w:color="auto"/>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758.23</w:t>
            </w:r>
          </w:p>
        </w:tc>
        <w:tc>
          <w:tcPr>
            <w:tcW w:w="1560" w:type="dxa"/>
            <w:gridSpan w:val="2"/>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275" w:type="dxa"/>
            <w:gridSpan w:val="2"/>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500" w:type="dxa"/>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r>
      <w:tr w:rsidR="00125C54" w:rsidTr="00125C54">
        <w:trPr>
          <w:trHeight w:val="406"/>
          <w:jc w:val="center"/>
        </w:trPr>
        <w:tc>
          <w:tcPr>
            <w:tcW w:w="1344" w:type="dxa"/>
            <w:tcBorders>
              <w:top w:val="nil"/>
              <w:left w:val="single" w:sz="4" w:space="0" w:color="auto"/>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20502</w:t>
            </w:r>
          </w:p>
        </w:tc>
        <w:tc>
          <w:tcPr>
            <w:tcW w:w="2171" w:type="dxa"/>
            <w:gridSpan w:val="2"/>
            <w:tcBorders>
              <w:top w:val="nil"/>
              <w:left w:val="single" w:sz="4" w:space="0" w:color="auto"/>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sidRPr="00421DF2">
              <w:rPr>
                <w:rFonts w:ascii="仿宋_GB2312" w:eastAsia="仿宋_GB2312" w:hAnsi="宋体" w:cs="宋体" w:hint="eastAsia"/>
                <w:kern w:val="0"/>
                <w:sz w:val="22"/>
                <w:szCs w:val="22"/>
              </w:rPr>
              <w:t>普通教育</w:t>
            </w:r>
          </w:p>
        </w:tc>
        <w:tc>
          <w:tcPr>
            <w:tcW w:w="1985" w:type="dxa"/>
            <w:gridSpan w:val="2"/>
            <w:tcBorders>
              <w:top w:val="nil"/>
              <w:left w:val="nil"/>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204.04</w:t>
            </w:r>
          </w:p>
        </w:tc>
        <w:tc>
          <w:tcPr>
            <w:tcW w:w="1842" w:type="dxa"/>
            <w:gridSpan w:val="2"/>
            <w:tcBorders>
              <w:top w:val="nil"/>
              <w:left w:val="single" w:sz="4" w:space="0" w:color="auto"/>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p>
        </w:tc>
        <w:tc>
          <w:tcPr>
            <w:tcW w:w="1701" w:type="dxa"/>
            <w:gridSpan w:val="2"/>
            <w:tcBorders>
              <w:top w:val="nil"/>
              <w:left w:val="single" w:sz="4" w:space="0" w:color="auto"/>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204.04</w:t>
            </w:r>
          </w:p>
        </w:tc>
        <w:tc>
          <w:tcPr>
            <w:tcW w:w="1560" w:type="dxa"/>
            <w:gridSpan w:val="2"/>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275" w:type="dxa"/>
            <w:gridSpan w:val="2"/>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500" w:type="dxa"/>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r>
      <w:tr w:rsidR="00125C54" w:rsidTr="00125C54">
        <w:trPr>
          <w:trHeight w:val="406"/>
          <w:jc w:val="center"/>
        </w:trPr>
        <w:tc>
          <w:tcPr>
            <w:tcW w:w="1344" w:type="dxa"/>
            <w:tcBorders>
              <w:top w:val="nil"/>
              <w:left w:val="single" w:sz="4" w:space="0" w:color="auto"/>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2050201</w:t>
            </w:r>
          </w:p>
        </w:tc>
        <w:tc>
          <w:tcPr>
            <w:tcW w:w="2171" w:type="dxa"/>
            <w:gridSpan w:val="2"/>
            <w:tcBorders>
              <w:top w:val="nil"/>
              <w:left w:val="single" w:sz="4" w:space="0" w:color="auto"/>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sidRPr="00421DF2">
              <w:rPr>
                <w:rFonts w:ascii="仿宋_GB2312" w:eastAsia="仿宋_GB2312" w:hAnsi="宋体" w:cs="宋体" w:hint="eastAsia"/>
                <w:kern w:val="0"/>
                <w:sz w:val="22"/>
                <w:szCs w:val="22"/>
              </w:rPr>
              <w:t>学前教育</w:t>
            </w:r>
          </w:p>
        </w:tc>
        <w:tc>
          <w:tcPr>
            <w:tcW w:w="1985" w:type="dxa"/>
            <w:gridSpan w:val="2"/>
            <w:tcBorders>
              <w:top w:val="nil"/>
              <w:left w:val="nil"/>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204.04</w:t>
            </w:r>
          </w:p>
        </w:tc>
        <w:tc>
          <w:tcPr>
            <w:tcW w:w="1842" w:type="dxa"/>
            <w:gridSpan w:val="2"/>
            <w:tcBorders>
              <w:top w:val="nil"/>
              <w:left w:val="single" w:sz="4" w:space="0" w:color="auto"/>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p>
        </w:tc>
        <w:tc>
          <w:tcPr>
            <w:tcW w:w="1701" w:type="dxa"/>
            <w:gridSpan w:val="2"/>
            <w:tcBorders>
              <w:top w:val="nil"/>
              <w:left w:val="single" w:sz="4" w:space="0" w:color="auto"/>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204.04</w:t>
            </w:r>
          </w:p>
        </w:tc>
        <w:tc>
          <w:tcPr>
            <w:tcW w:w="1560" w:type="dxa"/>
            <w:gridSpan w:val="2"/>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275" w:type="dxa"/>
            <w:gridSpan w:val="2"/>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500" w:type="dxa"/>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r>
      <w:tr w:rsidR="00125C54" w:rsidTr="00125C54">
        <w:trPr>
          <w:trHeight w:val="406"/>
          <w:jc w:val="center"/>
        </w:trPr>
        <w:tc>
          <w:tcPr>
            <w:tcW w:w="1344" w:type="dxa"/>
            <w:tcBorders>
              <w:top w:val="nil"/>
              <w:left w:val="single" w:sz="4" w:space="0" w:color="auto"/>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20599</w:t>
            </w:r>
          </w:p>
        </w:tc>
        <w:tc>
          <w:tcPr>
            <w:tcW w:w="2171" w:type="dxa"/>
            <w:gridSpan w:val="2"/>
            <w:tcBorders>
              <w:top w:val="nil"/>
              <w:left w:val="single" w:sz="4" w:space="0" w:color="auto"/>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sidRPr="00067F52">
              <w:rPr>
                <w:rFonts w:ascii="仿宋_GB2312" w:eastAsia="仿宋_GB2312" w:hAnsi="宋体" w:cs="宋体" w:hint="eastAsia"/>
                <w:kern w:val="0"/>
                <w:sz w:val="22"/>
                <w:szCs w:val="22"/>
              </w:rPr>
              <w:t>其他教育支出</w:t>
            </w:r>
          </w:p>
        </w:tc>
        <w:tc>
          <w:tcPr>
            <w:tcW w:w="1985" w:type="dxa"/>
            <w:gridSpan w:val="2"/>
            <w:tcBorders>
              <w:top w:val="nil"/>
              <w:left w:val="nil"/>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554.19</w:t>
            </w:r>
          </w:p>
        </w:tc>
        <w:tc>
          <w:tcPr>
            <w:tcW w:w="1842" w:type="dxa"/>
            <w:gridSpan w:val="2"/>
            <w:tcBorders>
              <w:top w:val="nil"/>
              <w:left w:val="single" w:sz="4" w:space="0" w:color="auto"/>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p>
        </w:tc>
        <w:tc>
          <w:tcPr>
            <w:tcW w:w="1701" w:type="dxa"/>
            <w:gridSpan w:val="2"/>
            <w:tcBorders>
              <w:top w:val="nil"/>
              <w:left w:val="single" w:sz="4" w:space="0" w:color="auto"/>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554.19</w:t>
            </w:r>
          </w:p>
        </w:tc>
        <w:tc>
          <w:tcPr>
            <w:tcW w:w="1560" w:type="dxa"/>
            <w:gridSpan w:val="2"/>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275" w:type="dxa"/>
            <w:gridSpan w:val="2"/>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500" w:type="dxa"/>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r>
      <w:tr w:rsidR="00125C54" w:rsidTr="00125C54">
        <w:trPr>
          <w:trHeight w:val="406"/>
          <w:jc w:val="center"/>
        </w:trPr>
        <w:tc>
          <w:tcPr>
            <w:tcW w:w="1344" w:type="dxa"/>
            <w:tcBorders>
              <w:top w:val="nil"/>
              <w:left w:val="single" w:sz="4" w:space="0" w:color="auto"/>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2059999</w:t>
            </w:r>
          </w:p>
        </w:tc>
        <w:tc>
          <w:tcPr>
            <w:tcW w:w="2171" w:type="dxa"/>
            <w:gridSpan w:val="2"/>
            <w:tcBorders>
              <w:top w:val="nil"/>
              <w:left w:val="single" w:sz="4" w:space="0" w:color="auto"/>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sidRPr="00067F52">
              <w:rPr>
                <w:rFonts w:ascii="仿宋_GB2312" w:eastAsia="仿宋_GB2312" w:hAnsi="宋体" w:cs="宋体" w:hint="eastAsia"/>
                <w:kern w:val="0"/>
                <w:sz w:val="22"/>
                <w:szCs w:val="22"/>
              </w:rPr>
              <w:t>其他教育支出</w:t>
            </w:r>
          </w:p>
        </w:tc>
        <w:tc>
          <w:tcPr>
            <w:tcW w:w="1985" w:type="dxa"/>
            <w:gridSpan w:val="2"/>
            <w:tcBorders>
              <w:top w:val="nil"/>
              <w:left w:val="nil"/>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554.19</w:t>
            </w:r>
          </w:p>
        </w:tc>
        <w:tc>
          <w:tcPr>
            <w:tcW w:w="1842" w:type="dxa"/>
            <w:gridSpan w:val="2"/>
            <w:tcBorders>
              <w:top w:val="nil"/>
              <w:left w:val="single" w:sz="4" w:space="0" w:color="auto"/>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p>
        </w:tc>
        <w:tc>
          <w:tcPr>
            <w:tcW w:w="1701" w:type="dxa"/>
            <w:gridSpan w:val="2"/>
            <w:tcBorders>
              <w:top w:val="nil"/>
              <w:left w:val="single" w:sz="4" w:space="0" w:color="auto"/>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554.19</w:t>
            </w:r>
          </w:p>
        </w:tc>
        <w:tc>
          <w:tcPr>
            <w:tcW w:w="1560" w:type="dxa"/>
            <w:gridSpan w:val="2"/>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275" w:type="dxa"/>
            <w:gridSpan w:val="2"/>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500" w:type="dxa"/>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r>
      <w:tr w:rsidR="00125C54" w:rsidTr="00125C54">
        <w:trPr>
          <w:trHeight w:val="406"/>
          <w:jc w:val="center"/>
        </w:trPr>
        <w:tc>
          <w:tcPr>
            <w:tcW w:w="1344" w:type="dxa"/>
            <w:tcBorders>
              <w:top w:val="nil"/>
              <w:left w:val="single" w:sz="4" w:space="0" w:color="auto"/>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207</w:t>
            </w:r>
          </w:p>
        </w:tc>
        <w:tc>
          <w:tcPr>
            <w:tcW w:w="2171" w:type="dxa"/>
            <w:gridSpan w:val="2"/>
            <w:tcBorders>
              <w:top w:val="nil"/>
              <w:left w:val="single" w:sz="4" w:space="0" w:color="auto"/>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sidRPr="00067F52">
              <w:rPr>
                <w:rFonts w:ascii="仿宋_GB2312" w:eastAsia="仿宋_GB2312" w:hAnsi="宋体" w:cs="宋体" w:hint="eastAsia"/>
                <w:kern w:val="0"/>
                <w:sz w:val="22"/>
                <w:szCs w:val="22"/>
              </w:rPr>
              <w:t>文化旅游体育与传媒支出</w:t>
            </w:r>
          </w:p>
        </w:tc>
        <w:tc>
          <w:tcPr>
            <w:tcW w:w="1985" w:type="dxa"/>
            <w:gridSpan w:val="2"/>
            <w:tcBorders>
              <w:top w:val="nil"/>
              <w:left w:val="nil"/>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8.66</w:t>
            </w:r>
          </w:p>
        </w:tc>
        <w:tc>
          <w:tcPr>
            <w:tcW w:w="1842" w:type="dxa"/>
            <w:gridSpan w:val="2"/>
            <w:tcBorders>
              <w:top w:val="nil"/>
              <w:left w:val="single" w:sz="4" w:space="0" w:color="auto"/>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p>
        </w:tc>
        <w:tc>
          <w:tcPr>
            <w:tcW w:w="1701" w:type="dxa"/>
            <w:gridSpan w:val="2"/>
            <w:tcBorders>
              <w:top w:val="nil"/>
              <w:left w:val="single" w:sz="4" w:space="0" w:color="auto"/>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8.66</w:t>
            </w:r>
          </w:p>
        </w:tc>
        <w:tc>
          <w:tcPr>
            <w:tcW w:w="1560" w:type="dxa"/>
            <w:gridSpan w:val="2"/>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275" w:type="dxa"/>
            <w:gridSpan w:val="2"/>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500" w:type="dxa"/>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r>
      <w:tr w:rsidR="00125C54" w:rsidTr="00125C54">
        <w:trPr>
          <w:trHeight w:val="406"/>
          <w:jc w:val="center"/>
        </w:trPr>
        <w:tc>
          <w:tcPr>
            <w:tcW w:w="1344" w:type="dxa"/>
            <w:tcBorders>
              <w:top w:val="nil"/>
              <w:left w:val="single" w:sz="4" w:space="0" w:color="auto"/>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20799</w:t>
            </w:r>
          </w:p>
        </w:tc>
        <w:tc>
          <w:tcPr>
            <w:tcW w:w="2171" w:type="dxa"/>
            <w:gridSpan w:val="2"/>
            <w:tcBorders>
              <w:top w:val="nil"/>
              <w:left w:val="single" w:sz="4" w:space="0" w:color="auto"/>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sidRPr="00067F52">
              <w:rPr>
                <w:rFonts w:ascii="仿宋_GB2312" w:eastAsia="仿宋_GB2312" w:hAnsi="宋体" w:cs="宋体" w:hint="eastAsia"/>
                <w:kern w:val="0"/>
                <w:sz w:val="22"/>
                <w:szCs w:val="22"/>
              </w:rPr>
              <w:t>其他文化旅游体育与传媒支出</w:t>
            </w:r>
          </w:p>
        </w:tc>
        <w:tc>
          <w:tcPr>
            <w:tcW w:w="1985" w:type="dxa"/>
            <w:gridSpan w:val="2"/>
            <w:tcBorders>
              <w:top w:val="nil"/>
              <w:left w:val="nil"/>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8.66</w:t>
            </w:r>
          </w:p>
        </w:tc>
        <w:tc>
          <w:tcPr>
            <w:tcW w:w="1842" w:type="dxa"/>
            <w:gridSpan w:val="2"/>
            <w:tcBorders>
              <w:top w:val="nil"/>
              <w:left w:val="single" w:sz="4" w:space="0" w:color="auto"/>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p>
        </w:tc>
        <w:tc>
          <w:tcPr>
            <w:tcW w:w="1701" w:type="dxa"/>
            <w:gridSpan w:val="2"/>
            <w:tcBorders>
              <w:top w:val="nil"/>
              <w:left w:val="single" w:sz="4" w:space="0" w:color="auto"/>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8.66</w:t>
            </w:r>
          </w:p>
        </w:tc>
        <w:tc>
          <w:tcPr>
            <w:tcW w:w="1560" w:type="dxa"/>
            <w:gridSpan w:val="2"/>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275" w:type="dxa"/>
            <w:gridSpan w:val="2"/>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500" w:type="dxa"/>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r>
      <w:tr w:rsidR="00125C54" w:rsidTr="00125C54">
        <w:trPr>
          <w:trHeight w:val="406"/>
          <w:jc w:val="center"/>
        </w:trPr>
        <w:tc>
          <w:tcPr>
            <w:tcW w:w="1344" w:type="dxa"/>
            <w:tcBorders>
              <w:top w:val="nil"/>
              <w:left w:val="single" w:sz="4" w:space="0" w:color="auto"/>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2079999</w:t>
            </w:r>
          </w:p>
        </w:tc>
        <w:tc>
          <w:tcPr>
            <w:tcW w:w="2171" w:type="dxa"/>
            <w:gridSpan w:val="2"/>
            <w:tcBorders>
              <w:top w:val="nil"/>
              <w:left w:val="single" w:sz="4" w:space="0" w:color="auto"/>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sidRPr="00067F52">
              <w:rPr>
                <w:rFonts w:ascii="仿宋_GB2312" w:eastAsia="仿宋_GB2312" w:hAnsi="宋体" w:cs="宋体" w:hint="eastAsia"/>
                <w:kern w:val="0"/>
                <w:sz w:val="22"/>
                <w:szCs w:val="22"/>
              </w:rPr>
              <w:t>其他文化旅游体育与传媒支出</w:t>
            </w:r>
          </w:p>
        </w:tc>
        <w:tc>
          <w:tcPr>
            <w:tcW w:w="1985" w:type="dxa"/>
            <w:gridSpan w:val="2"/>
            <w:tcBorders>
              <w:top w:val="nil"/>
              <w:left w:val="nil"/>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8.66</w:t>
            </w:r>
          </w:p>
        </w:tc>
        <w:tc>
          <w:tcPr>
            <w:tcW w:w="1842" w:type="dxa"/>
            <w:gridSpan w:val="2"/>
            <w:tcBorders>
              <w:top w:val="nil"/>
              <w:left w:val="single" w:sz="4" w:space="0" w:color="auto"/>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p>
        </w:tc>
        <w:tc>
          <w:tcPr>
            <w:tcW w:w="1701" w:type="dxa"/>
            <w:gridSpan w:val="2"/>
            <w:tcBorders>
              <w:top w:val="nil"/>
              <w:left w:val="single" w:sz="4" w:space="0" w:color="auto"/>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8.66</w:t>
            </w:r>
          </w:p>
        </w:tc>
        <w:tc>
          <w:tcPr>
            <w:tcW w:w="1560" w:type="dxa"/>
            <w:gridSpan w:val="2"/>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275" w:type="dxa"/>
            <w:gridSpan w:val="2"/>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500" w:type="dxa"/>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r>
      <w:tr w:rsidR="00125C54" w:rsidTr="00125C54">
        <w:trPr>
          <w:trHeight w:val="406"/>
          <w:jc w:val="center"/>
        </w:trPr>
        <w:tc>
          <w:tcPr>
            <w:tcW w:w="1344" w:type="dxa"/>
            <w:tcBorders>
              <w:top w:val="nil"/>
              <w:left w:val="single" w:sz="4" w:space="0" w:color="auto"/>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208</w:t>
            </w:r>
          </w:p>
        </w:tc>
        <w:tc>
          <w:tcPr>
            <w:tcW w:w="2171" w:type="dxa"/>
            <w:gridSpan w:val="2"/>
            <w:tcBorders>
              <w:top w:val="nil"/>
              <w:left w:val="single" w:sz="4" w:space="0" w:color="auto"/>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sidRPr="00067F52">
              <w:rPr>
                <w:rFonts w:ascii="仿宋_GB2312" w:eastAsia="仿宋_GB2312" w:hAnsi="宋体" w:cs="宋体" w:hint="eastAsia"/>
                <w:kern w:val="0"/>
                <w:sz w:val="22"/>
                <w:szCs w:val="22"/>
              </w:rPr>
              <w:t>社会保障和就业支出</w:t>
            </w:r>
          </w:p>
        </w:tc>
        <w:tc>
          <w:tcPr>
            <w:tcW w:w="1985" w:type="dxa"/>
            <w:gridSpan w:val="2"/>
            <w:tcBorders>
              <w:top w:val="nil"/>
              <w:left w:val="nil"/>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1743.3</w:t>
            </w:r>
          </w:p>
        </w:tc>
        <w:tc>
          <w:tcPr>
            <w:tcW w:w="1842" w:type="dxa"/>
            <w:gridSpan w:val="2"/>
            <w:tcBorders>
              <w:top w:val="nil"/>
              <w:left w:val="single" w:sz="4" w:space="0" w:color="auto"/>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1743.3</w:t>
            </w:r>
          </w:p>
        </w:tc>
        <w:tc>
          <w:tcPr>
            <w:tcW w:w="1701" w:type="dxa"/>
            <w:gridSpan w:val="2"/>
            <w:tcBorders>
              <w:top w:val="nil"/>
              <w:left w:val="single" w:sz="4" w:space="0" w:color="auto"/>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p>
        </w:tc>
        <w:tc>
          <w:tcPr>
            <w:tcW w:w="1560" w:type="dxa"/>
            <w:gridSpan w:val="2"/>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275" w:type="dxa"/>
            <w:gridSpan w:val="2"/>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500" w:type="dxa"/>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r>
      <w:tr w:rsidR="00125C54" w:rsidTr="00125C54">
        <w:trPr>
          <w:trHeight w:val="406"/>
          <w:jc w:val="center"/>
        </w:trPr>
        <w:tc>
          <w:tcPr>
            <w:tcW w:w="1344" w:type="dxa"/>
            <w:tcBorders>
              <w:top w:val="nil"/>
              <w:left w:val="single" w:sz="4" w:space="0" w:color="auto"/>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20805</w:t>
            </w:r>
          </w:p>
        </w:tc>
        <w:tc>
          <w:tcPr>
            <w:tcW w:w="2171" w:type="dxa"/>
            <w:gridSpan w:val="2"/>
            <w:tcBorders>
              <w:top w:val="nil"/>
              <w:left w:val="single" w:sz="4" w:space="0" w:color="auto"/>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sidRPr="00067F52">
              <w:rPr>
                <w:rFonts w:ascii="仿宋_GB2312" w:eastAsia="仿宋_GB2312" w:hAnsi="宋体" w:cs="宋体" w:hint="eastAsia"/>
                <w:kern w:val="0"/>
                <w:sz w:val="22"/>
                <w:szCs w:val="22"/>
              </w:rPr>
              <w:t>行政事业单位养老支出</w:t>
            </w:r>
          </w:p>
        </w:tc>
        <w:tc>
          <w:tcPr>
            <w:tcW w:w="1985" w:type="dxa"/>
            <w:gridSpan w:val="2"/>
            <w:tcBorders>
              <w:top w:val="nil"/>
              <w:left w:val="nil"/>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568.3</w:t>
            </w:r>
          </w:p>
        </w:tc>
        <w:tc>
          <w:tcPr>
            <w:tcW w:w="1842" w:type="dxa"/>
            <w:gridSpan w:val="2"/>
            <w:tcBorders>
              <w:top w:val="nil"/>
              <w:left w:val="single" w:sz="4" w:space="0" w:color="auto"/>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568.3</w:t>
            </w:r>
          </w:p>
        </w:tc>
        <w:tc>
          <w:tcPr>
            <w:tcW w:w="1701" w:type="dxa"/>
            <w:gridSpan w:val="2"/>
            <w:tcBorders>
              <w:top w:val="nil"/>
              <w:left w:val="single" w:sz="4" w:space="0" w:color="auto"/>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p>
        </w:tc>
        <w:tc>
          <w:tcPr>
            <w:tcW w:w="1560" w:type="dxa"/>
            <w:gridSpan w:val="2"/>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275" w:type="dxa"/>
            <w:gridSpan w:val="2"/>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500" w:type="dxa"/>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r>
      <w:tr w:rsidR="00125C54" w:rsidTr="00125C54">
        <w:trPr>
          <w:trHeight w:val="406"/>
          <w:jc w:val="center"/>
        </w:trPr>
        <w:tc>
          <w:tcPr>
            <w:tcW w:w="1344" w:type="dxa"/>
            <w:tcBorders>
              <w:top w:val="nil"/>
              <w:left w:val="single" w:sz="4" w:space="0" w:color="auto"/>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2080599</w:t>
            </w:r>
          </w:p>
        </w:tc>
        <w:tc>
          <w:tcPr>
            <w:tcW w:w="2171" w:type="dxa"/>
            <w:gridSpan w:val="2"/>
            <w:tcBorders>
              <w:top w:val="nil"/>
              <w:left w:val="single" w:sz="4" w:space="0" w:color="auto"/>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sidRPr="00067F52">
              <w:rPr>
                <w:rFonts w:ascii="仿宋_GB2312" w:eastAsia="仿宋_GB2312" w:hAnsi="宋体" w:cs="宋体" w:hint="eastAsia"/>
                <w:kern w:val="0"/>
                <w:sz w:val="22"/>
                <w:szCs w:val="22"/>
              </w:rPr>
              <w:t>其他行政事业单位养老支出</w:t>
            </w:r>
          </w:p>
        </w:tc>
        <w:tc>
          <w:tcPr>
            <w:tcW w:w="1985" w:type="dxa"/>
            <w:gridSpan w:val="2"/>
            <w:tcBorders>
              <w:top w:val="nil"/>
              <w:left w:val="nil"/>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568.3</w:t>
            </w:r>
          </w:p>
        </w:tc>
        <w:tc>
          <w:tcPr>
            <w:tcW w:w="1842" w:type="dxa"/>
            <w:gridSpan w:val="2"/>
            <w:tcBorders>
              <w:top w:val="nil"/>
              <w:left w:val="single" w:sz="4" w:space="0" w:color="auto"/>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568.3</w:t>
            </w:r>
          </w:p>
        </w:tc>
        <w:tc>
          <w:tcPr>
            <w:tcW w:w="1701" w:type="dxa"/>
            <w:gridSpan w:val="2"/>
            <w:tcBorders>
              <w:top w:val="nil"/>
              <w:left w:val="single" w:sz="4" w:space="0" w:color="auto"/>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p>
        </w:tc>
        <w:tc>
          <w:tcPr>
            <w:tcW w:w="1560" w:type="dxa"/>
            <w:gridSpan w:val="2"/>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275" w:type="dxa"/>
            <w:gridSpan w:val="2"/>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500" w:type="dxa"/>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r>
      <w:tr w:rsidR="00125C54" w:rsidTr="00125C54">
        <w:trPr>
          <w:trHeight w:val="406"/>
          <w:jc w:val="center"/>
        </w:trPr>
        <w:tc>
          <w:tcPr>
            <w:tcW w:w="1344" w:type="dxa"/>
            <w:tcBorders>
              <w:top w:val="nil"/>
              <w:left w:val="single" w:sz="4" w:space="0" w:color="auto"/>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20808</w:t>
            </w:r>
          </w:p>
        </w:tc>
        <w:tc>
          <w:tcPr>
            <w:tcW w:w="2171" w:type="dxa"/>
            <w:gridSpan w:val="2"/>
            <w:tcBorders>
              <w:top w:val="nil"/>
              <w:left w:val="single" w:sz="4" w:space="0" w:color="auto"/>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sidRPr="00067F52">
              <w:rPr>
                <w:rFonts w:ascii="仿宋_GB2312" w:eastAsia="仿宋_GB2312" w:hAnsi="宋体" w:cs="宋体" w:hint="eastAsia"/>
                <w:kern w:val="0"/>
                <w:sz w:val="22"/>
                <w:szCs w:val="22"/>
              </w:rPr>
              <w:t>抚恤</w:t>
            </w:r>
          </w:p>
        </w:tc>
        <w:tc>
          <w:tcPr>
            <w:tcW w:w="1985" w:type="dxa"/>
            <w:gridSpan w:val="2"/>
            <w:tcBorders>
              <w:top w:val="nil"/>
              <w:left w:val="nil"/>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221.77</w:t>
            </w:r>
          </w:p>
        </w:tc>
        <w:tc>
          <w:tcPr>
            <w:tcW w:w="1842" w:type="dxa"/>
            <w:gridSpan w:val="2"/>
            <w:tcBorders>
              <w:top w:val="nil"/>
              <w:left w:val="single" w:sz="4" w:space="0" w:color="auto"/>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221.77</w:t>
            </w:r>
          </w:p>
        </w:tc>
        <w:tc>
          <w:tcPr>
            <w:tcW w:w="1701" w:type="dxa"/>
            <w:gridSpan w:val="2"/>
            <w:tcBorders>
              <w:top w:val="nil"/>
              <w:left w:val="single" w:sz="4" w:space="0" w:color="auto"/>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p>
        </w:tc>
        <w:tc>
          <w:tcPr>
            <w:tcW w:w="1560" w:type="dxa"/>
            <w:gridSpan w:val="2"/>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275" w:type="dxa"/>
            <w:gridSpan w:val="2"/>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500" w:type="dxa"/>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r>
      <w:tr w:rsidR="00125C54" w:rsidTr="00125C54">
        <w:trPr>
          <w:trHeight w:val="406"/>
          <w:jc w:val="center"/>
        </w:trPr>
        <w:tc>
          <w:tcPr>
            <w:tcW w:w="1344" w:type="dxa"/>
            <w:tcBorders>
              <w:top w:val="nil"/>
              <w:left w:val="single" w:sz="4" w:space="0" w:color="auto"/>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2080805</w:t>
            </w:r>
          </w:p>
        </w:tc>
        <w:tc>
          <w:tcPr>
            <w:tcW w:w="2171" w:type="dxa"/>
            <w:gridSpan w:val="2"/>
            <w:tcBorders>
              <w:top w:val="nil"/>
              <w:left w:val="single" w:sz="4" w:space="0" w:color="auto"/>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sidRPr="00067F52">
              <w:rPr>
                <w:rFonts w:ascii="仿宋_GB2312" w:eastAsia="仿宋_GB2312" w:hAnsi="宋体" w:cs="宋体" w:hint="eastAsia"/>
                <w:kern w:val="0"/>
                <w:sz w:val="22"/>
                <w:szCs w:val="22"/>
              </w:rPr>
              <w:t>义务兵优待</w:t>
            </w:r>
          </w:p>
        </w:tc>
        <w:tc>
          <w:tcPr>
            <w:tcW w:w="1985" w:type="dxa"/>
            <w:gridSpan w:val="2"/>
            <w:tcBorders>
              <w:top w:val="nil"/>
              <w:left w:val="nil"/>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83.37</w:t>
            </w:r>
          </w:p>
        </w:tc>
        <w:tc>
          <w:tcPr>
            <w:tcW w:w="1842" w:type="dxa"/>
            <w:gridSpan w:val="2"/>
            <w:tcBorders>
              <w:top w:val="nil"/>
              <w:left w:val="single" w:sz="4" w:space="0" w:color="auto"/>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83.37</w:t>
            </w:r>
          </w:p>
        </w:tc>
        <w:tc>
          <w:tcPr>
            <w:tcW w:w="1701" w:type="dxa"/>
            <w:gridSpan w:val="2"/>
            <w:tcBorders>
              <w:top w:val="nil"/>
              <w:left w:val="single" w:sz="4" w:space="0" w:color="auto"/>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p>
        </w:tc>
        <w:tc>
          <w:tcPr>
            <w:tcW w:w="1560" w:type="dxa"/>
            <w:gridSpan w:val="2"/>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275" w:type="dxa"/>
            <w:gridSpan w:val="2"/>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500" w:type="dxa"/>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r>
      <w:tr w:rsidR="00125C54" w:rsidTr="00125C54">
        <w:trPr>
          <w:trHeight w:val="406"/>
          <w:jc w:val="center"/>
        </w:trPr>
        <w:tc>
          <w:tcPr>
            <w:tcW w:w="1344" w:type="dxa"/>
            <w:tcBorders>
              <w:top w:val="nil"/>
              <w:left w:val="single" w:sz="4" w:space="0" w:color="auto"/>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2080899</w:t>
            </w:r>
          </w:p>
        </w:tc>
        <w:tc>
          <w:tcPr>
            <w:tcW w:w="2171" w:type="dxa"/>
            <w:gridSpan w:val="2"/>
            <w:tcBorders>
              <w:top w:val="nil"/>
              <w:left w:val="single" w:sz="4" w:space="0" w:color="auto"/>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sidRPr="00067F52">
              <w:rPr>
                <w:rFonts w:ascii="仿宋_GB2312" w:eastAsia="仿宋_GB2312" w:hAnsi="宋体" w:cs="宋体" w:hint="eastAsia"/>
                <w:kern w:val="0"/>
                <w:sz w:val="22"/>
                <w:szCs w:val="22"/>
              </w:rPr>
              <w:t>其他优抚支出</w:t>
            </w:r>
          </w:p>
        </w:tc>
        <w:tc>
          <w:tcPr>
            <w:tcW w:w="1985" w:type="dxa"/>
            <w:gridSpan w:val="2"/>
            <w:tcBorders>
              <w:top w:val="nil"/>
              <w:left w:val="nil"/>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138.4</w:t>
            </w:r>
          </w:p>
        </w:tc>
        <w:tc>
          <w:tcPr>
            <w:tcW w:w="1842" w:type="dxa"/>
            <w:gridSpan w:val="2"/>
            <w:tcBorders>
              <w:top w:val="nil"/>
              <w:left w:val="single" w:sz="4" w:space="0" w:color="auto"/>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138.4</w:t>
            </w:r>
          </w:p>
        </w:tc>
        <w:tc>
          <w:tcPr>
            <w:tcW w:w="1701" w:type="dxa"/>
            <w:gridSpan w:val="2"/>
            <w:tcBorders>
              <w:top w:val="nil"/>
              <w:left w:val="single" w:sz="4" w:space="0" w:color="auto"/>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p>
        </w:tc>
        <w:tc>
          <w:tcPr>
            <w:tcW w:w="1560" w:type="dxa"/>
            <w:gridSpan w:val="2"/>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275" w:type="dxa"/>
            <w:gridSpan w:val="2"/>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500" w:type="dxa"/>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r>
      <w:tr w:rsidR="00125C54" w:rsidTr="00125C54">
        <w:trPr>
          <w:trHeight w:val="458"/>
          <w:jc w:val="center"/>
        </w:trPr>
        <w:tc>
          <w:tcPr>
            <w:tcW w:w="3515" w:type="dxa"/>
            <w:gridSpan w:val="3"/>
            <w:tcBorders>
              <w:top w:val="single" w:sz="4" w:space="0" w:color="auto"/>
              <w:left w:val="single" w:sz="4" w:space="0" w:color="auto"/>
              <w:bottom w:val="single" w:sz="4" w:space="0" w:color="auto"/>
              <w:right w:val="single" w:sz="4" w:space="0" w:color="auto"/>
            </w:tcBorders>
            <w:vAlign w:val="center"/>
          </w:tcPr>
          <w:p w:rsidR="00125C54" w:rsidRDefault="00125C54" w:rsidP="00125C5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lastRenderedPageBreak/>
              <w:t>项       目</w:t>
            </w:r>
          </w:p>
        </w:tc>
        <w:tc>
          <w:tcPr>
            <w:tcW w:w="1985" w:type="dxa"/>
            <w:gridSpan w:val="2"/>
            <w:vMerge w:val="restart"/>
            <w:tcBorders>
              <w:top w:val="single" w:sz="4" w:space="0" w:color="auto"/>
              <w:left w:val="single" w:sz="4" w:space="0" w:color="auto"/>
              <w:right w:val="single" w:sz="4" w:space="0" w:color="auto"/>
            </w:tcBorders>
            <w:vAlign w:val="center"/>
          </w:tcPr>
          <w:p w:rsidR="00125C54" w:rsidRDefault="00125C54" w:rsidP="00125C5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本年支出合计</w:t>
            </w:r>
          </w:p>
        </w:tc>
        <w:tc>
          <w:tcPr>
            <w:tcW w:w="1842" w:type="dxa"/>
            <w:gridSpan w:val="2"/>
            <w:vMerge w:val="restart"/>
            <w:tcBorders>
              <w:top w:val="single" w:sz="4" w:space="0" w:color="auto"/>
              <w:left w:val="single" w:sz="4" w:space="0" w:color="auto"/>
              <w:right w:val="single" w:sz="4" w:space="0" w:color="auto"/>
            </w:tcBorders>
            <w:vAlign w:val="center"/>
          </w:tcPr>
          <w:p w:rsidR="00125C54" w:rsidRDefault="00125C54" w:rsidP="00125C5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基本支出</w:t>
            </w:r>
          </w:p>
        </w:tc>
        <w:tc>
          <w:tcPr>
            <w:tcW w:w="1701" w:type="dxa"/>
            <w:gridSpan w:val="2"/>
            <w:vMerge w:val="restart"/>
            <w:tcBorders>
              <w:top w:val="single" w:sz="4" w:space="0" w:color="auto"/>
              <w:left w:val="single" w:sz="4" w:space="0" w:color="auto"/>
              <w:right w:val="single" w:sz="4" w:space="0" w:color="auto"/>
            </w:tcBorders>
            <w:vAlign w:val="center"/>
          </w:tcPr>
          <w:p w:rsidR="00125C54" w:rsidRDefault="00125C54" w:rsidP="00125C5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项目支出</w:t>
            </w:r>
          </w:p>
        </w:tc>
        <w:tc>
          <w:tcPr>
            <w:tcW w:w="1560" w:type="dxa"/>
            <w:gridSpan w:val="2"/>
            <w:vMerge w:val="restart"/>
            <w:tcBorders>
              <w:top w:val="single" w:sz="4" w:space="0" w:color="auto"/>
              <w:left w:val="single" w:sz="4" w:space="0" w:color="auto"/>
              <w:right w:val="single" w:sz="4" w:space="0" w:color="auto"/>
            </w:tcBorders>
            <w:vAlign w:val="center"/>
          </w:tcPr>
          <w:p w:rsidR="00125C54" w:rsidRDefault="00125C54" w:rsidP="00125C5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上缴上级支出</w:t>
            </w:r>
          </w:p>
        </w:tc>
        <w:tc>
          <w:tcPr>
            <w:tcW w:w="1275" w:type="dxa"/>
            <w:gridSpan w:val="2"/>
            <w:vMerge w:val="restart"/>
            <w:tcBorders>
              <w:top w:val="single" w:sz="4" w:space="0" w:color="auto"/>
              <w:left w:val="single" w:sz="4" w:space="0" w:color="auto"/>
              <w:right w:val="single" w:sz="4" w:space="0" w:color="auto"/>
            </w:tcBorders>
            <w:vAlign w:val="center"/>
          </w:tcPr>
          <w:p w:rsidR="00125C54" w:rsidRDefault="00125C54" w:rsidP="00125C5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经营支出    </w:t>
            </w:r>
          </w:p>
        </w:tc>
        <w:tc>
          <w:tcPr>
            <w:tcW w:w="1500" w:type="dxa"/>
            <w:vMerge w:val="restart"/>
            <w:tcBorders>
              <w:top w:val="single" w:sz="4" w:space="0" w:color="auto"/>
              <w:left w:val="single" w:sz="4" w:space="0" w:color="auto"/>
              <w:right w:val="single" w:sz="4" w:space="0" w:color="auto"/>
            </w:tcBorders>
            <w:vAlign w:val="center"/>
          </w:tcPr>
          <w:p w:rsidR="00125C54" w:rsidRDefault="00125C54" w:rsidP="00125C5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对附属单位</w:t>
            </w:r>
          </w:p>
          <w:p w:rsidR="00125C54" w:rsidRDefault="00125C54" w:rsidP="00125C5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补助支出</w:t>
            </w:r>
          </w:p>
        </w:tc>
      </w:tr>
      <w:tr w:rsidR="00125C54" w:rsidTr="00125C54">
        <w:trPr>
          <w:trHeight w:val="457"/>
          <w:jc w:val="center"/>
        </w:trPr>
        <w:tc>
          <w:tcPr>
            <w:tcW w:w="1401" w:type="dxa"/>
            <w:gridSpan w:val="2"/>
            <w:tcBorders>
              <w:top w:val="single" w:sz="4" w:space="0" w:color="auto"/>
              <w:left w:val="single" w:sz="4" w:space="0" w:color="auto"/>
              <w:bottom w:val="single" w:sz="4" w:space="0" w:color="auto"/>
              <w:right w:val="single" w:sz="4" w:space="0" w:color="auto"/>
            </w:tcBorders>
            <w:vAlign w:val="center"/>
          </w:tcPr>
          <w:p w:rsidR="00125C54" w:rsidRDefault="00125C54" w:rsidP="00125C5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功能分类 科目编码</w:t>
            </w:r>
          </w:p>
        </w:tc>
        <w:tc>
          <w:tcPr>
            <w:tcW w:w="2114" w:type="dxa"/>
            <w:tcBorders>
              <w:top w:val="single" w:sz="4" w:space="0" w:color="auto"/>
              <w:left w:val="single" w:sz="4" w:space="0" w:color="auto"/>
              <w:bottom w:val="single" w:sz="4" w:space="0" w:color="auto"/>
              <w:right w:val="single" w:sz="4" w:space="0" w:color="auto"/>
            </w:tcBorders>
            <w:vAlign w:val="center"/>
          </w:tcPr>
          <w:p w:rsidR="00125C54" w:rsidRDefault="00125C54" w:rsidP="00125C5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科目名称</w:t>
            </w:r>
          </w:p>
        </w:tc>
        <w:tc>
          <w:tcPr>
            <w:tcW w:w="1985" w:type="dxa"/>
            <w:gridSpan w:val="2"/>
            <w:vMerge/>
            <w:tcBorders>
              <w:left w:val="single" w:sz="4" w:space="0" w:color="auto"/>
              <w:bottom w:val="single" w:sz="4" w:space="0" w:color="auto"/>
              <w:right w:val="single" w:sz="4" w:space="0" w:color="auto"/>
            </w:tcBorders>
            <w:vAlign w:val="center"/>
          </w:tcPr>
          <w:p w:rsidR="00125C54" w:rsidRDefault="00125C54" w:rsidP="00125C54">
            <w:pPr>
              <w:widowControl/>
              <w:spacing w:line="300" w:lineRule="exact"/>
              <w:jc w:val="center"/>
              <w:rPr>
                <w:rFonts w:ascii="仿宋_GB2312" w:eastAsia="仿宋_GB2312" w:hAnsi="宋体" w:cs="宋体"/>
                <w:kern w:val="0"/>
                <w:sz w:val="22"/>
                <w:szCs w:val="22"/>
              </w:rPr>
            </w:pPr>
          </w:p>
        </w:tc>
        <w:tc>
          <w:tcPr>
            <w:tcW w:w="1842" w:type="dxa"/>
            <w:gridSpan w:val="2"/>
            <w:vMerge/>
            <w:tcBorders>
              <w:left w:val="single" w:sz="4" w:space="0" w:color="auto"/>
              <w:bottom w:val="single" w:sz="4" w:space="0" w:color="auto"/>
              <w:right w:val="single" w:sz="4" w:space="0" w:color="auto"/>
            </w:tcBorders>
            <w:vAlign w:val="center"/>
          </w:tcPr>
          <w:p w:rsidR="00125C54" w:rsidRDefault="00125C54" w:rsidP="00125C54">
            <w:pPr>
              <w:widowControl/>
              <w:spacing w:line="300" w:lineRule="exact"/>
              <w:jc w:val="center"/>
              <w:rPr>
                <w:rFonts w:ascii="仿宋_GB2312" w:eastAsia="仿宋_GB2312" w:hAnsi="宋体" w:cs="宋体"/>
                <w:kern w:val="0"/>
                <w:sz w:val="22"/>
                <w:szCs w:val="22"/>
              </w:rPr>
            </w:pPr>
          </w:p>
        </w:tc>
        <w:tc>
          <w:tcPr>
            <w:tcW w:w="1701" w:type="dxa"/>
            <w:gridSpan w:val="2"/>
            <w:vMerge/>
            <w:tcBorders>
              <w:left w:val="single" w:sz="4" w:space="0" w:color="auto"/>
              <w:bottom w:val="single" w:sz="4" w:space="0" w:color="auto"/>
              <w:right w:val="single" w:sz="4" w:space="0" w:color="auto"/>
            </w:tcBorders>
            <w:vAlign w:val="center"/>
          </w:tcPr>
          <w:p w:rsidR="00125C54" w:rsidRDefault="00125C54" w:rsidP="00125C54">
            <w:pPr>
              <w:widowControl/>
              <w:spacing w:line="300" w:lineRule="exact"/>
              <w:jc w:val="center"/>
              <w:rPr>
                <w:rFonts w:ascii="仿宋_GB2312" w:eastAsia="仿宋_GB2312" w:hAnsi="宋体" w:cs="宋体"/>
                <w:kern w:val="0"/>
                <w:sz w:val="22"/>
                <w:szCs w:val="22"/>
              </w:rPr>
            </w:pPr>
          </w:p>
        </w:tc>
        <w:tc>
          <w:tcPr>
            <w:tcW w:w="1560" w:type="dxa"/>
            <w:gridSpan w:val="2"/>
            <w:vMerge/>
            <w:tcBorders>
              <w:left w:val="single" w:sz="4" w:space="0" w:color="auto"/>
              <w:bottom w:val="single" w:sz="4" w:space="0" w:color="auto"/>
              <w:right w:val="single" w:sz="4" w:space="0" w:color="auto"/>
            </w:tcBorders>
            <w:vAlign w:val="center"/>
          </w:tcPr>
          <w:p w:rsidR="00125C54" w:rsidRDefault="00125C54" w:rsidP="00125C54">
            <w:pPr>
              <w:widowControl/>
              <w:spacing w:line="300" w:lineRule="exact"/>
              <w:jc w:val="center"/>
              <w:rPr>
                <w:rFonts w:ascii="仿宋_GB2312" w:eastAsia="仿宋_GB2312" w:hAnsi="宋体" w:cs="宋体"/>
                <w:kern w:val="0"/>
                <w:sz w:val="22"/>
                <w:szCs w:val="22"/>
              </w:rPr>
            </w:pPr>
          </w:p>
        </w:tc>
        <w:tc>
          <w:tcPr>
            <w:tcW w:w="1275" w:type="dxa"/>
            <w:gridSpan w:val="2"/>
            <w:vMerge/>
            <w:tcBorders>
              <w:left w:val="single" w:sz="4" w:space="0" w:color="auto"/>
              <w:bottom w:val="single" w:sz="4" w:space="0" w:color="auto"/>
              <w:right w:val="single" w:sz="4" w:space="0" w:color="auto"/>
            </w:tcBorders>
            <w:vAlign w:val="center"/>
          </w:tcPr>
          <w:p w:rsidR="00125C54" w:rsidRDefault="00125C54" w:rsidP="00125C54">
            <w:pPr>
              <w:widowControl/>
              <w:spacing w:line="300" w:lineRule="exact"/>
              <w:jc w:val="center"/>
              <w:rPr>
                <w:rFonts w:ascii="仿宋_GB2312" w:eastAsia="仿宋_GB2312" w:hAnsi="宋体" w:cs="宋体"/>
                <w:kern w:val="0"/>
                <w:sz w:val="22"/>
                <w:szCs w:val="22"/>
              </w:rPr>
            </w:pPr>
          </w:p>
        </w:tc>
        <w:tc>
          <w:tcPr>
            <w:tcW w:w="1500" w:type="dxa"/>
            <w:vMerge/>
            <w:tcBorders>
              <w:left w:val="single" w:sz="4" w:space="0" w:color="auto"/>
              <w:bottom w:val="single" w:sz="4" w:space="0" w:color="auto"/>
              <w:right w:val="single" w:sz="4" w:space="0" w:color="auto"/>
            </w:tcBorders>
            <w:vAlign w:val="center"/>
          </w:tcPr>
          <w:p w:rsidR="00125C54" w:rsidRDefault="00125C54" w:rsidP="00125C54">
            <w:pPr>
              <w:widowControl/>
              <w:spacing w:line="300" w:lineRule="exact"/>
              <w:jc w:val="center"/>
              <w:rPr>
                <w:rFonts w:ascii="仿宋_GB2312" w:eastAsia="仿宋_GB2312" w:hAnsi="宋体" w:cs="宋体"/>
                <w:kern w:val="0"/>
                <w:sz w:val="22"/>
                <w:szCs w:val="22"/>
              </w:rPr>
            </w:pPr>
          </w:p>
        </w:tc>
      </w:tr>
      <w:tr w:rsidR="00125C54" w:rsidTr="00125C54">
        <w:trPr>
          <w:trHeight w:val="406"/>
          <w:jc w:val="center"/>
        </w:trPr>
        <w:tc>
          <w:tcPr>
            <w:tcW w:w="3515" w:type="dxa"/>
            <w:gridSpan w:val="3"/>
            <w:tcBorders>
              <w:top w:val="single" w:sz="4" w:space="0" w:color="auto"/>
              <w:left w:val="single" w:sz="4" w:space="0" w:color="auto"/>
              <w:bottom w:val="single" w:sz="4" w:space="0" w:color="auto"/>
              <w:right w:val="single" w:sz="4" w:space="0" w:color="auto"/>
            </w:tcBorders>
            <w:vAlign w:val="center"/>
          </w:tcPr>
          <w:p w:rsidR="00125C54" w:rsidRDefault="00125C54" w:rsidP="00125C5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栏  次</w:t>
            </w:r>
          </w:p>
        </w:tc>
        <w:tc>
          <w:tcPr>
            <w:tcW w:w="1985" w:type="dxa"/>
            <w:gridSpan w:val="2"/>
            <w:tcBorders>
              <w:top w:val="single" w:sz="4" w:space="0" w:color="auto"/>
              <w:left w:val="nil"/>
              <w:bottom w:val="single" w:sz="4" w:space="0" w:color="auto"/>
              <w:right w:val="single" w:sz="4" w:space="0" w:color="auto"/>
            </w:tcBorders>
            <w:vAlign w:val="center"/>
          </w:tcPr>
          <w:p w:rsidR="00125C54" w:rsidRDefault="00125C54" w:rsidP="00125C5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w:t>
            </w:r>
          </w:p>
        </w:tc>
        <w:tc>
          <w:tcPr>
            <w:tcW w:w="1842" w:type="dxa"/>
            <w:gridSpan w:val="2"/>
            <w:tcBorders>
              <w:top w:val="single" w:sz="4" w:space="0" w:color="auto"/>
              <w:left w:val="nil"/>
              <w:bottom w:val="single" w:sz="4" w:space="0" w:color="auto"/>
              <w:right w:val="single" w:sz="4" w:space="0" w:color="auto"/>
            </w:tcBorders>
            <w:vAlign w:val="center"/>
          </w:tcPr>
          <w:p w:rsidR="00125C54" w:rsidRDefault="00125C54" w:rsidP="00125C5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2</w:t>
            </w:r>
          </w:p>
        </w:tc>
        <w:tc>
          <w:tcPr>
            <w:tcW w:w="1701" w:type="dxa"/>
            <w:gridSpan w:val="2"/>
            <w:tcBorders>
              <w:top w:val="single" w:sz="4" w:space="0" w:color="auto"/>
              <w:left w:val="nil"/>
              <w:bottom w:val="single" w:sz="4" w:space="0" w:color="auto"/>
              <w:right w:val="single" w:sz="4" w:space="0" w:color="auto"/>
            </w:tcBorders>
            <w:vAlign w:val="center"/>
          </w:tcPr>
          <w:p w:rsidR="00125C54" w:rsidRDefault="00125C54" w:rsidP="00125C5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3</w:t>
            </w:r>
          </w:p>
        </w:tc>
        <w:tc>
          <w:tcPr>
            <w:tcW w:w="1560" w:type="dxa"/>
            <w:gridSpan w:val="2"/>
            <w:tcBorders>
              <w:top w:val="single" w:sz="4" w:space="0" w:color="auto"/>
              <w:left w:val="nil"/>
              <w:bottom w:val="single" w:sz="4" w:space="0" w:color="auto"/>
              <w:right w:val="single" w:sz="4" w:space="0" w:color="auto"/>
            </w:tcBorders>
            <w:vAlign w:val="center"/>
          </w:tcPr>
          <w:p w:rsidR="00125C54" w:rsidRDefault="00125C54" w:rsidP="00125C5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4</w:t>
            </w:r>
          </w:p>
        </w:tc>
        <w:tc>
          <w:tcPr>
            <w:tcW w:w="1275" w:type="dxa"/>
            <w:gridSpan w:val="2"/>
            <w:tcBorders>
              <w:top w:val="single" w:sz="4" w:space="0" w:color="auto"/>
              <w:left w:val="nil"/>
              <w:bottom w:val="single" w:sz="4" w:space="0" w:color="auto"/>
              <w:right w:val="single" w:sz="4" w:space="0" w:color="auto"/>
            </w:tcBorders>
            <w:vAlign w:val="center"/>
          </w:tcPr>
          <w:p w:rsidR="00125C54" w:rsidRDefault="00125C54" w:rsidP="00125C5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5</w:t>
            </w:r>
          </w:p>
        </w:tc>
        <w:tc>
          <w:tcPr>
            <w:tcW w:w="1500" w:type="dxa"/>
            <w:tcBorders>
              <w:top w:val="single" w:sz="4" w:space="0" w:color="auto"/>
              <w:left w:val="nil"/>
              <w:bottom w:val="single" w:sz="4" w:space="0" w:color="auto"/>
              <w:right w:val="single" w:sz="4" w:space="0" w:color="auto"/>
            </w:tcBorders>
            <w:vAlign w:val="center"/>
          </w:tcPr>
          <w:p w:rsidR="00125C54" w:rsidRDefault="00125C54" w:rsidP="00125C5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6</w:t>
            </w:r>
          </w:p>
        </w:tc>
      </w:tr>
      <w:tr w:rsidR="00125C54" w:rsidTr="00125C54">
        <w:trPr>
          <w:trHeight w:val="406"/>
          <w:jc w:val="center"/>
        </w:trPr>
        <w:tc>
          <w:tcPr>
            <w:tcW w:w="1344" w:type="dxa"/>
            <w:tcBorders>
              <w:top w:val="nil"/>
              <w:left w:val="single" w:sz="4" w:space="0" w:color="auto"/>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20809</w:t>
            </w:r>
          </w:p>
        </w:tc>
        <w:tc>
          <w:tcPr>
            <w:tcW w:w="2171" w:type="dxa"/>
            <w:gridSpan w:val="2"/>
            <w:tcBorders>
              <w:top w:val="nil"/>
              <w:left w:val="single" w:sz="4" w:space="0" w:color="auto"/>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sidRPr="006C74C1">
              <w:rPr>
                <w:rFonts w:ascii="仿宋_GB2312" w:eastAsia="仿宋_GB2312" w:hAnsi="宋体" w:cs="宋体" w:hint="eastAsia"/>
                <w:kern w:val="0"/>
                <w:sz w:val="22"/>
                <w:szCs w:val="22"/>
              </w:rPr>
              <w:t>退役安置</w:t>
            </w:r>
          </w:p>
        </w:tc>
        <w:tc>
          <w:tcPr>
            <w:tcW w:w="1985" w:type="dxa"/>
            <w:gridSpan w:val="2"/>
            <w:tcBorders>
              <w:top w:val="nil"/>
              <w:left w:val="nil"/>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158.48</w:t>
            </w:r>
          </w:p>
        </w:tc>
        <w:tc>
          <w:tcPr>
            <w:tcW w:w="1842" w:type="dxa"/>
            <w:gridSpan w:val="2"/>
            <w:tcBorders>
              <w:top w:val="nil"/>
              <w:left w:val="single" w:sz="4" w:space="0" w:color="auto"/>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158.48</w:t>
            </w:r>
          </w:p>
        </w:tc>
        <w:tc>
          <w:tcPr>
            <w:tcW w:w="1701" w:type="dxa"/>
            <w:gridSpan w:val="2"/>
            <w:tcBorders>
              <w:top w:val="nil"/>
              <w:left w:val="single" w:sz="4" w:space="0" w:color="auto"/>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p>
        </w:tc>
        <w:tc>
          <w:tcPr>
            <w:tcW w:w="1560" w:type="dxa"/>
            <w:gridSpan w:val="2"/>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275" w:type="dxa"/>
            <w:gridSpan w:val="2"/>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500" w:type="dxa"/>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r>
      <w:tr w:rsidR="00125C54" w:rsidTr="00125C54">
        <w:trPr>
          <w:trHeight w:val="406"/>
          <w:jc w:val="center"/>
        </w:trPr>
        <w:tc>
          <w:tcPr>
            <w:tcW w:w="1344" w:type="dxa"/>
            <w:tcBorders>
              <w:top w:val="nil"/>
              <w:left w:val="single" w:sz="4" w:space="0" w:color="auto"/>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2080901</w:t>
            </w:r>
          </w:p>
        </w:tc>
        <w:tc>
          <w:tcPr>
            <w:tcW w:w="2171" w:type="dxa"/>
            <w:gridSpan w:val="2"/>
            <w:tcBorders>
              <w:top w:val="nil"/>
              <w:left w:val="single" w:sz="4" w:space="0" w:color="auto"/>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sidRPr="006C74C1">
              <w:rPr>
                <w:rFonts w:ascii="仿宋_GB2312" w:eastAsia="仿宋_GB2312" w:hAnsi="宋体" w:cs="宋体" w:hint="eastAsia"/>
                <w:kern w:val="0"/>
                <w:sz w:val="22"/>
                <w:szCs w:val="22"/>
              </w:rPr>
              <w:t>退役士兵安置</w:t>
            </w:r>
          </w:p>
        </w:tc>
        <w:tc>
          <w:tcPr>
            <w:tcW w:w="1985" w:type="dxa"/>
            <w:gridSpan w:val="2"/>
            <w:tcBorders>
              <w:top w:val="nil"/>
              <w:left w:val="nil"/>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158.48</w:t>
            </w:r>
          </w:p>
        </w:tc>
        <w:tc>
          <w:tcPr>
            <w:tcW w:w="1842" w:type="dxa"/>
            <w:gridSpan w:val="2"/>
            <w:tcBorders>
              <w:top w:val="nil"/>
              <w:left w:val="single" w:sz="4" w:space="0" w:color="auto"/>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158.48</w:t>
            </w:r>
          </w:p>
        </w:tc>
        <w:tc>
          <w:tcPr>
            <w:tcW w:w="1701" w:type="dxa"/>
            <w:gridSpan w:val="2"/>
            <w:tcBorders>
              <w:top w:val="nil"/>
              <w:left w:val="single" w:sz="4" w:space="0" w:color="auto"/>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p>
        </w:tc>
        <w:tc>
          <w:tcPr>
            <w:tcW w:w="1560" w:type="dxa"/>
            <w:gridSpan w:val="2"/>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275" w:type="dxa"/>
            <w:gridSpan w:val="2"/>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500" w:type="dxa"/>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r>
      <w:tr w:rsidR="00125C54" w:rsidTr="00125C54">
        <w:trPr>
          <w:trHeight w:val="406"/>
          <w:jc w:val="center"/>
        </w:trPr>
        <w:tc>
          <w:tcPr>
            <w:tcW w:w="1344" w:type="dxa"/>
            <w:tcBorders>
              <w:top w:val="nil"/>
              <w:left w:val="single" w:sz="4" w:space="0" w:color="auto"/>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20810</w:t>
            </w:r>
          </w:p>
        </w:tc>
        <w:tc>
          <w:tcPr>
            <w:tcW w:w="2171" w:type="dxa"/>
            <w:gridSpan w:val="2"/>
            <w:tcBorders>
              <w:top w:val="nil"/>
              <w:left w:val="single" w:sz="4" w:space="0" w:color="auto"/>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sidRPr="006C74C1">
              <w:rPr>
                <w:rFonts w:ascii="仿宋_GB2312" w:eastAsia="仿宋_GB2312" w:hAnsi="宋体" w:cs="宋体" w:hint="eastAsia"/>
                <w:kern w:val="0"/>
                <w:sz w:val="22"/>
                <w:szCs w:val="22"/>
              </w:rPr>
              <w:t>社会福利</w:t>
            </w:r>
          </w:p>
        </w:tc>
        <w:tc>
          <w:tcPr>
            <w:tcW w:w="1985" w:type="dxa"/>
            <w:gridSpan w:val="2"/>
            <w:tcBorders>
              <w:top w:val="nil"/>
              <w:left w:val="nil"/>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87.58</w:t>
            </w:r>
          </w:p>
        </w:tc>
        <w:tc>
          <w:tcPr>
            <w:tcW w:w="1842" w:type="dxa"/>
            <w:gridSpan w:val="2"/>
            <w:tcBorders>
              <w:top w:val="nil"/>
              <w:left w:val="single" w:sz="4" w:space="0" w:color="auto"/>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87.58</w:t>
            </w:r>
          </w:p>
        </w:tc>
        <w:tc>
          <w:tcPr>
            <w:tcW w:w="1701" w:type="dxa"/>
            <w:gridSpan w:val="2"/>
            <w:tcBorders>
              <w:top w:val="nil"/>
              <w:left w:val="single" w:sz="4" w:space="0" w:color="auto"/>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p>
        </w:tc>
        <w:tc>
          <w:tcPr>
            <w:tcW w:w="1560" w:type="dxa"/>
            <w:gridSpan w:val="2"/>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275" w:type="dxa"/>
            <w:gridSpan w:val="2"/>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500" w:type="dxa"/>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r>
      <w:tr w:rsidR="00125C54" w:rsidTr="00125C54">
        <w:trPr>
          <w:trHeight w:val="406"/>
          <w:jc w:val="center"/>
        </w:trPr>
        <w:tc>
          <w:tcPr>
            <w:tcW w:w="1344" w:type="dxa"/>
            <w:tcBorders>
              <w:top w:val="nil"/>
              <w:left w:val="single" w:sz="4" w:space="0" w:color="auto"/>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2081002</w:t>
            </w:r>
          </w:p>
        </w:tc>
        <w:tc>
          <w:tcPr>
            <w:tcW w:w="2171" w:type="dxa"/>
            <w:gridSpan w:val="2"/>
            <w:tcBorders>
              <w:top w:val="nil"/>
              <w:left w:val="single" w:sz="4" w:space="0" w:color="auto"/>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sidRPr="006C74C1">
              <w:rPr>
                <w:rFonts w:ascii="仿宋_GB2312" w:eastAsia="仿宋_GB2312" w:hAnsi="宋体" w:cs="宋体" w:hint="eastAsia"/>
                <w:kern w:val="0"/>
                <w:sz w:val="22"/>
                <w:szCs w:val="22"/>
              </w:rPr>
              <w:t>老年福利</w:t>
            </w:r>
          </w:p>
        </w:tc>
        <w:tc>
          <w:tcPr>
            <w:tcW w:w="1985" w:type="dxa"/>
            <w:gridSpan w:val="2"/>
            <w:tcBorders>
              <w:top w:val="nil"/>
              <w:left w:val="nil"/>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87.58</w:t>
            </w:r>
          </w:p>
        </w:tc>
        <w:tc>
          <w:tcPr>
            <w:tcW w:w="1842" w:type="dxa"/>
            <w:gridSpan w:val="2"/>
            <w:tcBorders>
              <w:top w:val="nil"/>
              <w:left w:val="single" w:sz="4" w:space="0" w:color="auto"/>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87.58</w:t>
            </w:r>
          </w:p>
        </w:tc>
        <w:tc>
          <w:tcPr>
            <w:tcW w:w="1701" w:type="dxa"/>
            <w:gridSpan w:val="2"/>
            <w:tcBorders>
              <w:top w:val="nil"/>
              <w:left w:val="single" w:sz="4" w:space="0" w:color="auto"/>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p>
        </w:tc>
        <w:tc>
          <w:tcPr>
            <w:tcW w:w="1560" w:type="dxa"/>
            <w:gridSpan w:val="2"/>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275" w:type="dxa"/>
            <w:gridSpan w:val="2"/>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500" w:type="dxa"/>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r>
      <w:tr w:rsidR="00125C54" w:rsidTr="00125C54">
        <w:trPr>
          <w:trHeight w:val="406"/>
          <w:jc w:val="center"/>
        </w:trPr>
        <w:tc>
          <w:tcPr>
            <w:tcW w:w="1344" w:type="dxa"/>
            <w:tcBorders>
              <w:top w:val="nil"/>
              <w:left w:val="single" w:sz="4" w:space="0" w:color="auto"/>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20811</w:t>
            </w:r>
          </w:p>
        </w:tc>
        <w:tc>
          <w:tcPr>
            <w:tcW w:w="2171" w:type="dxa"/>
            <w:gridSpan w:val="2"/>
            <w:tcBorders>
              <w:top w:val="nil"/>
              <w:left w:val="single" w:sz="4" w:space="0" w:color="auto"/>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sidRPr="006C74C1">
              <w:rPr>
                <w:rFonts w:ascii="仿宋_GB2312" w:eastAsia="仿宋_GB2312" w:hAnsi="宋体" w:cs="宋体" w:hint="eastAsia"/>
                <w:kern w:val="0"/>
                <w:sz w:val="22"/>
                <w:szCs w:val="22"/>
              </w:rPr>
              <w:t>残疾人事业</w:t>
            </w:r>
          </w:p>
        </w:tc>
        <w:tc>
          <w:tcPr>
            <w:tcW w:w="1985" w:type="dxa"/>
            <w:gridSpan w:val="2"/>
            <w:tcBorders>
              <w:top w:val="nil"/>
              <w:left w:val="nil"/>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31.91</w:t>
            </w:r>
          </w:p>
        </w:tc>
        <w:tc>
          <w:tcPr>
            <w:tcW w:w="1842" w:type="dxa"/>
            <w:gridSpan w:val="2"/>
            <w:tcBorders>
              <w:top w:val="nil"/>
              <w:left w:val="single" w:sz="4" w:space="0" w:color="auto"/>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31.91</w:t>
            </w:r>
          </w:p>
        </w:tc>
        <w:tc>
          <w:tcPr>
            <w:tcW w:w="1701" w:type="dxa"/>
            <w:gridSpan w:val="2"/>
            <w:tcBorders>
              <w:top w:val="nil"/>
              <w:left w:val="single" w:sz="4" w:space="0" w:color="auto"/>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p>
        </w:tc>
        <w:tc>
          <w:tcPr>
            <w:tcW w:w="1560" w:type="dxa"/>
            <w:gridSpan w:val="2"/>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275" w:type="dxa"/>
            <w:gridSpan w:val="2"/>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500" w:type="dxa"/>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r>
      <w:tr w:rsidR="00125C54" w:rsidTr="00125C54">
        <w:trPr>
          <w:trHeight w:val="406"/>
          <w:jc w:val="center"/>
        </w:trPr>
        <w:tc>
          <w:tcPr>
            <w:tcW w:w="1344" w:type="dxa"/>
            <w:tcBorders>
              <w:top w:val="nil"/>
              <w:left w:val="single" w:sz="4" w:space="0" w:color="auto"/>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2081105</w:t>
            </w:r>
          </w:p>
        </w:tc>
        <w:tc>
          <w:tcPr>
            <w:tcW w:w="2171" w:type="dxa"/>
            <w:gridSpan w:val="2"/>
            <w:tcBorders>
              <w:top w:val="nil"/>
              <w:left w:val="single" w:sz="4" w:space="0" w:color="auto"/>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sidRPr="006C74C1">
              <w:rPr>
                <w:rFonts w:ascii="仿宋_GB2312" w:eastAsia="仿宋_GB2312" w:hAnsi="宋体" w:cs="宋体" w:hint="eastAsia"/>
                <w:kern w:val="0"/>
                <w:sz w:val="22"/>
                <w:szCs w:val="22"/>
              </w:rPr>
              <w:t>残疾人就业和扶贫</w:t>
            </w:r>
          </w:p>
        </w:tc>
        <w:tc>
          <w:tcPr>
            <w:tcW w:w="1985" w:type="dxa"/>
            <w:gridSpan w:val="2"/>
            <w:tcBorders>
              <w:top w:val="nil"/>
              <w:left w:val="nil"/>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31.91</w:t>
            </w:r>
          </w:p>
        </w:tc>
        <w:tc>
          <w:tcPr>
            <w:tcW w:w="1842" w:type="dxa"/>
            <w:gridSpan w:val="2"/>
            <w:tcBorders>
              <w:top w:val="nil"/>
              <w:left w:val="single" w:sz="4" w:space="0" w:color="auto"/>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31.91</w:t>
            </w:r>
          </w:p>
        </w:tc>
        <w:tc>
          <w:tcPr>
            <w:tcW w:w="1701" w:type="dxa"/>
            <w:gridSpan w:val="2"/>
            <w:tcBorders>
              <w:top w:val="nil"/>
              <w:left w:val="single" w:sz="4" w:space="0" w:color="auto"/>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p>
        </w:tc>
        <w:tc>
          <w:tcPr>
            <w:tcW w:w="1560" w:type="dxa"/>
            <w:gridSpan w:val="2"/>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275" w:type="dxa"/>
            <w:gridSpan w:val="2"/>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500" w:type="dxa"/>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r>
      <w:tr w:rsidR="00125C54" w:rsidTr="00125C54">
        <w:trPr>
          <w:trHeight w:val="406"/>
          <w:jc w:val="center"/>
        </w:trPr>
        <w:tc>
          <w:tcPr>
            <w:tcW w:w="1344" w:type="dxa"/>
            <w:tcBorders>
              <w:top w:val="nil"/>
              <w:left w:val="single" w:sz="4" w:space="0" w:color="auto"/>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20819</w:t>
            </w:r>
          </w:p>
        </w:tc>
        <w:tc>
          <w:tcPr>
            <w:tcW w:w="2171" w:type="dxa"/>
            <w:gridSpan w:val="2"/>
            <w:tcBorders>
              <w:top w:val="nil"/>
              <w:left w:val="single" w:sz="4" w:space="0" w:color="auto"/>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sidRPr="006C74C1">
              <w:rPr>
                <w:rFonts w:ascii="仿宋_GB2312" w:eastAsia="仿宋_GB2312" w:hAnsi="宋体" w:cs="宋体" w:hint="eastAsia"/>
                <w:kern w:val="0"/>
                <w:sz w:val="22"/>
                <w:szCs w:val="22"/>
              </w:rPr>
              <w:t>最低生活保障</w:t>
            </w:r>
          </w:p>
        </w:tc>
        <w:tc>
          <w:tcPr>
            <w:tcW w:w="1985" w:type="dxa"/>
            <w:gridSpan w:val="2"/>
            <w:tcBorders>
              <w:top w:val="nil"/>
              <w:left w:val="nil"/>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349.97</w:t>
            </w:r>
          </w:p>
        </w:tc>
        <w:tc>
          <w:tcPr>
            <w:tcW w:w="1842" w:type="dxa"/>
            <w:gridSpan w:val="2"/>
            <w:tcBorders>
              <w:top w:val="nil"/>
              <w:left w:val="single" w:sz="4" w:space="0" w:color="auto"/>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349.97</w:t>
            </w:r>
          </w:p>
        </w:tc>
        <w:tc>
          <w:tcPr>
            <w:tcW w:w="1701" w:type="dxa"/>
            <w:gridSpan w:val="2"/>
            <w:tcBorders>
              <w:top w:val="nil"/>
              <w:left w:val="single" w:sz="4" w:space="0" w:color="auto"/>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p>
        </w:tc>
        <w:tc>
          <w:tcPr>
            <w:tcW w:w="1560" w:type="dxa"/>
            <w:gridSpan w:val="2"/>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275" w:type="dxa"/>
            <w:gridSpan w:val="2"/>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500" w:type="dxa"/>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r>
      <w:tr w:rsidR="00125C54" w:rsidTr="00125C54">
        <w:trPr>
          <w:trHeight w:val="406"/>
          <w:jc w:val="center"/>
        </w:trPr>
        <w:tc>
          <w:tcPr>
            <w:tcW w:w="1344" w:type="dxa"/>
            <w:tcBorders>
              <w:top w:val="nil"/>
              <w:left w:val="single" w:sz="4" w:space="0" w:color="auto"/>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2081902</w:t>
            </w:r>
          </w:p>
        </w:tc>
        <w:tc>
          <w:tcPr>
            <w:tcW w:w="2171" w:type="dxa"/>
            <w:gridSpan w:val="2"/>
            <w:tcBorders>
              <w:top w:val="nil"/>
              <w:left w:val="single" w:sz="4" w:space="0" w:color="auto"/>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sidRPr="006C74C1">
              <w:rPr>
                <w:rFonts w:ascii="仿宋_GB2312" w:eastAsia="仿宋_GB2312" w:hAnsi="宋体" w:cs="宋体" w:hint="eastAsia"/>
                <w:kern w:val="0"/>
                <w:sz w:val="22"/>
                <w:szCs w:val="22"/>
              </w:rPr>
              <w:t>农村最低生活保障金支出</w:t>
            </w:r>
          </w:p>
        </w:tc>
        <w:tc>
          <w:tcPr>
            <w:tcW w:w="1985" w:type="dxa"/>
            <w:gridSpan w:val="2"/>
            <w:tcBorders>
              <w:top w:val="nil"/>
              <w:left w:val="nil"/>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349.97</w:t>
            </w:r>
          </w:p>
        </w:tc>
        <w:tc>
          <w:tcPr>
            <w:tcW w:w="1842" w:type="dxa"/>
            <w:gridSpan w:val="2"/>
            <w:tcBorders>
              <w:top w:val="nil"/>
              <w:left w:val="single" w:sz="4" w:space="0" w:color="auto"/>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349.97</w:t>
            </w:r>
          </w:p>
        </w:tc>
        <w:tc>
          <w:tcPr>
            <w:tcW w:w="1701" w:type="dxa"/>
            <w:gridSpan w:val="2"/>
            <w:tcBorders>
              <w:top w:val="nil"/>
              <w:left w:val="single" w:sz="4" w:space="0" w:color="auto"/>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p>
        </w:tc>
        <w:tc>
          <w:tcPr>
            <w:tcW w:w="1560" w:type="dxa"/>
            <w:gridSpan w:val="2"/>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275" w:type="dxa"/>
            <w:gridSpan w:val="2"/>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500" w:type="dxa"/>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r>
      <w:tr w:rsidR="00125C54" w:rsidTr="00125C54">
        <w:trPr>
          <w:trHeight w:val="406"/>
          <w:jc w:val="center"/>
        </w:trPr>
        <w:tc>
          <w:tcPr>
            <w:tcW w:w="1344" w:type="dxa"/>
            <w:tcBorders>
              <w:top w:val="nil"/>
              <w:left w:val="single" w:sz="4" w:space="0" w:color="auto"/>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20899</w:t>
            </w:r>
          </w:p>
        </w:tc>
        <w:tc>
          <w:tcPr>
            <w:tcW w:w="2171" w:type="dxa"/>
            <w:gridSpan w:val="2"/>
            <w:tcBorders>
              <w:top w:val="nil"/>
              <w:left w:val="single" w:sz="4" w:space="0" w:color="auto"/>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sidRPr="006C74C1">
              <w:rPr>
                <w:rFonts w:ascii="仿宋_GB2312" w:eastAsia="仿宋_GB2312" w:hAnsi="宋体" w:cs="宋体" w:hint="eastAsia"/>
                <w:kern w:val="0"/>
                <w:sz w:val="22"/>
                <w:szCs w:val="22"/>
              </w:rPr>
              <w:t>其他社会保障和就业支出</w:t>
            </w:r>
          </w:p>
        </w:tc>
        <w:tc>
          <w:tcPr>
            <w:tcW w:w="1985" w:type="dxa"/>
            <w:gridSpan w:val="2"/>
            <w:tcBorders>
              <w:top w:val="nil"/>
              <w:left w:val="nil"/>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325.29</w:t>
            </w:r>
          </w:p>
        </w:tc>
        <w:tc>
          <w:tcPr>
            <w:tcW w:w="1842" w:type="dxa"/>
            <w:gridSpan w:val="2"/>
            <w:tcBorders>
              <w:top w:val="nil"/>
              <w:left w:val="single" w:sz="4" w:space="0" w:color="auto"/>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325.29</w:t>
            </w:r>
          </w:p>
        </w:tc>
        <w:tc>
          <w:tcPr>
            <w:tcW w:w="1701" w:type="dxa"/>
            <w:gridSpan w:val="2"/>
            <w:tcBorders>
              <w:top w:val="nil"/>
              <w:left w:val="single" w:sz="4" w:space="0" w:color="auto"/>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p>
        </w:tc>
        <w:tc>
          <w:tcPr>
            <w:tcW w:w="1560" w:type="dxa"/>
            <w:gridSpan w:val="2"/>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275" w:type="dxa"/>
            <w:gridSpan w:val="2"/>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500" w:type="dxa"/>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r>
      <w:tr w:rsidR="00125C54" w:rsidTr="00125C54">
        <w:trPr>
          <w:trHeight w:val="406"/>
          <w:jc w:val="center"/>
        </w:trPr>
        <w:tc>
          <w:tcPr>
            <w:tcW w:w="1344" w:type="dxa"/>
            <w:tcBorders>
              <w:top w:val="nil"/>
              <w:left w:val="single" w:sz="4" w:space="0" w:color="auto"/>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2089999</w:t>
            </w:r>
          </w:p>
        </w:tc>
        <w:tc>
          <w:tcPr>
            <w:tcW w:w="2171" w:type="dxa"/>
            <w:gridSpan w:val="2"/>
            <w:tcBorders>
              <w:top w:val="nil"/>
              <w:left w:val="single" w:sz="4" w:space="0" w:color="auto"/>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sidRPr="006C74C1">
              <w:rPr>
                <w:rFonts w:ascii="仿宋_GB2312" w:eastAsia="仿宋_GB2312" w:hAnsi="宋体" w:cs="宋体" w:hint="eastAsia"/>
                <w:kern w:val="0"/>
                <w:sz w:val="22"/>
                <w:szCs w:val="22"/>
              </w:rPr>
              <w:t>其他社会保障和就业支出</w:t>
            </w:r>
          </w:p>
        </w:tc>
        <w:tc>
          <w:tcPr>
            <w:tcW w:w="1985" w:type="dxa"/>
            <w:gridSpan w:val="2"/>
            <w:tcBorders>
              <w:top w:val="nil"/>
              <w:left w:val="nil"/>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325.29</w:t>
            </w:r>
          </w:p>
        </w:tc>
        <w:tc>
          <w:tcPr>
            <w:tcW w:w="1842" w:type="dxa"/>
            <w:gridSpan w:val="2"/>
            <w:tcBorders>
              <w:top w:val="nil"/>
              <w:left w:val="single" w:sz="4" w:space="0" w:color="auto"/>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325.29</w:t>
            </w:r>
          </w:p>
        </w:tc>
        <w:tc>
          <w:tcPr>
            <w:tcW w:w="1701" w:type="dxa"/>
            <w:gridSpan w:val="2"/>
            <w:tcBorders>
              <w:top w:val="nil"/>
              <w:left w:val="single" w:sz="4" w:space="0" w:color="auto"/>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p>
        </w:tc>
        <w:tc>
          <w:tcPr>
            <w:tcW w:w="1560" w:type="dxa"/>
            <w:gridSpan w:val="2"/>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275" w:type="dxa"/>
            <w:gridSpan w:val="2"/>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500" w:type="dxa"/>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r>
      <w:tr w:rsidR="00125C54" w:rsidTr="00125C54">
        <w:trPr>
          <w:trHeight w:val="406"/>
          <w:jc w:val="center"/>
        </w:trPr>
        <w:tc>
          <w:tcPr>
            <w:tcW w:w="1344" w:type="dxa"/>
            <w:tcBorders>
              <w:top w:val="nil"/>
              <w:left w:val="single" w:sz="4" w:space="0" w:color="auto"/>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210</w:t>
            </w:r>
          </w:p>
        </w:tc>
        <w:tc>
          <w:tcPr>
            <w:tcW w:w="2171" w:type="dxa"/>
            <w:gridSpan w:val="2"/>
            <w:tcBorders>
              <w:top w:val="nil"/>
              <w:left w:val="single" w:sz="4" w:space="0" w:color="auto"/>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sidRPr="006C74C1">
              <w:rPr>
                <w:rFonts w:ascii="仿宋_GB2312" w:eastAsia="仿宋_GB2312" w:hAnsi="宋体" w:cs="宋体" w:hint="eastAsia"/>
                <w:kern w:val="0"/>
                <w:sz w:val="22"/>
                <w:szCs w:val="22"/>
              </w:rPr>
              <w:t>卫生健康支出</w:t>
            </w:r>
          </w:p>
        </w:tc>
        <w:tc>
          <w:tcPr>
            <w:tcW w:w="1985" w:type="dxa"/>
            <w:gridSpan w:val="2"/>
            <w:tcBorders>
              <w:top w:val="nil"/>
              <w:left w:val="nil"/>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964.73</w:t>
            </w:r>
          </w:p>
        </w:tc>
        <w:tc>
          <w:tcPr>
            <w:tcW w:w="1842" w:type="dxa"/>
            <w:gridSpan w:val="2"/>
            <w:tcBorders>
              <w:top w:val="nil"/>
              <w:left w:val="single" w:sz="4" w:space="0" w:color="auto"/>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964.73</w:t>
            </w:r>
          </w:p>
        </w:tc>
        <w:tc>
          <w:tcPr>
            <w:tcW w:w="1701" w:type="dxa"/>
            <w:gridSpan w:val="2"/>
            <w:tcBorders>
              <w:top w:val="nil"/>
              <w:left w:val="single" w:sz="4" w:space="0" w:color="auto"/>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p>
        </w:tc>
        <w:tc>
          <w:tcPr>
            <w:tcW w:w="1560" w:type="dxa"/>
            <w:gridSpan w:val="2"/>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275" w:type="dxa"/>
            <w:gridSpan w:val="2"/>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500" w:type="dxa"/>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r>
      <w:tr w:rsidR="00125C54" w:rsidTr="00125C54">
        <w:trPr>
          <w:trHeight w:val="406"/>
          <w:jc w:val="center"/>
        </w:trPr>
        <w:tc>
          <w:tcPr>
            <w:tcW w:w="1344" w:type="dxa"/>
            <w:tcBorders>
              <w:top w:val="nil"/>
              <w:left w:val="single" w:sz="4" w:space="0" w:color="auto"/>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21011</w:t>
            </w:r>
          </w:p>
        </w:tc>
        <w:tc>
          <w:tcPr>
            <w:tcW w:w="2171" w:type="dxa"/>
            <w:gridSpan w:val="2"/>
            <w:tcBorders>
              <w:top w:val="nil"/>
              <w:left w:val="single" w:sz="4" w:space="0" w:color="auto"/>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sidRPr="006C74C1">
              <w:rPr>
                <w:rFonts w:ascii="仿宋_GB2312" w:eastAsia="仿宋_GB2312" w:hAnsi="宋体" w:cs="宋体" w:hint="eastAsia"/>
                <w:kern w:val="0"/>
                <w:sz w:val="22"/>
                <w:szCs w:val="22"/>
              </w:rPr>
              <w:t>行政事业单位医疗</w:t>
            </w:r>
          </w:p>
        </w:tc>
        <w:tc>
          <w:tcPr>
            <w:tcW w:w="1985" w:type="dxa"/>
            <w:gridSpan w:val="2"/>
            <w:tcBorders>
              <w:top w:val="nil"/>
              <w:left w:val="nil"/>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52.62</w:t>
            </w:r>
          </w:p>
        </w:tc>
        <w:tc>
          <w:tcPr>
            <w:tcW w:w="1842" w:type="dxa"/>
            <w:gridSpan w:val="2"/>
            <w:tcBorders>
              <w:top w:val="nil"/>
              <w:left w:val="single" w:sz="4" w:space="0" w:color="auto"/>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52.62</w:t>
            </w:r>
          </w:p>
        </w:tc>
        <w:tc>
          <w:tcPr>
            <w:tcW w:w="1701" w:type="dxa"/>
            <w:gridSpan w:val="2"/>
            <w:tcBorders>
              <w:top w:val="nil"/>
              <w:left w:val="single" w:sz="4" w:space="0" w:color="auto"/>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p>
        </w:tc>
        <w:tc>
          <w:tcPr>
            <w:tcW w:w="1560" w:type="dxa"/>
            <w:gridSpan w:val="2"/>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275" w:type="dxa"/>
            <w:gridSpan w:val="2"/>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500" w:type="dxa"/>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r>
      <w:tr w:rsidR="00125C54" w:rsidTr="00125C54">
        <w:trPr>
          <w:trHeight w:val="406"/>
          <w:jc w:val="center"/>
        </w:trPr>
        <w:tc>
          <w:tcPr>
            <w:tcW w:w="1344" w:type="dxa"/>
            <w:tcBorders>
              <w:top w:val="nil"/>
              <w:left w:val="single" w:sz="4" w:space="0" w:color="auto"/>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2101101</w:t>
            </w:r>
          </w:p>
        </w:tc>
        <w:tc>
          <w:tcPr>
            <w:tcW w:w="2171" w:type="dxa"/>
            <w:gridSpan w:val="2"/>
            <w:tcBorders>
              <w:top w:val="nil"/>
              <w:left w:val="single" w:sz="4" w:space="0" w:color="auto"/>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sidRPr="006C74C1">
              <w:rPr>
                <w:rFonts w:ascii="仿宋_GB2312" w:eastAsia="仿宋_GB2312" w:hAnsi="宋体" w:cs="宋体" w:hint="eastAsia"/>
                <w:kern w:val="0"/>
                <w:sz w:val="22"/>
                <w:szCs w:val="22"/>
              </w:rPr>
              <w:t>行政单位医疗</w:t>
            </w:r>
          </w:p>
        </w:tc>
        <w:tc>
          <w:tcPr>
            <w:tcW w:w="1985" w:type="dxa"/>
            <w:gridSpan w:val="2"/>
            <w:tcBorders>
              <w:top w:val="nil"/>
              <w:left w:val="nil"/>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52.62</w:t>
            </w:r>
          </w:p>
        </w:tc>
        <w:tc>
          <w:tcPr>
            <w:tcW w:w="1842" w:type="dxa"/>
            <w:gridSpan w:val="2"/>
            <w:tcBorders>
              <w:top w:val="nil"/>
              <w:left w:val="single" w:sz="4" w:space="0" w:color="auto"/>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52.62</w:t>
            </w:r>
          </w:p>
        </w:tc>
        <w:tc>
          <w:tcPr>
            <w:tcW w:w="1701" w:type="dxa"/>
            <w:gridSpan w:val="2"/>
            <w:tcBorders>
              <w:top w:val="nil"/>
              <w:left w:val="single" w:sz="4" w:space="0" w:color="auto"/>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p>
        </w:tc>
        <w:tc>
          <w:tcPr>
            <w:tcW w:w="1560" w:type="dxa"/>
            <w:gridSpan w:val="2"/>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275" w:type="dxa"/>
            <w:gridSpan w:val="2"/>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500" w:type="dxa"/>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r>
      <w:tr w:rsidR="00125C54" w:rsidTr="00125C54">
        <w:trPr>
          <w:trHeight w:val="406"/>
          <w:jc w:val="center"/>
        </w:trPr>
        <w:tc>
          <w:tcPr>
            <w:tcW w:w="1344" w:type="dxa"/>
            <w:tcBorders>
              <w:top w:val="nil"/>
              <w:left w:val="single" w:sz="4" w:space="0" w:color="auto"/>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21099</w:t>
            </w:r>
          </w:p>
        </w:tc>
        <w:tc>
          <w:tcPr>
            <w:tcW w:w="2171" w:type="dxa"/>
            <w:gridSpan w:val="2"/>
            <w:tcBorders>
              <w:top w:val="nil"/>
              <w:left w:val="single" w:sz="4" w:space="0" w:color="auto"/>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sidRPr="00C31AEA">
              <w:rPr>
                <w:rFonts w:ascii="仿宋_GB2312" w:eastAsia="仿宋_GB2312" w:hAnsi="宋体" w:cs="宋体" w:hint="eastAsia"/>
                <w:kern w:val="0"/>
                <w:sz w:val="22"/>
                <w:szCs w:val="22"/>
              </w:rPr>
              <w:t>其他卫生健康支出</w:t>
            </w:r>
          </w:p>
        </w:tc>
        <w:tc>
          <w:tcPr>
            <w:tcW w:w="1985" w:type="dxa"/>
            <w:gridSpan w:val="2"/>
            <w:tcBorders>
              <w:top w:val="nil"/>
              <w:left w:val="nil"/>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912.11</w:t>
            </w:r>
          </w:p>
        </w:tc>
        <w:tc>
          <w:tcPr>
            <w:tcW w:w="1842" w:type="dxa"/>
            <w:gridSpan w:val="2"/>
            <w:tcBorders>
              <w:top w:val="nil"/>
              <w:left w:val="single" w:sz="4" w:space="0" w:color="auto"/>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912.11</w:t>
            </w:r>
          </w:p>
        </w:tc>
        <w:tc>
          <w:tcPr>
            <w:tcW w:w="1701" w:type="dxa"/>
            <w:gridSpan w:val="2"/>
            <w:tcBorders>
              <w:top w:val="nil"/>
              <w:left w:val="single" w:sz="4" w:space="0" w:color="auto"/>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p>
        </w:tc>
        <w:tc>
          <w:tcPr>
            <w:tcW w:w="1560" w:type="dxa"/>
            <w:gridSpan w:val="2"/>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275" w:type="dxa"/>
            <w:gridSpan w:val="2"/>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500" w:type="dxa"/>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r>
      <w:tr w:rsidR="00125C54" w:rsidTr="00125C54">
        <w:trPr>
          <w:trHeight w:val="406"/>
          <w:jc w:val="center"/>
        </w:trPr>
        <w:tc>
          <w:tcPr>
            <w:tcW w:w="1344" w:type="dxa"/>
            <w:tcBorders>
              <w:top w:val="nil"/>
              <w:left w:val="single" w:sz="4" w:space="0" w:color="auto"/>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2109999</w:t>
            </w:r>
          </w:p>
        </w:tc>
        <w:tc>
          <w:tcPr>
            <w:tcW w:w="2171" w:type="dxa"/>
            <w:gridSpan w:val="2"/>
            <w:tcBorders>
              <w:top w:val="nil"/>
              <w:left w:val="single" w:sz="4" w:space="0" w:color="auto"/>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sidRPr="00C31AEA">
              <w:rPr>
                <w:rFonts w:ascii="仿宋_GB2312" w:eastAsia="仿宋_GB2312" w:hAnsi="宋体" w:cs="宋体" w:hint="eastAsia"/>
                <w:kern w:val="0"/>
                <w:sz w:val="22"/>
                <w:szCs w:val="22"/>
              </w:rPr>
              <w:t>其他卫生健康支出</w:t>
            </w:r>
          </w:p>
        </w:tc>
        <w:tc>
          <w:tcPr>
            <w:tcW w:w="1985" w:type="dxa"/>
            <w:gridSpan w:val="2"/>
            <w:tcBorders>
              <w:top w:val="nil"/>
              <w:left w:val="nil"/>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912.11</w:t>
            </w:r>
          </w:p>
        </w:tc>
        <w:tc>
          <w:tcPr>
            <w:tcW w:w="1842" w:type="dxa"/>
            <w:gridSpan w:val="2"/>
            <w:tcBorders>
              <w:top w:val="nil"/>
              <w:left w:val="single" w:sz="4" w:space="0" w:color="auto"/>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912.11</w:t>
            </w:r>
          </w:p>
        </w:tc>
        <w:tc>
          <w:tcPr>
            <w:tcW w:w="1701" w:type="dxa"/>
            <w:gridSpan w:val="2"/>
            <w:tcBorders>
              <w:top w:val="nil"/>
              <w:left w:val="single" w:sz="4" w:space="0" w:color="auto"/>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p>
        </w:tc>
        <w:tc>
          <w:tcPr>
            <w:tcW w:w="1560" w:type="dxa"/>
            <w:gridSpan w:val="2"/>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275" w:type="dxa"/>
            <w:gridSpan w:val="2"/>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500" w:type="dxa"/>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r>
      <w:tr w:rsidR="00125C54" w:rsidTr="00125C54">
        <w:trPr>
          <w:trHeight w:val="458"/>
          <w:jc w:val="center"/>
        </w:trPr>
        <w:tc>
          <w:tcPr>
            <w:tcW w:w="3515" w:type="dxa"/>
            <w:gridSpan w:val="3"/>
            <w:tcBorders>
              <w:top w:val="single" w:sz="4" w:space="0" w:color="auto"/>
              <w:left w:val="single" w:sz="4" w:space="0" w:color="auto"/>
              <w:bottom w:val="single" w:sz="4" w:space="0" w:color="auto"/>
              <w:right w:val="single" w:sz="4" w:space="0" w:color="auto"/>
            </w:tcBorders>
            <w:vAlign w:val="center"/>
          </w:tcPr>
          <w:p w:rsidR="00125C54" w:rsidRDefault="00125C54" w:rsidP="00125C5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lastRenderedPageBreak/>
              <w:t>项       目</w:t>
            </w:r>
          </w:p>
        </w:tc>
        <w:tc>
          <w:tcPr>
            <w:tcW w:w="1985" w:type="dxa"/>
            <w:gridSpan w:val="2"/>
            <w:vMerge w:val="restart"/>
            <w:tcBorders>
              <w:top w:val="single" w:sz="4" w:space="0" w:color="auto"/>
              <w:left w:val="single" w:sz="4" w:space="0" w:color="auto"/>
              <w:right w:val="single" w:sz="4" w:space="0" w:color="auto"/>
            </w:tcBorders>
            <w:vAlign w:val="center"/>
          </w:tcPr>
          <w:p w:rsidR="00125C54" w:rsidRDefault="00125C54" w:rsidP="00125C5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本年支出合计</w:t>
            </w:r>
          </w:p>
        </w:tc>
        <w:tc>
          <w:tcPr>
            <w:tcW w:w="1842" w:type="dxa"/>
            <w:gridSpan w:val="2"/>
            <w:vMerge w:val="restart"/>
            <w:tcBorders>
              <w:top w:val="single" w:sz="4" w:space="0" w:color="auto"/>
              <w:left w:val="single" w:sz="4" w:space="0" w:color="auto"/>
              <w:right w:val="single" w:sz="4" w:space="0" w:color="auto"/>
            </w:tcBorders>
            <w:vAlign w:val="center"/>
          </w:tcPr>
          <w:p w:rsidR="00125C54" w:rsidRDefault="00125C54" w:rsidP="00125C5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基本支出</w:t>
            </w:r>
          </w:p>
        </w:tc>
        <w:tc>
          <w:tcPr>
            <w:tcW w:w="1701" w:type="dxa"/>
            <w:gridSpan w:val="2"/>
            <w:vMerge w:val="restart"/>
            <w:tcBorders>
              <w:top w:val="single" w:sz="4" w:space="0" w:color="auto"/>
              <w:left w:val="single" w:sz="4" w:space="0" w:color="auto"/>
              <w:right w:val="single" w:sz="4" w:space="0" w:color="auto"/>
            </w:tcBorders>
            <w:vAlign w:val="center"/>
          </w:tcPr>
          <w:p w:rsidR="00125C54" w:rsidRDefault="00125C54" w:rsidP="00125C5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项目支出</w:t>
            </w:r>
          </w:p>
        </w:tc>
        <w:tc>
          <w:tcPr>
            <w:tcW w:w="1560" w:type="dxa"/>
            <w:gridSpan w:val="2"/>
            <w:vMerge w:val="restart"/>
            <w:tcBorders>
              <w:top w:val="single" w:sz="4" w:space="0" w:color="auto"/>
              <w:left w:val="single" w:sz="4" w:space="0" w:color="auto"/>
              <w:right w:val="single" w:sz="4" w:space="0" w:color="auto"/>
            </w:tcBorders>
            <w:vAlign w:val="center"/>
          </w:tcPr>
          <w:p w:rsidR="00125C54" w:rsidRDefault="00125C54" w:rsidP="00125C5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上缴上级支出</w:t>
            </w:r>
          </w:p>
        </w:tc>
        <w:tc>
          <w:tcPr>
            <w:tcW w:w="1275" w:type="dxa"/>
            <w:gridSpan w:val="2"/>
            <w:vMerge w:val="restart"/>
            <w:tcBorders>
              <w:top w:val="single" w:sz="4" w:space="0" w:color="auto"/>
              <w:left w:val="single" w:sz="4" w:space="0" w:color="auto"/>
              <w:right w:val="single" w:sz="4" w:space="0" w:color="auto"/>
            </w:tcBorders>
            <w:vAlign w:val="center"/>
          </w:tcPr>
          <w:p w:rsidR="00125C54" w:rsidRDefault="00125C54" w:rsidP="00125C5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经营支出    </w:t>
            </w:r>
          </w:p>
        </w:tc>
        <w:tc>
          <w:tcPr>
            <w:tcW w:w="1500" w:type="dxa"/>
            <w:vMerge w:val="restart"/>
            <w:tcBorders>
              <w:top w:val="single" w:sz="4" w:space="0" w:color="auto"/>
              <w:left w:val="single" w:sz="4" w:space="0" w:color="auto"/>
              <w:right w:val="single" w:sz="4" w:space="0" w:color="auto"/>
            </w:tcBorders>
            <w:vAlign w:val="center"/>
          </w:tcPr>
          <w:p w:rsidR="00125C54" w:rsidRDefault="00125C54" w:rsidP="00125C5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对附属单位</w:t>
            </w:r>
          </w:p>
          <w:p w:rsidR="00125C54" w:rsidRDefault="00125C54" w:rsidP="00125C5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补助支出</w:t>
            </w:r>
          </w:p>
        </w:tc>
      </w:tr>
      <w:tr w:rsidR="00125C54" w:rsidTr="00125C54">
        <w:trPr>
          <w:trHeight w:val="457"/>
          <w:jc w:val="center"/>
        </w:trPr>
        <w:tc>
          <w:tcPr>
            <w:tcW w:w="1401" w:type="dxa"/>
            <w:gridSpan w:val="2"/>
            <w:tcBorders>
              <w:top w:val="single" w:sz="4" w:space="0" w:color="auto"/>
              <w:left w:val="single" w:sz="4" w:space="0" w:color="auto"/>
              <w:bottom w:val="single" w:sz="4" w:space="0" w:color="auto"/>
              <w:right w:val="single" w:sz="4" w:space="0" w:color="auto"/>
            </w:tcBorders>
            <w:vAlign w:val="center"/>
          </w:tcPr>
          <w:p w:rsidR="00125C54" w:rsidRDefault="00125C54" w:rsidP="00125C5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功能分类 科目编码</w:t>
            </w:r>
          </w:p>
        </w:tc>
        <w:tc>
          <w:tcPr>
            <w:tcW w:w="2114" w:type="dxa"/>
            <w:tcBorders>
              <w:top w:val="single" w:sz="4" w:space="0" w:color="auto"/>
              <w:left w:val="single" w:sz="4" w:space="0" w:color="auto"/>
              <w:bottom w:val="single" w:sz="4" w:space="0" w:color="auto"/>
              <w:right w:val="single" w:sz="4" w:space="0" w:color="auto"/>
            </w:tcBorders>
            <w:vAlign w:val="center"/>
          </w:tcPr>
          <w:p w:rsidR="00125C54" w:rsidRDefault="00125C54" w:rsidP="00125C5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科目名称</w:t>
            </w:r>
          </w:p>
        </w:tc>
        <w:tc>
          <w:tcPr>
            <w:tcW w:w="1985" w:type="dxa"/>
            <w:gridSpan w:val="2"/>
            <w:vMerge/>
            <w:tcBorders>
              <w:left w:val="single" w:sz="4" w:space="0" w:color="auto"/>
              <w:bottom w:val="single" w:sz="4" w:space="0" w:color="auto"/>
              <w:right w:val="single" w:sz="4" w:space="0" w:color="auto"/>
            </w:tcBorders>
            <w:vAlign w:val="center"/>
          </w:tcPr>
          <w:p w:rsidR="00125C54" w:rsidRDefault="00125C54" w:rsidP="00125C54">
            <w:pPr>
              <w:widowControl/>
              <w:spacing w:line="300" w:lineRule="exact"/>
              <w:jc w:val="center"/>
              <w:rPr>
                <w:rFonts w:ascii="仿宋_GB2312" w:eastAsia="仿宋_GB2312" w:hAnsi="宋体" w:cs="宋体"/>
                <w:kern w:val="0"/>
                <w:sz w:val="22"/>
                <w:szCs w:val="22"/>
              </w:rPr>
            </w:pPr>
          </w:p>
        </w:tc>
        <w:tc>
          <w:tcPr>
            <w:tcW w:w="1842" w:type="dxa"/>
            <w:gridSpan w:val="2"/>
            <w:vMerge/>
            <w:tcBorders>
              <w:left w:val="single" w:sz="4" w:space="0" w:color="auto"/>
              <w:bottom w:val="single" w:sz="4" w:space="0" w:color="auto"/>
              <w:right w:val="single" w:sz="4" w:space="0" w:color="auto"/>
            </w:tcBorders>
            <w:vAlign w:val="center"/>
          </w:tcPr>
          <w:p w:rsidR="00125C54" w:rsidRDefault="00125C54" w:rsidP="00125C54">
            <w:pPr>
              <w:widowControl/>
              <w:spacing w:line="300" w:lineRule="exact"/>
              <w:jc w:val="center"/>
              <w:rPr>
                <w:rFonts w:ascii="仿宋_GB2312" w:eastAsia="仿宋_GB2312" w:hAnsi="宋体" w:cs="宋体"/>
                <w:kern w:val="0"/>
                <w:sz w:val="22"/>
                <w:szCs w:val="22"/>
              </w:rPr>
            </w:pPr>
          </w:p>
        </w:tc>
        <w:tc>
          <w:tcPr>
            <w:tcW w:w="1701" w:type="dxa"/>
            <w:gridSpan w:val="2"/>
            <w:vMerge/>
            <w:tcBorders>
              <w:left w:val="single" w:sz="4" w:space="0" w:color="auto"/>
              <w:bottom w:val="single" w:sz="4" w:space="0" w:color="auto"/>
              <w:right w:val="single" w:sz="4" w:space="0" w:color="auto"/>
            </w:tcBorders>
            <w:vAlign w:val="center"/>
          </w:tcPr>
          <w:p w:rsidR="00125C54" w:rsidRDefault="00125C54" w:rsidP="00125C54">
            <w:pPr>
              <w:widowControl/>
              <w:spacing w:line="300" w:lineRule="exact"/>
              <w:jc w:val="center"/>
              <w:rPr>
                <w:rFonts w:ascii="仿宋_GB2312" w:eastAsia="仿宋_GB2312" w:hAnsi="宋体" w:cs="宋体"/>
                <w:kern w:val="0"/>
                <w:sz w:val="22"/>
                <w:szCs w:val="22"/>
              </w:rPr>
            </w:pPr>
          </w:p>
        </w:tc>
        <w:tc>
          <w:tcPr>
            <w:tcW w:w="1560" w:type="dxa"/>
            <w:gridSpan w:val="2"/>
            <w:vMerge/>
            <w:tcBorders>
              <w:left w:val="single" w:sz="4" w:space="0" w:color="auto"/>
              <w:bottom w:val="single" w:sz="4" w:space="0" w:color="auto"/>
              <w:right w:val="single" w:sz="4" w:space="0" w:color="auto"/>
            </w:tcBorders>
            <w:vAlign w:val="center"/>
          </w:tcPr>
          <w:p w:rsidR="00125C54" w:rsidRDefault="00125C54" w:rsidP="00125C54">
            <w:pPr>
              <w:widowControl/>
              <w:spacing w:line="300" w:lineRule="exact"/>
              <w:jc w:val="center"/>
              <w:rPr>
                <w:rFonts w:ascii="仿宋_GB2312" w:eastAsia="仿宋_GB2312" w:hAnsi="宋体" w:cs="宋体"/>
                <w:kern w:val="0"/>
                <w:sz w:val="22"/>
                <w:szCs w:val="22"/>
              </w:rPr>
            </w:pPr>
          </w:p>
        </w:tc>
        <w:tc>
          <w:tcPr>
            <w:tcW w:w="1275" w:type="dxa"/>
            <w:gridSpan w:val="2"/>
            <w:vMerge/>
            <w:tcBorders>
              <w:left w:val="single" w:sz="4" w:space="0" w:color="auto"/>
              <w:bottom w:val="single" w:sz="4" w:space="0" w:color="auto"/>
              <w:right w:val="single" w:sz="4" w:space="0" w:color="auto"/>
            </w:tcBorders>
            <w:vAlign w:val="center"/>
          </w:tcPr>
          <w:p w:rsidR="00125C54" w:rsidRDefault="00125C54" w:rsidP="00125C54">
            <w:pPr>
              <w:widowControl/>
              <w:spacing w:line="300" w:lineRule="exact"/>
              <w:jc w:val="center"/>
              <w:rPr>
                <w:rFonts w:ascii="仿宋_GB2312" w:eastAsia="仿宋_GB2312" w:hAnsi="宋体" w:cs="宋体"/>
                <w:kern w:val="0"/>
                <w:sz w:val="22"/>
                <w:szCs w:val="22"/>
              </w:rPr>
            </w:pPr>
          </w:p>
        </w:tc>
        <w:tc>
          <w:tcPr>
            <w:tcW w:w="1500" w:type="dxa"/>
            <w:vMerge/>
            <w:tcBorders>
              <w:left w:val="single" w:sz="4" w:space="0" w:color="auto"/>
              <w:bottom w:val="single" w:sz="4" w:space="0" w:color="auto"/>
              <w:right w:val="single" w:sz="4" w:space="0" w:color="auto"/>
            </w:tcBorders>
            <w:vAlign w:val="center"/>
          </w:tcPr>
          <w:p w:rsidR="00125C54" w:rsidRDefault="00125C54" w:rsidP="00125C54">
            <w:pPr>
              <w:widowControl/>
              <w:spacing w:line="300" w:lineRule="exact"/>
              <w:jc w:val="center"/>
              <w:rPr>
                <w:rFonts w:ascii="仿宋_GB2312" w:eastAsia="仿宋_GB2312" w:hAnsi="宋体" w:cs="宋体"/>
                <w:kern w:val="0"/>
                <w:sz w:val="22"/>
                <w:szCs w:val="22"/>
              </w:rPr>
            </w:pPr>
          </w:p>
        </w:tc>
      </w:tr>
      <w:tr w:rsidR="00125C54" w:rsidTr="00125C54">
        <w:trPr>
          <w:trHeight w:val="406"/>
          <w:jc w:val="center"/>
        </w:trPr>
        <w:tc>
          <w:tcPr>
            <w:tcW w:w="3515" w:type="dxa"/>
            <w:gridSpan w:val="3"/>
            <w:tcBorders>
              <w:top w:val="single" w:sz="4" w:space="0" w:color="auto"/>
              <w:left w:val="single" w:sz="4" w:space="0" w:color="auto"/>
              <w:bottom w:val="single" w:sz="4" w:space="0" w:color="auto"/>
              <w:right w:val="single" w:sz="4" w:space="0" w:color="auto"/>
            </w:tcBorders>
            <w:vAlign w:val="center"/>
          </w:tcPr>
          <w:p w:rsidR="00125C54" w:rsidRDefault="00125C54" w:rsidP="00125C5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栏  次</w:t>
            </w:r>
          </w:p>
        </w:tc>
        <w:tc>
          <w:tcPr>
            <w:tcW w:w="1985" w:type="dxa"/>
            <w:gridSpan w:val="2"/>
            <w:tcBorders>
              <w:top w:val="single" w:sz="4" w:space="0" w:color="auto"/>
              <w:left w:val="nil"/>
              <w:bottom w:val="single" w:sz="4" w:space="0" w:color="auto"/>
              <w:right w:val="single" w:sz="4" w:space="0" w:color="auto"/>
            </w:tcBorders>
            <w:vAlign w:val="center"/>
          </w:tcPr>
          <w:p w:rsidR="00125C54" w:rsidRDefault="00125C54" w:rsidP="00125C5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w:t>
            </w:r>
          </w:p>
        </w:tc>
        <w:tc>
          <w:tcPr>
            <w:tcW w:w="1842" w:type="dxa"/>
            <w:gridSpan w:val="2"/>
            <w:tcBorders>
              <w:top w:val="single" w:sz="4" w:space="0" w:color="auto"/>
              <w:left w:val="nil"/>
              <w:bottom w:val="single" w:sz="4" w:space="0" w:color="auto"/>
              <w:right w:val="single" w:sz="4" w:space="0" w:color="auto"/>
            </w:tcBorders>
            <w:vAlign w:val="center"/>
          </w:tcPr>
          <w:p w:rsidR="00125C54" w:rsidRDefault="00125C54" w:rsidP="00125C5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2</w:t>
            </w:r>
          </w:p>
        </w:tc>
        <w:tc>
          <w:tcPr>
            <w:tcW w:w="1701" w:type="dxa"/>
            <w:gridSpan w:val="2"/>
            <w:tcBorders>
              <w:top w:val="single" w:sz="4" w:space="0" w:color="auto"/>
              <w:left w:val="nil"/>
              <w:bottom w:val="single" w:sz="4" w:space="0" w:color="auto"/>
              <w:right w:val="single" w:sz="4" w:space="0" w:color="auto"/>
            </w:tcBorders>
            <w:vAlign w:val="center"/>
          </w:tcPr>
          <w:p w:rsidR="00125C54" w:rsidRDefault="00125C54" w:rsidP="00125C5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3</w:t>
            </w:r>
          </w:p>
        </w:tc>
        <w:tc>
          <w:tcPr>
            <w:tcW w:w="1560" w:type="dxa"/>
            <w:gridSpan w:val="2"/>
            <w:tcBorders>
              <w:top w:val="single" w:sz="4" w:space="0" w:color="auto"/>
              <w:left w:val="nil"/>
              <w:bottom w:val="single" w:sz="4" w:space="0" w:color="auto"/>
              <w:right w:val="single" w:sz="4" w:space="0" w:color="auto"/>
            </w:tcBorders>
            <w:vAlign w:val="center"/>
          </w:tcPr>
          <w:p w:rsidR="00125C54" w:rsidRDefault="00125C54" w:rsidP="00125C5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4</w:t>
            </w:r>
          </w:p>
        </w:tc>
        <w:tc>
          <w:tcPr>
            <w:tcW w:w="1275" w:type="dxa"/>
            <w:gridSpan w:val="2"/>
            <w:tcBorders>
              <w:top w:val="single" w:sz="4" w:space="0" w:color="auto"/>
              <w:left w:val="nil"/>
              <w:bottom w:val="single" w:sz="4" w:space="0" w:color="auto"/>
              <w:right w:val="single" w:sz="4" w:space="0" w:color="auto"/>
            </w:tcBorders>
            <w:vAlign w:val="center"/>
          </w:tcPr>
          <w:p w:rsidR="00125C54" w:rsidRDefault="00125C54" w:rsidP="00125C5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5</w:t>
            </w:r>
          </w:p>
        </w:tc>
        <w:tc>
          <w:tcPr>
            <w:tcW w:w="1500" w:type="dxa"/>
            <w:tcBorders>
              <w:top w:val="single" w:sz="4" w:space="0" w:color="auto"/>
              <w:left w:val="nil"/>
              <w:bottom w:val="single" w:sz="4" w:space="0" w:color="auto"/>
              <w:right w:val="single" w:sz="4" w:space="0" w:color="auto"/>
            </w:tcBorders>
            <w:vAlign w:val="center"/>
          </w:tcPr>
          <w:p w:rsidR="00125C54" w:rsidRDefault="00125C54" w:rsidP="00125C5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6</w:t>
            </w:r>
          </w:p>
        </w:tc>
      </w:tr>
      <w:tr w:rsidR="00125C54" w:rsidTr="00125C54">
        <w:trPr>
          <w:trHeight w:val="406"/>
          <w:jc w:val="center"/>
        </w:trPr>
        <w:tc>
          <w:tcPr>
            <w:tcW w:w="1344" w:type="dxa"/>
            <w:tcBorders>
              <w:top w:val="nil"/>
              <w:left w:val="single" w:sz="4" w:space="0" w:color="auto"/>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211</w:t>
            </w:r>
          </w:p>
        </w:tc>
        <w:tc>
          <w:tcPr>
            <w:tcW w:w="2171" w:type="dxa"/>
            <w:gridSpan w:val="2"/>
            <w:tcBorders>
              <w:top w:val="nil"/>
              <w:left w:val="single" w:sz="4" w:space="0" w:color="auto"/>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sidRPr="004A5CCD">
              <w:rPr>
                <w:rFonts w:ascii="仿宋_GB2312" w:eastAsia="仿宋_GB2312" w:hAnsi="宋体" w:cs="宋体" w:hint="eastAsia"/>
                <w:kern w:val="0"/>
                <w:sz w:val="22"/>
                <w:szCs w:val="22"/>
              </w:rPr>
              <w:t>节能环保支出</w:t>
            </w:r>
          </w:p>
        </w:tc>
        <w:tc>
          <w:tcPr>
            <w:tcW w:w="1985" w:type="dxa"/>
            <w:gridSpan w:val="2"/>
            <w:tcBorders>
              <w:top w:val="nil"/>
              <w:left w:val="nil"/>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130.49</w:t>
            </w:r>
          </w:p>
        </w:tc>
        <w:tc>
          <w:tcPr>
            <w:tcW w:w="1842" w:type="dxa"/>
            <w:gridSpan w:val="2"/>
            <w:tcBorders>
              <w:top w:val="nil"/>
              <w:left w:val="single" w:sz="4" w:space="0" w:color="auto"/>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p>
        </w:tc>
        <w:tc>
          <w:tcPr>
            <w:tcW w:w="1701" w:type="dxa"/>
            <w:gridSpan w:val="2"/>
            <w:tcBorders>
              <w:top w:val="nil"/>
              <w:left w:val="single" w:sz="4" w:space="0" w:color="auto"/>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130.49</w:t>
            </w:r>
          </w:p>
        </w:tc>
        <w:tc>
          <w:tcPr>
            <w:tcW w:w="1560" w:type="dxa"/>
            <w:gridSpan w:val="2"/>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275" w:type="dxa"/>
            <w:gridSpan w:val="2"/>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500" w:type="dxa"/>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r>
      <w:tr w:rsidR="00125C54" w:rsidTr="00125C54">
        <w:trPr>
          <w:trHeight w:val="406"/>
          <w:jc w:val="center"/>
        </w:trPr>
        <w:tc>
          <w:tcPr>
            <w:tcW w:w="1344" w:type="dxa"/>
            <w:tcBorders>
              <w:top w:val="nil"/>
              <w:left w:val="single" w:sz="4" w:space="0" w:color="auto"/>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21104</w:t>
            </w:r>
          </w:p>
        </w:tc>
        <w:tc>
          <w:tcPr>
            <w:tcW w:w="2171" w:type="dxa"/>
            <w:gridSpan w:val="2"/>
            <w:tcBorders>
              <w:top w:val="nil"/>
              <w:left w:val="single" w:sz="4" w:space="0" w:color="auto"/>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sidRPr="004A5CCD">
              <w:rPr>
                <w:rFonts w:ascii="仿宋_GB2312" w:eastAsia="仿宋_GB2312" w:hAnsi="宋体" w:cs="宋体" w:hint="eastAsia"/>
                <w:kern w:val="0"/>
                <w:sz w:val="22"/>
                <w:szCs w:val="22"/>
              </w:rPr>
              <w:t>自然生态保护</w:t>
            </w:r>
          </w:p>
        </w:tc>
        <w:tc>
          <w:tcPr>
            <w:tcW w:w="1985" w:type="dxa"/>
            <w:gridSpan w:val="2"/>
            <w:tcBorders>
              <w:top w:val="nil"/>
              <w:left w:val="nil"/>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130.49</w:t>
            </w:r>
          </w:p>
        </w:tc>
        <w:tc>
          <w:tcPr>
            <w:tcW w:w="1842" w:type="dxa"/>
            <w:gridSpan w:val="2"/>
            <w:tcBorders>
              <w:top w:val="nil"/>
              <w:left w:val="single" w:sz="4" w:space="0" w:color="auto"/>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p>
        </w:tc>
        <w:tc>
          <w:tcPr>
            <w:tcW w:w="1701" w:type="dxa"/>
            <w:gridSpan w:val="2"/>
            <w:tcBorders>
              <w:top w:val="nil"/>
              <w:left w:val="single" w:sz="4" w:space="0" w:color="auto"/>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130.49</w:t>
            </w:r>
          </w:p>
        </w:tc>
        <w:tc>
          <w:tcPr>
            <w:tcW w:w="1560" w:type="dxa"/>
            <w:gridSpan w:val="2"/>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275" w:type="dxa"/>
            <w:gridSpan w:val="2"/>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500" w:type="dxa"/>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r>
      <w:tr w:rsidR="00125C54" w:rsidTr="00125C54">
        <w:trPr>
          <w:trHeight w:val="406"/>
          <w:jc w:val="center"/>
        </w:trPr>
        <w:tc>
          <w:tcPr>
            <w:tcW w:w="1344" w:type="dxa"/>
            <w:tcBorders>
              <w:top w:val="nil"/>
              <w:left w:val="single" w:sz="4" w:space="0" w:color="auto"/>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2110402</w:t>
            </w:r>
          </w:p>
        </w:tc>
        <w:tc>
          <w:tcPr>
            <w:tcW w:w="2171" w:type="dxa"/>
            <w:gridSpan w:val="2"/>
            <w:tcBorders>
              <w:top w:val="nil"/>
              <w:left w:val="single" w:sz="4" w:space="0" w:color="auto"/>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sidRPr="004A5CCD">
              <w:rPr>
                <w:rFonts w:ascii="仿宋_GB2312" w:eastAsia="仿宋_GB2312" w:hAnsi="宋体" w:cs="宋体" w:hint="eastAsia"/>
                <w:kern w:val="0"/>
                <w:sz w:val="22"/>
                <w:szCs w:val="22"/>
              </w:rPr>
              <w:t>农村环境保护</w:t>
            </w:r>
          </w:p>
        </w:tc>
        <w:tc>
          <w:tcPr>
            <w:tcW w:w="1985" w:type="dxa"/>
            <w:gridSpan w:val="2"/>
            <w:tcBorders>
              <w:top w:val="nil"/>
              <w:left w:val="nil"/>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130.49</w:t>
            </w:r>
          </w:p>
        </w:tc>
        <w:tc>
          <w:tcPr>
            <w:tcW w:w="1842" w:type="dxa"/>
            <w:gridSpan w:val="2"/>
            <w:tcBorders>
              <w:top w:val="nil"/>
              <w:left w:val="single" w:sz="4" w:space="0" w:color="auto"/>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p>
        </w:tc>
        <w:tc>
          <w:tcPr>
            <w:tcW w:w="1701" w:type="dxa"/>
            <w:gridSpan w:val="2"/>
            <w:tcBorders>
              <w:top w:val="nil"/>
              <w:left w:val="single" w:sz="4" w:space="0" w:color="auto"/>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130.49</w:t>
            </w:r>
          </w:p>
        </w:tc>
        <w:tc>
          <w:tcPr>
            <w:tcW w:w="1560" w:type="dxa"/>
            <w:gridSpan w:val="2"/>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275" w:type="dxa"/>
            <w:gridSpan w:val="2"/>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500" w:type="dxa"/>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r>
      <w:tr w:rsidR="00125C54" w:rsidTr="00125C54">
        <w:trPr>
          <w:trHeight w:val="406"/>
          <w:jc w:val="center"/>
        </w:trPr>
        <w:tc>
          <w:tcPr>
            <w:tcW w:w="1344" w:type="dxa"/>
            <w:tcBorders>
              <w:top w:val="nil"/>
              <w:left w:val="single" w:sz="4" w:space="0" w:color="auto"/>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w:t>
            </w:r>
          </w:p>
        </w:tc>
        <w:tc>
          <w:tcPr>
            <w:tcW w:w="2171" w:type="dxa"/>
            <w:gridSpan w:val="2"/>
            <w:tcBorders>
              <w:top w:val="nil"/>
              <w:left w:val="single" w:sz="4" w:space="0" w:color="auto"/>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sidRPr="004A5CCD">
              <w:rPr>
                <w:rFonts w:ascii="仿宋_GB2312" w:eastAsia="仿宋_GB2312" w:hAnsi="宋体" w:cs="宋体" w:hint="eastAsia"/>
                <w:kern w:val="0"/>
                <w:sz w:val="22"/>
                <w:szCs w:val="22"/>
              </w:rPr>
              <w:t>城乡社区支出</w:t>
            </w:r>
          </w:p>
        </w:tc>
        <w:tc>
          <w:tcPr>
            <w:tcW w:w="1985" w:type="dxa"/>
            <w:gridSpan w:val="2"/>
            <w:tcBorders>
              <w:top w:val="nil"/>
              <w:left w:val="nil"/>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1537.39</w:t>
            </w:r>
          </w:p>
        </w:tc>
        <w:tc>
          <w:tcPr>
            <w:tcW w:w="1842" w:type="dxa"/>
            <w:gridSpan w:val="2"/>
            <w:tcBorders>
              <w:top w:val="nil"/>
              <w:left w:val="single" w:sz="4" w:space="0" w:color="auto"/>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p>
        </w:tc>
        <w:tc>
          <w:tcPr>
            <w:tcW w:w="1701" w:type="dxa"/>
            <w:gridSpan w:val="2"/>
            <w:tcBorders>
              <w:top w:val="nil"/>
              <w:left w:val="single" w:sz="4" w:space="0" w:color="auto"/>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1537.39</w:t>
            </w:r>
          </w:p>
        </w:tc>
        <w:tc>
          <w:tcPr>
            <w:tcW w:w="1560" w:type="dxa"/>
            <w:gridSpan w:val="2"/>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275" w:type="dxa"/>
            <w:gridSpan w:val="2"/>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500" w:type="dxa"/>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r>
      <w:tr w:rsidR="00125C54" w:rsidTr="00125C54">
        <w:trPr>
          <w:trHeight w:val="793"/>
          <w:jc w:val="center"/>
        </w:trPr>
        <w:tc>
          <w:tcPr>
            <w:tcW w:w="1344" w:type="dxa"/>
            <w:tcBorders>
              <w:top w:val="nil"/>
              <w:left w:val="single" w:sz="4" w:space="0" w:color="auto"/>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21208</w:t>
            </w:r>
          </w:p>
        </w:tc>
        <w:tc>
          <w:tcPr>
            <w:tcW w:w="2171" w:type="dxa"/>
            <w:gridSpan w:val="2"/>
            <w:tcBorders>
              <w:top w:val="nil"/>
              <w:left w:val="single" w:sz="4" w:space="0" w:color="auto"/>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sidRPr="004A5CCD">
              <w:rPr>
                <w:rFonts w:ascii="仿宋_GB2312" w:eastAsia="仿宋_GB2312" w:hAnsi="宋体" w:cs="宋体" w:hint="eastAsia"/>
                <w:kern w:val="0"/>
                <w:sz w:val="22"/>
                <w:szCs w:val="22"/>
              </w:rPr>
              <w:t>国有土地使用权出让收入安排的支出</w:t>
            </w:r>
          </w:p>
        </w:tc>
        <w:tc>
          <w:tcPr>
            <w:tcW w:w="1985" w:type="dxa"/>
            <w:gridSpan w:val="2"/>
            <w:tcBorders>
              <w:top w:val="nil"/>
              <w:left w:val="nil"/>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1269.24</w:t>
            </w:r>
          </w:p>
        </w:tc>
        <w:tc>
          <w:tcPr>
            <w:tcW w:w="1842" w:type="dxa"/>
            <w:gridSpan w:val="2"/>
            <w:tcBorders>
              <w:top w:val="nil"/>
              <w:left w:val="single" w:sz="4" w:space="0" w:color="auto"/>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p>
        </w:tc>
        <w:tc>
          <w:tcPr>
            <w:tcW w:w="1701" w:type="dxa"/>
            <w:gridSpan w:val="2"/>
            <w:tcBorders>
              <w:top w:val="nil"/>
              <w:left w:val="single" w:sz="4" w:space="0" w:color="auto"/>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1269.24</w:t>
            </w:r>
          </w:p>
        </w:tc>
        <w:tc>
          <w:tcPr>
            <w:tcW w:w="1560" w:type="dxa"/>
            <w:gridSpan w:val="2"/>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275" w:type="dxa"/>
            <w:gridSpan w:val="2"/>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500" w:type="dxa"/>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r>
      <w:tr w:rsidR="00125C54" w:rsidTr="00125C54">
        <w:trPr>
          <w:trHeight w:val="563"/>
          <w:jc w:val="center"/>
        </w:trPr>
        <w:tc>
          <w:tcPr>
            <w:tcW w:w="1344" w:type="dxa"/>
            <w:tcBorders>
              <w:top w:val="nil"/>
              <w:left w:val="single" w:sz="4" w:space="0" w:color="auto"/>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2120803</w:t>
            </w:r>
          </w:p>
        </w:tc>
        <w:tc>
          <w:tcPr>
            <w:tcW w:w="2171" w:type="dxa"/>
            <w:gridSpan w:val="2"/>
            <w:tcBorders>
              <w:top w:val="nil"/>
              <w:left w:val="single" w:sz="4" w:space="0" w:color="auto"/>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sidRPr="004A5CCD">
              <w:rPr>
                <w:rFonts w:ascii="仿宋_GB2312" w:eastAsia="仿宋_GB2312" w:hAnsi="宋体" w:cs="宋体" w:hint="eastAsia"/>
                <w:kern w:val="0"/>
                <w:sz w:val="22"/>
                <w:szCs w:val="22"/>
              </w:rPr>
              <w:t>城市建设支出</w:t>
            </w:r>
          </w:p>
        </w:tc>
        <w:tc>
          <w:tcPr>
            <w:tcW w:w="1985" w:type="dxa"/>
            <w:gridSpan w:val="2"/>
            <w:tcBorders>
              <w:top w:val="nil"/>
              <w:left w:val="nil"/>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1027.05</w:t>
            </w:r>
          </w:p>
        </w:tc>
        <w:tc>
          <w:tcPr>
            <w:tcW w:w="1842" w:type="dxa"/>
            <w:gridSpan w:val="2"/>
            <w:tcBorders>
              <w:top w:val="nil"/>
              <w:left w:val="single" w:sz="4" w:space="0" w:color="auto"/>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p>
        </w:tc>
        <w:tc>
          <w:tcPr>
            <w:tcW w:w="1701" w:type="dxa"/>
            <w:gridSpan w:val="2"/>
            <w:tcBorders>
              <w:top w:val="nil"/>
              <w:left w:val="single" w:sz="4" w:space="0" w:color="auto"/>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1027.05</w:t>
            </w:r>
          </w:p>
        </w:tc>
        <w:tc>
          <w:tcPr>
            <w:tcW w:w="1560" w:type="dxa"/>
            <w:gridSpan w:val="2"/>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275" w:type="dxa"/>
            <w:gridSpan w:val="2"/>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500" w:type="dxa"/>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r>
      <w:tr w:rsidR="00125C54" w:rsidTr="00125C54">
        <w:trPr>
          <w:trHeight w:val="406"/>
          <w:jc w:val="center"/>
        </w:trPr>
        <w:tc>
          <w:tcPr>
            <w:tcW w:w="1344" w:type="dxa"/>
            <w:tcBorders>
              <w:top w:val="nil"/>
              <w:left w:val="single" w:sz="4" w:space="0" w:color="auto"/>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2120804</w:t>
            </w:r>
          </w:p>
        </w:tc>
        <w:tc>
          <w:tcPr>
            <w:tcW w:w="2171" w:type="dxa"/>
            <w:gridSpan w:val="2"/>
            <w:tcBorders>
              <w:top w:val="nil"/>
              <w:left w:val="single" w:sz="4" w:space="0" w:color="auto"/>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sidRPr="004A5CCD">
              <w:rPr>
                <w:rFonts w:ascii="仿宋_GB2312" w:eastAsia="仿宋_GB2312" w:hAnsi="宋体" w:cs="宋体" w:hint="eastAsia"/>
                <w:kern w:val="0"/>
                <w:sz w:val="22"/>
                <w:szCs w:val="22"/>
              </w:rPr>
              <w:t>农村基础设施建设支出</w:t>
            </w:r>
          </w:p>
        </w:tc>
        <w:tc>
          <w:tcPr>
            <w:tcW w:w="1985" w:type="dxa"/>
            <w:gridSpan w:val="2"/>
            <w:tcBorders>
              <w:top w:val="nil"/>
              <w:left w:val="nil"/>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193.03</w:t>
            </w:r>
          </w:p>
        </w:tc>
        <w:tc>
          <w:tcPr>
            <w:tcW w:w="1842" w:type="dxa"/>
            <w:gridSpan w:val="2"/>
            <w:tcBorders>
              <w:top w:val="nil"/>
              <w:left w:val="single" w:sz="4" w:space="0" w:color="auto"/>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p>
        </w:tc>
        <w:tc>
          <w:tcPr>
            <w:tcW w:w="1701" w:type="dxa"/>
            <w:gridSpan w:val="2"/>
            <w:tcBorders>
              <w:top w:val="nil"/>
              <w:left w:val="single" w:sz="4" w:space="0" w:color="auto"/>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193.03</w:t>
            </w:r>
          </w:p>
        </w:tc>
        <w:tc>
          <w:tcPr>
            <w:tcW w:w="1560" w:type="dxa"/>
            <w:gridSpan w:val="2"/>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275" w:type="dxa"/>
            <w:gridSpan w:val="2"/>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500" w:type="dxa"/>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r>
      <w:tr w:rsidR="00125C54" w:rsidTr="00125C54">
        <w:trPr>
          <w:trHeight w:val="731"/>
          <w:jc w:val="center"/>
        </w:trPr>
        <w:tc>
          <w:tcPr>
            <w:tcW w:w="1344" w:type="dxa"/>
            <w:tcBorders>
              <w:top w:val="nil"/>
              <w:left w:val="single" w:sz="4" w:space="0" w:color="auto"/>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2120899</w:t>
            </w:r>
          </w:p>
        </w:tc>
        <w:tc>
          <w:tcPr>
            <w:tcW w:w="2171" w:type="dxa"/>
            <w:gridSpan w:val="2"/>
            <w:tcBorders>
              <w:top w:val="nil"/>
              <w:left w:val="single" w:sz="4" w:space="0" w:color="auto"/>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sidRPr="004A5CCD">
              <w:rPr>
                <w:rFonts w:ascii="仿宋_GB2312" w:eastAsia="仿宋_GB2312" w:hAnsi="宋体" w:cs="宋体" w:hint="eastAsia"/>
                <w:kern w:val="0"/>
                <w:sz w:val="22"/>
                <w:szCs w:val="22"/>
              </w:rPr>
              <w:t>其他国有土地使用权出让收入安排的支出</w:t>
            </w:r>
          </w:p>
        </w:tc>
        <w:tc>
          <w:tcPr>
            <w:tcW w:w="1985" w:type="dxa"/>
            <w:gridSpan w:val="2"/>
            <w:tcBorders>
              <w:top w:val="nil"/>
              <w:left w:val="nil"/>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49.16</w:t>
            </w:r>
          </w:p>
        </w:tc>
        <w:tc>
          <w:tcPr>
            <w:tcW w:w="1842" w:type="dxa"/>
            <w:gridSpan w:val="2"/>
            <w:tcBorders>
              <w:top w:val="nil"/>
              <w:left w:val="single" w:sz="4" w:space="0" w:color="auto"/>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p>
        </w:tc>
        <w:tc>
          <w:tcPr>
            <w:tcW w:w="1701" w:type="dxa"/>
            <w:gridSpan w:val="2"/>
            <w:tcBorders>
              <w:top w:val="nil"/>
              <w:left w:val="single" w:sz="4" w:space="0" w:color="auto"/>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49.16</w:t>
            </w:r>
          </w:p>
        </w:tc>
        <w:tc>
          <w:tcPr>
            <w:tcW w:w="1560" w:type="dxa"/>
            <w:gridSpan w:val="2"/>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275" w:type="dxa"/>
            <w:gridSpan w:val="2"/>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500" w:type="dxa"/>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r>
      <w:tr w:rsidR="00125C54" w:rsidTr="00125C54">
        <w:trPr>
          <w:trHeight w:val="685"/>
          <w:jc w:val="center"/>
        </w:trPr>
        <w:tc>
          <w:tcPr>
            <w:tcW w:w="1344" w:type="dxa"/>
            <w:tcBorders>
              <w:top w:val="nil"/>
              <w:left w:val="single" w:sz="4" w:space="0" w:color="auto"/>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21213</w:t>
            </w:r>
          </w:p>
        </w:tc>
        <w:tc>
          <w:tcPr>
            <w:tcW w:w="2171" w:type="dxa"/>
            <w:gridSpan w:val="2"/>
            <w:tcBorders>
              <w:top w:val="nil"/>
              <w:left w:val="single" w:sz="4" w:space="0" w:color="auto"/>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sidRPr="004A5CCD">
              <w:rPr>
                <w:rFonts w:ascii="仿宋_GB2312" w:eastAsia="仿宋_GB2312" w:hAnsi="宋体" w:cs="宋体" w:hint="eastAsia"/>
                <w:kern w:val="0"/>
                <w:sz w:val="22"/>
                <w:szCs w:val="22"/>
              </w:rPr>
              <w:t>城市基础设施配套费安排的支出</w:t>
            </w:r>
          </w:p>
        </w:tc>
        <w:tc>
          <w:tcPr>
            <w:tcW w:w="1985" w:type="dxa"/>
            <w:gridSpan w:val="2"/>
            <w:tcBorders>
              <w:top w:val="nil"/>
              <w:left w:val="nil"/>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62.51</w:t>
            </w:r>
          </w:p>
        </w:tc>
        <w:tc>
          <w:tcPr>
            <w:tcW w:w="1842" w:type="dxa"/>
            <w:gridSpan w:val="2"/>
            <w:tcBorders>
              <w:top w:val="nil"/>
              <w:left w:val="single" w:sz="4" w:space="0" w:color="auto"/>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p>
        </w:tc>
        <w:tc>
          <w:tcPr>
            <w:tcW w:w="1701" w:type="dxa"/>
            <w:gridSpan w:val="2"/>
            <w:tcBorders>
              <w:top w:val="nil"/>
              <w:left w:val="single" w:sz="4" w:space="0" w:color="auto"/>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62.51</w:t>
            </w:r>
          </w:p>
        </w:tc>
        <w:tc>
          <w:tcPr>
            <w:tcW w:w="1560" w:type="dxa"/>
            <w:gridSpan w:val="2"/>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275" w:type="dxa"/>
            <w:gridSpan w:val="2"/>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500" w:type="dxa"/>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r>
      <w:tr w:rsidR="00125C54" w:rsidTr="00125C54">
        <w:trPr>
          <w:trHeight w:val="793"/>
          <w:jc w:val="center"/>
        </w:trPr>
        <w:tc>
          <w:tcPr>
            <w:tcW w:w="1344" w:type="dxa"/>
            <w:tcBorders>
              <w:top w:val="nil"/>
              <w:left w:val="single" w:sz="4" w:space="0" w:color="auto"/>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2121399</w:t>
            </w:r>
          </w:p>
        </w:tc>
        <w:tc>
          <w:tcPr>
            <w:tcW w:w="2171" w:type="dxa"/>
            <w:gridSpan w:val="2"/>
            <w:tcBorders>
              <w:top w:val="nil"/>
              <w:left w:val="single" w:sz="4" w:space="0" w:color="auto"/>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sidRPr="004A5CCD">
              <w:rPr>
                <w:rFonts w:ascii="仿宋_GB2312" w:eastAsia="仿宋_GB2312" w:hAnsi="宋体" w:cs="宋体" w:hint="eastAsia"/>
                <w:kern w:val="0"/>
                <w:sz w:val="22"/>
                <w:szCs w:val="22"/>
              </w:rPr>
              <w:t>其他城市基础设施配套费安排的支出</w:t>
            </w:r>
          </w:p>
        </w:tc>
        <w:tc>
          <w:tcPr>
            <w:tcW w:w="1985" w:type="dxa"/>
            <w:gridSpan w:val="2"/>
            <w:tcBorders>
              <w:top w:val="nil"/>
              <w:left w:val="nil"/>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62.51</w:t>
            </w:r>
          </w:p>
        </w:tc>
        <w:tc>
          <w:tcPr>
            <w:tcW w:w="1842" w:type="dxa"/>
            <w:gridSpan w:val="2"/>
            <w:tcBorders>
              <w:top w:val="nil"/>
              <w:left w:val="single" w:sz="4" w:space="0" w:color="auto"/>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p>
        </w:tc>
        <w:tc>
          <w:tcPr>
            <w:tcW w:w="1701" w:type="dxa"/>
            <w:gridSpan w:val="2"/>
            <w:tcBorders>
              <w:top w:val="nil"/>
              <w:left w:val="single" w:sz="4" w:space="0" w:color="auto"/>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62.51</w:t>
            </w:r>
          </w:p>
        </w:tc>
        <w:tc>
          <w:tcPr>
            <w:tcW w:w="1560" w:type="dxa"/>
            <w:gridSpan w:val="2"/>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275" w:type="dxa"/>
            <w:gridSpan w:val="2"/>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500" w:type="dxa"/>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r>
      <w:tr w:rsidR="00125C54" w:rsidTr="00125C54">
        <w:trPr>
          <w:trHeight w:val="541"/>
          <w:jc w:val="center"/>
        </w:trPr>
        <w:tc>
          <w:tcPr>
            <w:tcW w:w="1344" w:type="dxa"/>
            <w:tcBorders>
              <w:top w:val="nil"/>
              <w:left w:val="single" w:sz="4" w:space="0" w:color="auto"/>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21299</w:t>
            </w:r>
          </w:p>
        </w:tc>
        <w:tc>
          <w:tcPr>
            <w:tcW w:w="2171" w:type="dxa"/>
            <w:gridSpan w:val="2"/>
            <w:tcBorders>
              <w:top w:val="nil"/>
              <w:left w:val="single" w:sz="4" w:space="0" w:color="auto"/>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sidRPr="004A5CCD">
              <w:rPr>
                <w:rFonts w:ascii="仿宋_GB2312" w:eastAsia="仿宋_GB2312" w:hAnsi="宋体" w:cs="宋体" w:hint="eastAsia"/>
                <w:kern w:val="0"/>
                <w:sz w:val="22"/>
                <w:szCs w:val="22"/>
              </w:rPr>
              <w:t>其他城乡社区支出</w:t>
            </w:r>
          </w:p>
        </w:tc>
        <w:tc>
          <w:tcPr>
            <w:tcW w:w="1985" w:type="dxa"/>
            <w:gridSpan w:val="2"/>
            <w:tcBorders>
              <w:top w:val="nil"/>
              <w:left w:val="nil"/>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205.64</w:t>
            </w:r>
          </w:p>
        </w:tc>
        <w:tc>
          <w:tcPr>
            <w:tcW w:w="1842" w:type="dxa"/>
            <w:gridSpan w:val="2"/>
            <w:tcBorders>
              <w:top w:val="nil"/>
              <w:left w:val="single" w:sz="4" w:space="0" w:color="auto"/>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p>
        </w:tc>
        <w:tc>
          <w:tcPr>
            <w:tcW w:w="1701" w:type="dxa"/>
            <w:gridSpan w:val="2"/>
            <w:tcBorders>
              <w:top w:val="nil"/>
              <w:left w:val="single" w:sz="4" w:space="0" w:color="auto"/>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205.64</w:t>
            </w:r>
          </w:p>
        </w:tc>
        <w:tc>
          <w:tcPr>
            <w:tcW w:w="1560" w:type="dxa"/>
            <w:gridSpan w:val="2"/>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275" w:type="dxa"/>
            <w:gridSpan w:val="2"/>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500" w:type="dxa"/>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r>
      <w:tr w:rsidR="00125C54" w:rsidTr="00125C54">
        <w:trPr>
          <w:trHeight w:val="564"/>
          <w:jc w:val="center"/>
        </w:trPr>
        <w:tc>
          <w:tcPr>
            <w:tcW w:w="1344" w:type="dxa"/>
            <w:tcBorders>
              <w:top w:val="nil"/>
              <w:left w:val="single" w:sz="4" w:space="0" w:color="auto"/>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2129999</w:t>
            </w:r>
          </w:p>
        </w:tc>
        <w:tc>
          <w:tcPr>
            <w:tcW w:w="2171" w:type="dxa"/>
            <w:gridSpan w:val="2"/>
            <w:tcBorders>
              <w:top w:val="nil"/>
              <w:left w:val="single" w:sz="4" w:space="0" w:color="auto"/>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sidRPr="004A5CCD">
              <w:rPr>
                <w:rFonts w:ascii="仿宋_GB2312" w:eastAsia="仿宋_GB2312" w:hAnsi="宋体" w:cs="宋体" w:hint="eastAsia"/>
                <w:kern w:val="0"/>
                <w:sz w:val="22"/>
                <w:szCs w:val="22"/>
              </w:rPr>
              <w:t>其他城乡社区支出</w:t>
            </w:r>
          </w:p>
        </w:tc>
        <w:tc>
          <w:tcPr>
            <w:tcW w:w="1985" w:type="dxa"/>
            <w:gridSpan w:val="2"/>
            <w:tcBorders>
              <w:top w:val="nil"/>
              <w:left w:val="nil"/>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205.64</w:t>
            </w:r>
          </w:p>
        </w:tc>
        <w:tc>
          <w:tcPr>
            <w:tcW w:w="1842" w:type="dxa"/>
            <w:gridSpan w:val="2"/>
            <w:tcBorders>
              <w:top w:val="nil"/>
              <w:left w:val="single" w:sz="4" w:space="0" w:color="auto"/>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p>
        </w:tc>
        <w:tc>
          <w:tcPr>
            <w:tcW w:w="1701" w:type="dxa"/>
            <w:gridSpan w:val="2"/>
            <w:tcBorders>
              <w:top w:val="nil"/>
              <w:left w:val="single" w:sz="4" w:space="0" w:color="auto"/>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205.64</w:t>
            </w:r>
          </w:p>
        </w:tc>
        <w:tc>
          <w:tcPr>
            <w:tcW w:w="1560" w:type="dxa"/>
            <w:gridSpan w:val="2"/>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275" w:type="dxa"/>
            <w:gridSpan w:val="2"/>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500" w:type="dxa"/>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r>
      <w:tr w:rsidR="00125C54" w:rsidTr="00125C54">
        <w:trPr>
          <w:trHeight w:val="458"/>
          <w:jc w:val="center"/>
        </w:trPr>
        <w:tc>
          <w:tcPr>
            <w:tcW w:w="3515" w:type="dxa"/>
            <w:gridSpan w:val="3"/>
            <w:tcBorders>
              <w:top w:val="single" w:sz="4" w:space="0" w:color="auto"/>
              <w:left w:val="single" w:sz="4" w:space="0" w:color="auto"/>
              <w:bottom w:val="single" w:sz="4" w:space="0" w:color="auto"/>
              <w:right w:val="single" w:sz="4" w:space="0" w:color="auto"/>
            </w:tcBorders>
            <w:vAlign w:val="center"/>
          </w:tcPr>
          <w:p w:rsidR="00125C54" w:rsidRDefault="00125C54" w:rsidP="00125C5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lastRenderedPageBreak/>
              <w:t>项       目</w:t>
            </w:r>
          </w:p>
        </w:tc>
        <w:tc>
          <w:tcPr>
            <w:tcW w:w="1985" w:type="dxa"/>
            <w:gridSpan w:val="2"/>
            <w:vMerge w:val="restart"/>
            <w:tcBorders>
              <w:top w:val="single" w:sz="4" w:space="0" w:color="auto"/>
              <w:left w:val="single" w:sz="4" w:space="0" w:color="auto"/>
              <w:right w:val="single" w:sz="4" w:space="0" w:color="auto"/>
            </w:tcBorders>
            <w:vAlign w:val="center"/>
          </w:tcPr>
          <w:p w:rsidR="00125C54" w:rsidRDefault="00125C54" w:rsidP="00125C5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本年支出合计</w:t>
            </w:r>
          </w:p>
        </w:tc>
        <w:tc>
          <w:tcPr>
            <w:tcW w:w="1842" w:type="dxa"/>
            <w:gridSpan w:val="2"/>
            <w:vMerge w:val="restart"/>
            <w:tcBorders>
              <w:top w:val="single" w:sz="4" w:space="0" w:color="auto"/>
              <w:left w:val="single" w:sz="4" w:space="0" w:color="auto"/>
              <w:right w:val="single" w:sz="4" w:space="0" w:color="auto"/>
            </w:tcBorders>
            <w:vAlign w:val="center"/>
          </w:tcPr>
          <w:p w:rsidR="00125C54" w:rsidRDefault="00125C54" w:rsidP="00125C5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基本支出</w:t>
            </w:r>
          </w:p>
        </w:tc>
        <w:tc>
          <w:tcPr>
            <w:tcW w:w="1701" w:type="dxa"/>
            <w:gridSpan w:val="2"/>
            <w:vMerge w:val="restart"/>
            <w:tcBorders>
              <w:top w:val="single" w:sz="4" w:space="0" w:color="auto"/>
              <w:left w:val="single" w:sz="4" w:space="0" w:color="auto"/>
              <w:right w:val="single" w:sz="4" w:space="0" w:color="auto"/>
            </w:tcBorders>
            <w:vAlign w:val="center"/>
          </w:tcPr>
          <w:p w:rsidR="00125C54" w:rsidRDefault="00125C54" w:rsidP="00125C5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项目支出</w:t>
            </w:r>
          </w:p>
        </w:tc>
        <w:tc>
          <w:tcPr>
            <w:tcW w:w="1560" w:type="dxa"/>
            <w:gridSpan w:val="2"/>
            <w:vMerge w:val="restart"/>
            <w:tcBorders>
              <w:top w:val="single" w:sz="4" w:space="0" w:color="auto"/>
              <w:left w:val="single" w:sz="4" w:space="0" w:color="auto"/>
              <w:right w:val="single" w:sz="4" w:space="0" w:color="auto"/>
            </w:tcBorders>
            <w:vAlign w:val="center"/>
          </w:tcPr>
          <w:p w:rsidR="00125C54" w:rsidRDefault="00125C54" w:rsidP="00125C5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上缴上级支出</w:t>
            </w:r>
          </w:p>
        </w:tc>
        <w:tc>
          <w:tcPr>
            <w:tcW w:w="1275" w:type="dxa"/>
            <w:gridSpan w:val="2"/>
            <w:vMerge w:val="restart"/>
            <w:tcBorders>
              <w:top w:val="single" w:sz="4" w:space="0" w:color="auto"/>
              <w:left w:val="single" w:sz="4" w:space="0" w:color="auto"/>
              <w:right w:val="single" w:sz="4" w:space="0" w:color="auto"/>
            </w:tcBorders>
            <w:vAlign w:val="center"/>
          </w:tcPr>
          <w:p w:rsidR="00125C54" w:rsidRDefault="00125C54" w:rsidP="00125C5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经营支出    </w:t>
            </w:r>
          </w:p>
        </w:tc>
        <w:tc>
          <w:tcPr>
            <w:tcW w:w="1500" w:type="dxa"/>
            <w:vMerge w:val="restart"/>
            <w:tcBorders>
              <w:top w:val="single" w:sz="4" w:space="0" w:color="auto"/>
              <w:left w:val="single" w:sz="4" w:space="0" w:color="auto"/>
              <w:right w:val="single" w:sz="4" w:space="0" w:color="auto"/>
            </w:tcBorders>
            <w:vAlign w:val="center"/>
          </w:tcPr>
          <w:p w:rsidR="00125C54" w:rsidRDefault="00125C54" w:rsidP="00125C5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对附属单位</w:t>
            </w:r>
          </w:p>
          <w:p w:rsidR="00125C54" w:rsidRDefault="00125C54" w:rsidP="00125C5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补助支出</w:t>
            </w:r>
          </w:p>
        </w:tc>
      </w:tr>
      <w:tr w:rsidR="00125C54" w:rsidTr="00125C54">
        <w:trPr>
          <w:trHeight w:val="457"/>
          <w:jc w:val="center"/>
        </w:trPr>
        <w:tc>
          <w:tcPr>
            <w:tcW w:w="1401" w:type="dxa"/>
            <w:gridSpan w:val="2"/>
            <w:tcBorders>
              <w:top w:val="single" w:sz="4" w:space="0" w:color="auto"/>
              <w:left w:val="single" w:sz="4" w:space="0" w:color="auto"/>
              <w:bottom w:val="single" w:sz="4" w:space="0" w:color="auto"/>
              <w:right w:val="single" w:sz="4" w:space="0" w:color="auto"/>
            </w:tcBorders>
            <w:vAlign w:val="center"/>
          </w:tcPr>
          <w:p w:rsidR="00125C54" w:rsidRDefault="00125C54" w:rsidP="00125C5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功能分类 科目编码</w:t>
            </w:r>
          </w:p>
        </w:tc>
        <w:tc>
          <w:tcPr>
            <w:tcW w:w="2114" w:type="dxa"/>
            <w:tcBorders>
              <w:top w:val="single" w:sz="4" w:space="0" w:color="auto"/>
              <w:left w:val="single" w:sz="4" w:space="0" w:color="auto"/>
              <w:bottom w:val="single" w:sz="4" w:space="0" w:color="auto"/>
              <w:right w:val="single" w:sz="4" w:space="0" w:color="auto"/>
            </w:tcBorders>
            <w:vAlign w:val="center"/>
          </w:tcPr>
          <w:p w:rsidR="00125C54" w:rsidRDefault="00125C54" w:rsidP="00125C5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科目名称</w:t>
            </w:r>
          </w:p>
        </w:tc>
        <w:tc>
          <w:tcPr>
            <w:tcW w:w="1985" w:type="dxa"/>
            <w:gridSpan w:val="2"/>
            <w:vMerge/>
            <w:tcBorders>
              <w:left w:val="single" w:sz="4" w:space="0" w:color="auto"/>
              <w:bottom w:val="single" w:sz="4" w:space="0" w:color="auto"/>
              <w:right w:val="single" w:sz="4" w:space="0" w:color="auto"/>
            </w:tcBorders>
            <w:vAlign w:val="center"/>
          </w:tcPr>
          <w:p w:rsidR="00125C54" w:rsidRDefault="00125C54" w:rsidP="00125C54">
            <w:pPr>
              <w:widowControl/>
              <w:spacing w:line="300" w:lineRule="exact"/>
              <w:jc w:val="center"/>
              <w:rPr>
                <w:rFonts w:ascii="仿宋_GB2312" w:eastAsia="仿宋_GB2312" w:hAnsi="宋体" w:cs="宋体"/>
                <w:kern w:val="0"/>
                <w:sz w:val="22"/>
                <w:szCs w:val="22"/>
              </w:rPr>
            </w:pPr>
          </w:p>
        </w:tc>
        <w:tc>
          <w:tcPr>
            <w:tcW w:w="1842" w:type="dxa"/>
            <w:gridSpan w:val="2"/>
            <w:vMerge/>
            <w:tcBorders>
              <w:left w:val="single" w:sz="4" w:space="0" w:color="auto"/>
              <w:bottom w:val="single" w:sz="4" w:space="0" w:color="auto"/>
              <w:right w:val="single" w:sz="4" w:space="0" w:color="auto"/>
            </w:tcBorders>
            <w:vAlign w:val="center"/>
          </w:tcPr>
          <w:p w:rsidR="00125C54" w:rsidRDefault="00125C54" w:rsidP="00125C54">
            <w:pPr>
              <w:widowControl/>
              <w:spacing w:line="300" w:lineRule="exact"/>
              <w:jc w:val="center"/>
              <w:rPr>
                <w:rFonts w:ascii="仿宋_GB2312" w:eastAsia="仿宋_GB2312" w:hAnsi="宋体" w:cs="宋体"/>
                <w:kern w:val="0"/>
                <w:sz w:val="22"/>
                <w:szCs w:val="22"/>
              </w:rPr>
            </w:pPr>
          </w:p>
        </w:tc>
        <w:tc>
          <w:tcPr>
            <w:tcW w:w="1701" w:type="dxa"/>
            <w:gridSpan w:val="2"/>
            <w:vMerge/>
            <w:tcBorders>
              <w:left w:val="single" w:sz="4" w:space="0" w:color="auto"/>
              <w:bottom w:val="single" w:sz="4" w:space="0" w:color="auto"/>
              <w:right w:val="single" w:sz="4" w:space="0" w:color="auto"/>
            </w:tcBorders>
            <w:vAlign w:val="center"/>
          </w:tcPr>
          <w:p w:rsidR="00125C54" w:rsidRDefault="00125C54" w:rsidP="00125C54">
            <w:pPr>
              <w:widowControl/>
              <w:spacing w:line="300" w:lineRule="exact"/>
              <w:jc w:val="center"/>
              <w:rPr>
                <w:rFonts w:ascii="仿宋_GB2312" w:eastAsia="仿宋_GB2312" w:hAnsi="宋体" w:cs="宋体"/>
                <w:kern w:val="0"/>
                <w:sz w:val="22"/>
                <w:szCs w:val="22"/>
              </w:rPr>
            </w:pPr>
          </w:p>
        </w:tc>
        <w:tc>
          <w:tcPr>
            <w:tcW w:w="1560" w:type="dxa"/>
            <w:gridSpan w:val="2"/>
            <w:vMerge/>
            <w:tcBorders>
              <w:left w:val="single" w:sz="4" w:space="0" w:color="auto"/>
              <w:bottom w:val="single" w:sz="4" w:space="0" w:color="auto"/>
              <w:right w:val="single" w:sz="4" w:space="0" w:color="auto"/>
            </w:tcBorders>
            <w:vAlign w:val="center"/>
          </w:tcPr>
          <w:p w:rsidR="00125C54" w:rsidRDefault="00125C54" w:rsidP="00125C54">
            <w:pPr>
              <w:widowControl/>
              <w:spacing w:line="300" w:lineRule="exact"/>
              <w:jc w:val="center"/>
              <w:rPr>
                <w:rFonts w:ascii="仿宋_GB2312" w:eastAsia="仿宋_GB2312" w:hAnsi="宋体" w:cs="宋体"/>
                <w:kern w:val="0"/>
                <w:sz w:val="22"/>
                <w:szCs w:val="22"/>
              </w:rPr>
            </w:pPr>
          </w:p>
        </w:tc>
        <w:tc>
          <w:tcPr>
            <w:tcW w:w="1275" w:type="dxa"/>
            <w:gridSpan w:val="2"/>
            <w:vMerge/>
            <w:tcBorders>
              <w:left w:val="single" w:sz="4" w:space="0" w:color="auto"/>
              <w:bottom w:val="single" w:sz="4" w:space="0" w:color="auto"/>
              <w:right w:val="single" w:sz="4" w:space="0" w:color="auto"/>
            </w:tcBorders>
            <w:vAlign w:val="center"/>
          </w:tcPr>
          <w:p w:rsidR="00125C54" w:rsidRDefault="00125C54" w:rsidP="00125C54">
            <w:pPr>
              <w:widowControl/>
              <w:spacing w:line="300" w:lineRule="exact"/>
              <w:jc w:val="center"/>
              <w:rPr>
                <w:rFonts w:ascii="仿宋_GB2312" w:eastAsia="仿宋_GB2312" w:hAnsi="宋体" w:cs="宋体"/>
                <w:kern w:val="0"/>
                <w:sz w:val="22"/>
                <w:szCs w:val="22"/>
              </w:rPr>
            </w:pPr>
          </w:p>
        </w:tc>
        <w:tc>
          <w:tcPr>
            <w:tcW w:w="1500" w:type="dxa"/>
            <w:vMerge/>
            <w:tcBorders>
              <w:left w:val="single" w:sz="4" w:space="0" w:color="auto"/>
              <w:bottom w:val="single" w:sz="4" w:space="0" w:color="auto"/>
              <w:right w:val="single" w:sz="4" w:space="0" w:color="auto"/>
            </w:tcBorders>
            <w:vAlign w:val="center"/>
          </w:tcPr>
          <w:p w:rsidR="00125C54" w:rsidRDefault="00125C54" w:rsidP="00125C54">
            <w:pPr>
              <w:widowControl/>
              <w:spacing w:line="300" w:lineRule="exact"/>
              <w:jc w:val="center"/>
              <w:rPr>
                <w:rFonts w:ascii="仿宋_GB2312" w:eastAsia="仿宋_GB2312" w:hAnsi="宋体" w:cs="宋体"/>
                <w:kern w:val="0"/>
                <w:sz w:val="22"/>
                <w:szCs w:val="22"/>
              </w:rPr>
            </w:pPr>
          </w:p>
        </w:tc>
      </w:tr>
      <w:tr w:rsidR="00125C54" w:rsidTr="00125C54">
        <w:trPr>
          <w:trHeight w:val="406"/>
          <w:jc w:val="center"/>
        </w:trPr>
        <w:tc>
          <w:tcPr>
            <w:tcW w:w="3515" w:type="dxa"/>
            <w:gridSpan w:val="3"/>
            <w:tcBorders>
              <w:top w:val="single" w:sz="4" w:space="0" w:color="auto"/>
              <w:left w:val="single" w:sz="4" w:space="0" w:color="auto"/>
              <w:bottom w:val="single" w:sz="4" w:space="0" w:color="auto"/>
              <w:right w:val="single" w:sz="4" w:space="0" w:color="auto"/>
            </w:tcBorders>
            <w:vAlign w:val="center"/>
          </w:tcPr>
          <w:p w:rsidR="00125C54" w:rsidRDefault="00125C54" w:rsidP="00125C5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栏  次</w:t>
            </w:r>
          </w:p>
        </w:tc>
        <w:tc>
          <w:tcPr>
            <w:tcW w:w="1985" w:type="dxa"/>
            <w:gridSpan w:val="2"/>
            <w:tcBorders>
              <w:top w:val="single" w:sz="4" w:space="0" w:color="auto"/>
              <w:left w:val="nil"/>
              <w:bottom w:val="single" w:sz="4" w:space="0" w:color="auto"/>
              <w:right w:val="single" w:sz="4" w:space="0" w:color="auto"/>
            </w:tcBorders>
            <w:vAlign w:val="center"/>
          </w:tcPr>
          <w:p w:rsidR="00125C54" w:rsidRDefault="00125C54" w:rsidP="00125C5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w:t>
            </w:r>
          </w:p>
        </w:tc>
        <w:tc>
          <w:tcPr>
            <w:tcW w:w="1842" w:type="dxa"/>
            <w:gridSpan w:val="2"/>
            <w:tcBorders>
              <w:top w:val="single" w:sz="4" w:space="0" w:color="auto"/>
              <w:left w:val="nil"/>
              <w:bottom w:val="single" w:sz="4" w:space="0" w:color="auto"/>
              <w:right w:val="single" w:sz="4" w:space="0" w:color="auto"/>
            </w:tcBorders>
            <w:vAlign w:val="center"/>
          </w:tcPr>
          <w:p w:rsidR="00125C54" w:rsidRDefault="00125C54" w:rsidP="00125C5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2</w:t>
            </w:r>
          </w:p>
        </w:tc>
        <w:tc>
          <w:tcPr>
            <w:tcW w:w="1701" w:type="dxa"/>
            <w:gridSpan w:val="2"/>
            <w:tcBorders>
              <w:top w:val="single" w:sz="4" w:space="0" w:color="auto"/>
              <w:left w:val="nil"/>
              <w:bottom w:val="single" w:sz="4" w:space="0" w:color="auto"/>
              <w:right w:val="single" w:sz="4" w:space="0" w:color="auto"/>
            </w:tcBorders>
            <w:vAlign w:val="center"/>
          </w:tcPr>
          <w:p w:rsidR="00125C54" w:rsidRDefault="00125C54" w:rsidP="00125C5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3</w:t>
            </w:r>
          </w:p>
        </w:tc>
        <w:tc>
          <w:tcPr>
            <w:tcW w:w="1560" w:type="dxa"/>
            <w:gridSpan w:val="2"/>
            <w:tcBorders>
              <w:top w:val="single" w:sz="4" w:space="0" w:color="auto"/>
              <w:left w:val="nil"/>
              <w:bottom w:val="single" w:sz="4" w:space="0" w:color="auto"/>
              <w:right w:val="single" w:sz="4" w:space="0" w:color="auto"/>
            </w:tcBorders>
            <w:vAlign w:val="center"/>
          </w:tcPr>
          <w:p w:rsidR="00125C54" w:rsidRDefault="00125C54" w:rsidP="00125C5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4</w:t>
            </w:r>
          </w:p>
        </w:tc>
        <w:tc>
          <w:tcPr>
            <w:tcW w:w="1275" w:type="dxa"/>
            <w:gridSpan w:val="2"/>
            <w:tcBorders>
              <w:top w:val="single" w:sz="4" w:space="0" w:color="auto"/>
              <w:left w:val="nil"/>
              <w:bottom w:val="single" w:sz="4" w:space="0" w:color="auto"/>
              <w:right w:val="single" w:sz="4" w:space="0" w:color="auto"/>
            </w:tcBorders>
            <w:vAlign w:val="center"/>
          </w:tcPr>
          <w:p w:rsidR="00125C54" w:rsidRDefault="00125C54" w:rsidP="00125C5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5</w:t>
            </w:r>
          </w:p>
        </w:tc>
        <w:tc>
          <w:tcPr>
            <w:tcW w:w="1500" w:type="dxa"/>
            <w:tcBorders>
              <w:top w:val="single" w:sz="4" w:space="0" w:color="auto"/>
              <w:left w:val="nil"/>
              <w:bottom w:val="single" w:sz="4" w:space="0" w:color="auto"/>
              <w:right w:val="single" w:sz="4" w:space="0" w:color="auto"/>
            </w:tcBorders>
            <w:vAlign w:val="center"/>
          </w:tcPr>
          <w:p w:rsidR="00125C54" w:rsidRDefault="00125C54" w:rsidP="00125C5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6</w:t>
            </w:r>
          </w:p>
        </w:tc>
      </w:tr>
      <w:tr w:rsidR="00125C54" w:rsidTr="00125C54">
        <w:trPr>
          <w:trHeight w:val="406"/>
          <w:jc w:val="center"/>
        </w:trPr>
        <w:tc>
          <w:tcPr>
            <w:tcW w:w="1344" w:type="dxa"/>
            <w:tcBorders>
              <w:top w:val="nil"/>
              <w:left w:val="single" w:sz="4" w:space="0" w:color="auto"/>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213</w:t>
            </w:r>
          </w:p>
        </w:tc>
        <w:tc>
          <w:tcPr>
            <w:tcW w:w="2171" w:type="dxa"/>
            <w:gridSpan w:val="2"/>
            <w:tcBorders>
              <w:top w:val="nil"/>
              <w:left w:val="single" w:sz="4" w:space="0" w:color="auto"/>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sidRPr="00C04872">
              <w:rPr>
                <w:rFonts w:ascii="仿宋_GB2312" w:eastAsia="仿宋_GB2312" w:hAnsi="宋体" w:cs="宋体" w:hint="eastAsia"/>
                <w:kern w:val="0"/>
                <w:sz w:val="22"/>
                <w:szCs w:val="22"/>
              </w:rPr>
              <w:t>农林水支出</w:t>
            </w:r>
          </w:p>
        </w:tc>
        <w:tc>
          <w:tcPr>
            <w:tcW w:w="1985" w:type="dxa"/>
            <w:gridSpan w:val="2"/>
            <w:tcBorders>
              <w:top w:val="nil"/>
              <w:left w:val="nil"/>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1520.57</w:t>
            </w:r>
          </w:p>
        </w:tc>
        <w:tc>
          <w:tcPr>
            <w:tcW w:w="1842" w:type="dxa"/>
            <w:gridSpan w:val="2"/>
            <w:tcBorders>
              <w:top w:val="nil"/>
              <w:left w:val="single" w:sz="4" w:space="0" w:color="auto"/>
              <w:bottom w:val="single" w:sz="4" w:space="0" w:color="auto"/>
              <w:right w:val="nil"/>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701" w:type="dxa"/>
            <w:gridSpan w:val="2"/>
            <w:tcBorders>
              <w:top w:val="nil"/>
              <w:left w:val="single" w:sz="4" w:space="0" w:color="auto"/>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1520.57</w:t>
            </w:r>
          </w:p>
        </w:tc>
        <w:tc>
          <w:tcPr>
            <w:tcW w:w="1560" w:type="dxa"/>
            <w:gridSpan w:val="2"/>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275" w:type="dxa"/>
            <w:gridSpan w:val="2"/>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500" w:type="dxa"/>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r>
      <w:tr w:rsidR="00125C54" w:rsidTr="00125C54">
        <w:trPr>
          <w:trHeight w:val="406"/>
          <w:jc w:val="center"/>
        </w:trPr>
        <w:tc>
          <w:tcPr>
            <w:tcW w:w="1344" w:type="dxa"/>
            <w:tcBorders>
              <w:top w:val="nil"/>
              <w:left w:val="single" w:sz="4" w:space="0" w:color="auto"/>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21307</w:t>
            </w:r>
          </w:p>
        </w:tc>
        <w:tc>
          <w:tcPr>
            <w:tcW w:w="2171" w:type="dxa"/>
            <w:gridSpan w:val="2"/>
            <w:tcBorders>
              <w:top w:val="nil"/>
              <w:left w:val="single" w:sz="4" w:space="0" w:color="auto"/>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sidRPr="00C04872">
              <w:rPr>
                <w:rFonts w:ascii="仿宋_GB2312" w:eastAsia="仿宋_GB2312" w:hAnsi="宋体" w:cs="宋体" w:hint="eastAsia"/>
                <w:kern w:val="0"/>
                <w:sz w:val="22"/>
                <w:szCs w:val="22"/>
              </w:rPr>
              <w:t>农村综合改革</w:t>
            </w:r>
          </w:p>
        </w:tc>
        <w:tc>
          <w:tcPr>
            <w:tcW w:w="1985" w:type="dxa"/>
            <w:gridSpan w:val="2"/>
            <w:tcBorders>
              <w:top w:val="nil"/>
              <w:left w:val="nil"/>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1520.57</w:t>
            </w:r>
          </w:p>
        </w:tc>
        <w:tc>
          <w:tcPr>
            <w:tcW w:w="1842" w:type="dxa"/>
            <w:gridSpan w:val="2"/>
            <w:tcBorders>
              <w:top w:val="nil"/>
              <w:left w:val="single" w:sz="4" w:space="0" w:color="auto"/>
              <w:bottom w:val="single" w:sz="4" w:space="0" w:color="auto"/>
              <w:right w:val="nil"/>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701" w:type="dxa"/>
            <w:gridSpan w:val="2"/>
            <w:tcBorders>
              <w:top w:val="nil"/>
              <w:left w:val="single" w:sz="4" w:space="0" w:color="auto"/>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1520.57</w:t>
            </w:r>
          </w:p>
        </w:tc>
        <w:tc>
          <w:tcPr>
            <w:tcW w:w="1560" w:type="dxa"/>
            <w:gridSpan w:val="2"/>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275" w:type="dxa"/>
            <w:gridSpan w:val="2"/>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500" w:type="dxa"/>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r>
      <w:tr w:rsidR="00125C54" w:rsidTr="00125C54">
        <w:trPr>
          <w:trHeight w:val="406"/>
          <w:jc w:val="center"/>
        </w:trPr>
        <w:tc>
          <w:tcPr>
            <w:tcW w:w="1344" w:type="dxa"/>
            <w:tcBorders>
              <w:top w:val="nil"/>
              <w:left w:val="single" w:sz="4" w:space="0" w:color="auto"/>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2130705</w:t>
            </w:r>
          </w:p>
        </w:tc>
        <w:tc>
          <w:tcPr>
            <w:tcW w:w="2171" w:type="dxa"/>
            <w:gridSpan w:val="2"/>
            <w:tcBorders>
              <w:top w:val="nil"/>
              <w:left w:val="single" w:sz="4" w:space="0" w:color="auto"/>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sidRPr="00C04872">
              <w:rPr>
                <w:rFonts w:ascii="仿宋_GB2312" w:eastAsia="仿宋_GB2312" w:hAnsi="宋体" w:cs="宋体" w:hint="eastAsia"/>
                <w:kern w:val="0"/>
                <w:sz w:val="22"/>
                <w:szCs w:val="22"/>
              </w:rPr>
              <w:t>对村民委员会和村党支部的补助</w:t>
            </w:r>
          </w:p>
        </w:tc>
        <w:tc>
          <w:tcPr>
            <w:tcW w:w="1985" w:type="dxa"/>
            <w:gridSpan w:val="2"/>
            <w:tcBorders>
              <w:top w:val="nil"/>
              <w:left w:val="nil"/>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1250.57</w:t>
            </w:r>
          </w:p>
        </w:tc>
        <w:tc>
          <w:tcPr>
            <w:tcW w:w="1842" w:type="dxa"/>
            <w:gridSpan w:val="2"/>
            <w:tcBorders>
              <w:top w:val="nil"/>
              <w:left w:val="single" w:sz="4" w:space="0" w:color="auto"/>
              <w:bottom w:val="single" w:sz="4" w:space="0" w:color="auto"/>
              <w:right w:val="nil"/>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701" w:type="dxa"/>
            <w:gridSpan w:val="2"/>
            <w:tcBorders>
              <w:top w:val="nil"/>
              <w:left w:val="single" w:sz="4" w:space="0" w:color="auto"/>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1250.57</w:t>
            </w:r>
          </w:p>
        </w:tc>
        <w:tc>
          <w:tcPr>
            <w:tcW w:w="1560" w:type="dxa"/>
            <w:gridSpan w:val="2"/>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275" w:type="dxa"/>
            <w:gridSpan w:val="2"/>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500" w:type="dxa"/>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r>
      <w:tr w:rsidR="00125C54" w:rsidTr="00125C54">
        <w:trPr>
          <w:trHeight w:val="406"/>
          <w:jc w:val="center"/>
        </w:trPr>
        <w:tc>
          <w:tcPr>
            <w:tcW w:w="1344" w:type="dxa"/>
            <w:tcBorders>
              <w:top w:val="nil"/>
              <w:left w:val="single" w:sz="4" w:space="0" w:color="auto"/>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2130799</w:t>
            </w:r>
          </w:p>
        </w:tc>
        <w:tc>
          <w:tcPr>
            <w:tcW w:w="2171" w:type="dxa"/>
            <w:gridSpan w:val="2"/>
            <w:tcBorders>
              <w:top w:val="nil"/>
              <w:left w:val="single" w:sz="4" w:space="0" w:color="auto"/>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sidRPr="00C04872">
              <w:rPr>
                <w:rFonts w:ascii="仿宋_GB2312" w:eastAsia="仿宋_GB2312" w:hAnsi="宋体" w:cs="宋体" w:hint="eastAsia"/>
                <w:kern w:val="0"/>
                <w:sz w:val="22"/>
                <w:szCs w:val="22"/>
              </w:rPr>
              <w:t>其他农村综合改革支出</w:t>
            </w:r>
          </w:p>
        </w:tc>
        <w:tc>
          <w:tcPr>
            <w:tcW w:w="1985" w:type="dxa"/>
            <w:gridSpan w:val="2"/>
            <w:tcBorders>
              <w:top w:val="nil"/>
              <w:left w:val="nil"/>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270</w:t>
            </w:r>
          </w:p>
        </w:tc>
        <w:tc>
          <w:tcPr>
            <w:tcW w:w="1842" w:type="dxa"/>
            <w:gridSpan w:val="2"/>
            <w:tcBorders>
              <w:top w:val="nil"/>
              <w:left w:val="single" w:sz="4" w:space="0" w:color="auto"/>
              <w:bottom w:val="single" w:sz="4" w:space="0" w:color="auto"/>
              <w:right w:val="nil"/>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701" w:type="dxa"/>
            <w:gridSpan w:val="2"/>
            <w:tcBorders>
              <w:top w:val="nil"/>
              <w:left w:val="single" w:sz="4" w:space="0" w:color="auto"/>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270</w:t>
            </w:r>
          </w:p>
        </w:tc>
        <w:tc>
          <w:tcPr>
            <w:tcW w:w="1560" w:type="dxa"/>
            <w:gridSpan w:val="2"/>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275" w:type="dxa"/>
            <w:gridSpan w:val="2"/>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500" w:type="dxa"/>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r>
      <w:tr w:rsidR="00125C54" w:rsidTr="00125C54">
        <w:trPr>
          <w:trHeight w:val="406"/>
          <w:jc w:val="center"/>
        </w:trPr>
        <w:tc>
          <w:tcPr>
            <w:tcW w:w="1344" w:type="dxa"/>
            <w:tcBorders>
              <w:top w:val="nil"/>
              <w:left w:val="single" w:sz="4" w:space="0" w:color="auto"/>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221</w:t>
            </w:r>
          </w:p>
        </w:tc>
        <w:tc>
          <w:tcPr>
            <w:tcW w:w="2171" w:type="dxa"/>
            <w:gridSpan w:val="2"/>
            <w:tcBorders>
              <w:top w:val="nil"/>
              <w:left w:val="single" w:sz="4" w:space="0" w:color="auto"/>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sidRPr="00C04872">
              <w:rPr>
                <w:rFonts w:ascii="仿宋_GB2312" w:eastAsia="仿宋_GB2312" w:hAnsi="宋体" w:cs="宋体" w:hint="eastAsia"/>
                <w:kern w:val="0"/>
                <w:sz w:val="22"/>
                <w:szCs w:val="22"/>
              </w:rPr>
              <w:t>住房保障支出</w:t>
            </w:r>
          </w:p>
        </w:tc>
        <w:tc>
          <w:tcPr>
            <w:tcW w:w="1985" w:type="dxa"/>
            <w:gridSpan w:val="2"/>
            <w:tcBorders>
              <w:top w:val="nil"/>
              <w:left w:val="nil"/>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2396</w:t>
            </w:r>
          </w:p>
        </w:tc>
        <w:tc>
          <w:tcPr>
            <w:tcW w:w="1842" w:type="dxa"/>
            <w:gridSpan w:val="2"/>
            <w:tcBorders>
              <w:top w:val="nil"/>
              <w:left w:val="single" w:sz="4" w:space="0" w:color="auto"/>
              <w:bottom w:val="single" w:sz="4" w:space="0" w:color="auto"/>
              <w:right w:val="nil"/>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701" w:type="dxa"/>
            <w:gridSpan w:val="2"/>
            <w:tcBorders>
              <w:top w:val="nil"/>
              <w:left w:val="single" w:sz="4" w:space="0" w:color="auto"/>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2396</w:t>
            </w:r>
          </w:p>
        </w:tc>
        <w:tc>
          <w:tcPr>
            <w:tcW w:w="1560" w:type="dxa"/>
            <w:gridSpan w:val="2"/>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275" w:type="dxa"/>
            <w:gridSpan w:val="2"/>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500" w:type="dxa"/>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r>
      <w:tr w:rsidR="00125C54" w:rsidTr="00125C54">
        <w:trPr>
          <w:trHeight w:val="406"/>
          <w:jc w:val="center"/>
        </w:trPr>
        <w:tc>
          <w:tcPr>
            <w:tcW w:w="1344" w:type="dxa"/>
            <w:tcBorders>
              <w:top w:val="nil"/>
              <w:left w:val="single" w:sz="4" w:space="0" w:color="auto"/>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22101</w:t>
            </w:r>
          </w:p>
        </w:tc>
        <w:tc>
          <w:tcPr>
            <w:tcW w:w="2171" w:type="dxa"/>
            <w:gridSpan w:val="2"/>
            <w:tcBorders>
              <w:top w:val="nil"/>
              <w:left w:val="single" w:sz="4" w:space="0" w:color="auto"/>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sidRPr="00C04872">
              <w:rPr>
                <w:rFonts w:ascii="仿宋_GB2312" w:eastAsia="仿宋_GB2312" w:hAnsi="宋体" w:cs="宋体" w:hint="eastAsia"/>
                <w:kern w:val="0"/>
                <w:sz w:val="22"/>
                <w:szCs w:val="22"/>
              </w:rPr>
              <w:t>保障性安居工程支出</w:t>
            </w:r>
          </w:p>
        </w:tc>
        <w:tc>
          <w:tcPr>
            <w:tcW w:w="1985" w:type="dxa"/>
            <w:gridSpan w:val="2"/>
            <w:tcBorders>
              <w:top w:val="nil"/>
              <w:left w:val="nil"/>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2396</w:t>
            </w:r>
          </w:p>
        </w:tc>
        <w:tc>
          <w:tcPr>
            <w:tcW w:w="1842" w:type="dxa"/>
            <w:gridSpan w:val="2"/>
            <w:tcBorders>
              <w:top w:val="nil"/>
              <w:left w:val="single" w:sz="4" w:space="0" w:color="auto"/>
              <w:bottom w:val="single" w:sz="4" w:space="0" w:color="auto"/>
              <w:right w:val="nil"/>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701" w:type="dxa"/>
            <w:gridSpan w:val="2"/>
            <w:tcBorders>
              <w:top w:val="nil"/>
              <w:left w:val="single" w:sz="4" w:space="0" w:color="auto"/>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2396</w:t>
            </w:r>
          </w:p>
        </w:tc>
        <w:tc>
          <w:tcPr>
            <w:tcW w:w="1560" w:type="dxa"/>
            <w:gridSpan w:val="2"/>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275" w:type="dxa"/>
            <w:gridSpan w:val="2"/>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500" w:type="dxa"/>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r>
      <w:tr w:rsidR="00125C54" w:rsidTr="00125C54">
        <w:trPr>
          <w:trHeight w:val="406"/>
          <w:jc w:val="center"/>
        </w:trPr>
        <w:tc>
          <w:tcPr>
            <w:tcW w:w="1344" w:type="dxa"/>
            <w:tcBorders>
              <w:top w:val="nil"/>
              <w:left w:val="single" w:sz="4" w:space="0" w:color="auto"/>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2210199</w:t>
            </w:r>
          </w:p>
        </w:tc>
        <w:tc>
          <w:tcPr>
            <w:tcW w:w="2171" w:type="dxa"/>
            <w:gridSpan w:val="2"/>
            <w:tcBorders>
              <w:top w:val="nil"/>
              <w:left w:val="single" w:sz="4" w:space="0" w:color="auto"/>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sidRPr="00C04872">
              <w:rPr>
                <w:rFonts w:ascii="仿宋_GB2312" w:eastAsia="仿宋_GB2312" w:hAnsi="宋体" w:cs="宋体" w:hint="eastAsia"/>
                <w:kern w:val="0"/>
                <w:sz w:val="22"/>
                <w:szCs w:val="22"/>
              </w:rPr>
              <w:t>其他保障性安居工程支出</w:t>
            </w:r>
          </w:p>
        </w:tc>
        <w:tc>
          <w:tcPr>
            <w:tcW w:w="1985" w:type="dxa"/>
            <w:gridSpan w:val="2"/>
            <w:tcBorders>
              <w:top w:val="nil"/>
              <w:left w:val="nil"/>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2396</w:t>
            </w:r>
          </w:p>
        </w:tc>
        <w:tc>
          <w:tcPr>
            <w:tcW w:w="1842" w:type="dxa"/>
            <w:gridSpan w:val="2"/>
            <w:tcBorders>
              <w:top w:val="nil"/>
              <w:left w:val="single" w:sz="4" w:space="0" w:color="auto"/>
              <w:bottom w:val="single" w:sz="4" w:space="0" w:color="auto"/>
              <w:right w:val="nil"/>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701" w:type="dxa"/>
            <w:gridSpan w:val="2"/>
            <w:tcBorders>
              <w:top w:val="nil"/>
              <w:left w:val="single" w:sz="4" w:space="0" w:color="auto"/>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2396</w:t>
            </w:r>
          </w:p>
        </w:tc>
        <w:tc>
          <w:tcPr>
            <w:tcW w:w="1560" w:type="dxa"/>
            <w:gridSpan w:val="2"/>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275" w:type="dxa"/>
            <w:gridSpan w:val="2"/>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500" w:type="dxa"/>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r>
      <w:tr w:rsidR="00125C54" w:rsidTr="00125C54">
        <w:trPr>
          <w:trHeight w:val="406"/>
          <w:jc w:val="center"/>
        </w:trPr>
        <w:tc>
          <w:tcPr>
            <w:tcW w:w="1344" w:type="dxa"/>
            <w:tcBorders>
              <w:top w:val="nil"/>
              <w:left w:val="single" w:sz="4" w:space="0" w:color="auto"/>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223</w:t>
            </w:r>
          </w:p>
        </w:tc>
        <w:tc>
          <w:tcPr>
            <w:tcW w:w="2171" w:type="dxa"/>
            <w:gridSpan w:val="2"/>
            <w:tcBorders>
              <w:top w:val="nil"/>
              <w:left w:val="single" w:sz="4" w:space="0" w:color="auto"/>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sidRPr="00C04872">
              <w:rPr>
                <w:rFonts w:ascii="仿宋_GB2312" w:eastAsia="仿宋_GB2312" w:hAnsi="宋体" w:cs="宋体" w:hint="eastAsia"/>
                <w:kern w:val="0"/>
                <w:sz w:val="22"/>
                <w:szCs w:val="22"/>
              </w:rPr>
              <w:t>国有资本经营预算支出</w:t>
            </w:r>
          </w:p>
        </w:tc>
        <w:tc>
          <w:tcPr>
            <w:tcW w:w="1985" w:type="dxa"/>
            <w:gridSpan w:val="2"/>
            <w:tcBorders>
              <w:top w:val="nil"/>
              <w:left w:val="nil"/>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0.23</w:t>
            </w:r>
          </w:p>
        </w:tc>
        <w:tc>
          <w:tcPr>
            <w:tcW w:w="1842" w:type="dxa"/>
            <w:gridSpan w:val="2"/>
            <w:tcBorders>
              <w:top w:val="nil"/>
              <w:left w:val="single" w:sz="4" w:space="0" w:color="auto"/>
              <w:bottom w:val="single" w:sz="4" w:space="0" w:color="auto"/>
              <w:right w:val="nil"/>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701" w:type="dxa"/>
            <w:gridSpan w:val="2"/>
            <w:tcBorders>
              <w:top w:val="nil"/>
              <w:left w:val="single" w:sz="4" w:space="0" w:color="auto"/>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0.23</w:t>
            </w:r>
          </w:p>
        </w:tc>
        <w:tc>
          <w:tcPr>
            <w:tcW w:w="1560" w:type="dxa"/>
            <w:gridSpan w:val="2"/>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275" w:type="dxa"/>
            <w:gridSpan w:val="2"/>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500" w:type="dxa"/>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r>
      <w:tr w:rsidR="00125C54" w:rsidTr="00125C54">
        <w:trPr>
          <w:trHeight w:val="406"/>
          <w:jc w:val="center"/>
        </w:trPr>
        <w:tc>
          <w:tcPr>
            <w:tcW w:w="1344" w:type="dxa"/>
            <w:tcBorders>
              <w:top w:val="nil"/>
              <w:left w:val="single" w:sz="4" w:space="0" w:color="auto"/>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22301</w:t>
            </w:r>
          </w:p>
        </w:tc>
        <w:tc>
          <w:tcPr>
            <w:tcW w:w="2171" w:type="dxa"/>
            <w:gridSpan w:val="2"/>
            <w:tcBorders>
              <w:top w:val="nil"/>
              <w:left w:val="single" w:sz="4" w:space="0" w:color="auto"/>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sidRPr="00C04872">
              <w:rPr>
                <w:rFonts w:ascii="仿宋_GB2312" w:eastAsia="仿宋_GB2312" w:hAnsi="宋体" w:cs="宋体" w:hint="eastAsia"/>
                <w:kern w:val="0"/>
                <w:sz w:val="22"/>
                <w:szCs w:val="22"/>
              </w:rPr>
              <w:t>解决历史遗留问题及改革成本支出</w:t>
            </w:r>
          </w:p>
        </w:tc>
        <w:tc>
          <w:tcPr>
            <w:tcW w:w="1985" w:type="dxa"/>
            <w:gridSpan w:val="2"/>
            <w:tcBorders>
              <w:top w:val="nil"/>
              <w:left w:val="nil"/>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0.23</w:t>
            </w:r>
          </w:p>
        </w:tc>
        <w:tc>
          <w:tcPr>
            <w:tcW w:w="1842" w:type="dxa"/>
            <w:gridSpan w:val="2"/>
            <w:tcBorders>
              <w:top w:val="nil"/>
              <w:left w:val="single" w:sz="4" w:space="0" w:color="auto"/>
              <w:bottom w:val="single" w:sz="4" w:space="0" w:color="auto"/>
              <w:right w:val="nil"/>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701" w:type="dxa"/>
            <w:gridSpan w:val="2"/>
            <w:tcBorders>
              <w:top w:val="nil"/>
              <w:left w:val="single" w:sz="4" w:space="0" w:color="auto"/>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0.23</w:t>
            </w:r>
          </w:p>
        </w:tc>
        <w:tc>
          <w:tcPr>
            <w:tcW w:w="1560" w:type="dxa"/>
            <w:gridSpan w:val="2"/>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275" w:type="dxa"/>
            <w:gridSpan w:val="2"/>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500" w:type="dxa"/>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r>
      <w:tr w:rsidR="00125C54" w:rsidTr="00125C54">
        <w:trPr>
          <w:trHeight w:val="406"/>
          <w:jc w:val="center"/>
        </w:trPr>
        <w:tc>
          <w:tcPr>
            <w:tcW w:w="1344" w:type="dxa"/>
            <w:tcBorders>
              <w:top w:val="nil"/>
              <w:left w:val="single" w:sz="4" w:space="0" w:color="auto"/>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2230105</w:t>
            </w:r>
          </w:p>
        </w:tc>
        <w:tc>
          <w:tcPr>
            <w:tcW w:w="2171" w:type="dxa"/>
            <w:gridSpan w:val="2"/>
            <w:tcBorders>
              <w:top w:val="nil"/>
              <w:left w:val="single" w:sz="4" w:space="0" w:color="auto"/>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sidRPr="00C04872">
              <w:rPr>
                <w:rFonts w:ascii="仿宋_GB2312" w:eastAsia="仿宋_GB2312" w:hAnsi="宋体" w:cs="宋体" w:hint="eastAsia"/>
                <w:kern w:val="0"/>
                <w:sz w:val="22"/>
                <w:szCs w:val="22"/>
              </w:rPr>
              <w:t>国有企业退休人员社会化管理补助支出</w:t>
            </w:r>
          </w:p>
        </w:tc>
        <w:tc>
          <w:tcPr>
            <w:tcW w:w="1985" w:type="dxa"/>
            <w:gridSpan w:val="2"/>
            <w:tcBorders>
              <w:top w:val="nil"/>
              <w:left w:val="nil"/>
              <w:bottom w:val="single" w:sz="4" w:space="0" w:color="auto"/>
              <w:right w:val="nil"/>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0.23</w:t>
            </w:r>
          </w:p>
        </w:tc>
        <w:tc>
          <w:tcPr>
            <w:tcW w:w="1842" w:type="dxa"/>
            <w:gridSpan w:val="2"/>
            <w:tcBorders>
              <w:top w:val="nil"/>
              <w:left w:val="single" w:sz="4" w:space="0" w:color="auto"/>
              <w:bottom w:val="single" w:sz="4" w:space="0" w:color="auto"/>
              <w:right w:val="nil"/>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701" w:type="dxa"/>
            <w:gridSpan w:val="2"/>
            <w:tcBorders>
              <w:top w:val="nil"/>
              <w:left w:val="single" w:sz="4" w:space="0" w:color="auto"/>
              <w:bottom w:val="single" w:sz="4" w:space="0" w:color="auto"/>
              <w:right w:val="single" w:sz="4" w:space="0" w:color="auto"/>
            </w:tcBorders>
            <w:vAlign w:val="center"/>
          </w:tcPr>
          <w:p w:rsidR="00125C54" w:rsidRDefault="00125C54" w:rsidP="00125C5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0.23</w:t>
            </w:r>
          </w:p>
        </w:tc>
        <w:tc>
          <w:tcPr>
            <w:tcW w:w="1560" w:type="dxa"/>
            <w:gridSpan w:val="2"/>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275" w:type="dxa"/>
            <w:gridSpan w:val="2"/>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c>
          <w:tcPr>
            <w:tcW w:w="1500" w:type="dxa"/>
            <w:tcBorders>
              <w:top w:val="nil"/>
              <w:left w:val="nil"/>
              <w:bottom w:val="single" w:sz="4" w:space="0" w:color="auto"/>
              <w:right w:val="single" w:sz="4" w:space="0" w:color="auto"/>
            </w:tcBorders>
            <w:vAlign w:val="center"/>
          </w:tcPr>
          <w:p w:rsidR="00125C54" w:rsidRDefault="00125C54" w:rsidP="00125C54">
            <w:pPr>
              <w:widowControl/>
              <w:spacing w:line="300" w:lineRule="exact"/>
              <w:jc w:val="right"/>
              <w:rPr>
                <w:rFonts w:ascii="仿宋_GB2312" w:eastAsia="仿宋_GB2312" w:hAnsi="宋体" w:cs="宋体"/>
                <w:kern w:val="0"/>
                <w:sz w:val="22"/>
                <w:szCs w:val="22"/>
              </w:rPr>
            </w:pPr>
          </w:p>
        </w:tc>
      </w:tr>
    </w:tbl>
    <w:p w:rsidR="004D6A2F" w:rsidRDefault="004D6A2F" w:rsidP="00125C54">
      <w:pPr>
        <w:ind w:firstLineChars="50" w:firstLine="108"/>
        <w:rPr>
          <w:rFonts w:ascii="仿宋_GB2312" w:eastAsia="仿宋_GB2312" w:hAnsi="宋体"/>
          <w:sz w:val="22"/>
          <w:szCs w:val="22"/>
        </w:rPr>
        <w:sectPr w:rsidR="004D6A2F" w:rsidSect="00574881">
          <w:pgSz w:w="16838" w:h="11906" w:orient="landscape"/>
          <w:pgMar w:top="1531" w:right="1701" w:bottom="1531" w:left="1701" w:header="0" w:footer="1418" w:gutter="0"/>
          <w:cols w:space="720"/>
          <w:docGrid w:type="linesAndChars" w:linePitch="610" w:charSpace="-849"/>
        </w:sectPr>
      </w:pPr>
      <w:r>
        <w:rPr>
          <w:rFonts w:ascii="仿宋_GB2312" w:eastAsia="仿宋_GB2312" w:hAnsi="宋体" w:hint="eastAsia"/>
          <w:sz w:val="22"/>
          <w:szCs w:val="22"/>
        </w:rPr>
        <w:t>注：本表反映</w:t>
      </w:r>
      <w:r w:rsidR="000471DF">
        <w:rPr>
          <w:rFonts w:ascii="仿宋_GB2312" w:eastAsia="仿宋_GB2312" w:hAnsi="宋体" w:hint="eastAsia"/>
          <w:sz w:val="22"/>
          <w:szCs w:val="22"/>
        </w:rPr>
        <w:t>单位</w:t>
      </w:r>
      <w:r>
        <w:rPr>
          <w:rFonts w:ascii="仿宋_GB2312" w:eastAsia="仿宋_GB2312" w:hAnsi="宋体" w:hint="eastAsia"/>
          <w:sz w:val="22"/>
          <w:szCs w:val="22"/>
        </w:rPr>
        <w:t>本年度各项支出情况。</w:t>
      </w:r>
    </w:p>
    <w:p w:rsidR="004D6A2F" w:rsidRDefault="004D6A2F" w:rsidP="00E93D92">
      <w:pPr>
        <w:spacing w:line="460" w:lineRule="exact"/>
        <w:jc w:val="center"/>
        <w:rPr>
          <w:rFonts w:ascii="方正小标宋简体" w:eastAsia="方正小标宋简体"/>
          <w:sz w:val="44"/>
          <w:szCs w:val="44"/>
        </w:rPr>
      </w:pPr>
      <w:r>
        <w:rPr>
          <w:rFonts w:ascii="方正小标宋简体" w:eastAsia="方正小标宋简体" w:hint="eastAsia"/>
          <w:sz w:val="44"/>
          <w:szCs w:val="44"/>
        </w:rPr>
        <w:lastRenderedPageBreak/>
        <w:t>财政拨款收入支出决算总表</w:t>
      </w:r>
    </w:p>
    <w:p w:rsidR="004D6A2F" w:rsidRDefault="004D6A2F" w:rsidP="00E93D92">
      <w:pPr>
        <w:spacing w:line="460" w:lineRule="exact"/>
        <w:jc w:val="right"/>
        <w:rPr>
          <w:rFonts w:ascii="楷体_GB2312" w:eastAsia="楷体_GB2312"/>
          <w:sz w:val="28"/>
          <w:szCs w:val="28"/>
        </w:rPr>
      </w:pPr>
      <w:r>
        <w:rPr>
          <w:rFonts w:ascii="楷体_GB2312" w:eastAsia="楷体_GB2312" w:hint="eastAsia"/>
          <w:sz w:val="28"/>
          <w:szCs w:val="28"/>
        </w:rPr>
        <w:t xml:space="preserve">     公开04表</w:t>
      </w:r>
    </w:p>
    <w:p w:rsidR="004D6A2F" w:rsidRDefault="000471DF">
      <w:pPr>
        <w:spacing w:line="400" w:lineRule="exact"/>
        <w:jc w:val="right"/>
        <w:rPr>
          <w:rFonts w:ascii="楷体_GB2312" w:eastAsia="楷体_GB2312"/>
          <w:sz w:val="28"/>
          <w:szCs w:val="28"/>
        </w:rPr>
      </w:pPr>
      <w:r>
        <w:rPr>
          <w:rFonts w:ascii="楷体_GB2312" w:eastAsia="楷体_GB2312" w:hint="eastAsia"/>
          <w:sz w:val="28"/>
          <w:szCs w:val="28"/>
        </w:rPr>
        <w:t>单位</w:t>
      </w:r>
      <w:r w:rsidR="004D6A2F">
        <w:rPr>
          <w:rFonts w:ascii="楷体_GB2312" w:eastAsia="楷体_GB2312" w:hint="eastAsia"/>
          <w:sz w:val="28"/>
          <w:szCs w:val="28"/>
        </w:rPr>
        <w:t>：</w:t>
      </w:r>
      <w:r w:rsidR="00125C54">
        <w:rPr>
          <w:rFonts w:ascii="楷体_GB2312" w:eastAsia="楷体_GB2312" w:hint="eastAsia"/>
          <w:sz w:val="28"/>
          <w:szCs w:val="28"/>
        </w:rPr>
        <w:t xml:space="preserve">青岛市即墨区北安街道办事处 </w:t>
      </w:r>
      <w:r w:rsidR="004D6A2F">
        <w:rPr>
          <w:rFonts w:ascii="楷体_GB2312" w:eastAsia="楷体_GB2312" w:hint="eastAsia"/>
          <w:sz w:val="28"/>
          <w:szCs w:val="28"/>
        </w:rPr>
        <w:t xml:space="preserve">                                                  金额单位：万元</w:t>
      </w:r>
    </w:p>
    <w:tbl>
      <w:tblPr>
        <w:tblW w:w="13726" w:type="dxa"/>
        <w:jc w:val="center"/>
        <w:tblBorders>
          <w:top w:val="single" w:sz="4" w:space="0" w:color="auto"/>
          <w:left w:val="single" w:sz="4" w:space="0" w:color="auto"/>
          <w:bottom w:val="single" w:sz="4" w:space="0" w:color="auto"/>
          <w:right w:val="single" w:sz="4" w:space="0" w:color="auto"/>
        </w:tblBorders>
        <w:tblLayout w:type="fixed"/>
        <w:tblLook w:val="0000"/>
      </w:tblPr>
      <w:tblGrid>
        <w:gridCol w:w="3022"/>
        <w:gridCol w:w="540"/>
        <w:gridCol w:w="1512"/>
        <w:gridCol w:w="2628"/>
        <w:gridCol w:w="540"/>
        <w:gridCol w:w="1090"/>
        <w:gridCol w:w="1417"/>
        <w:gridCol w:w="1418"/>
        <w:gridCol w:w="1559"/>
      </w:tblGrid>
      <w:tr w:rsidR="00125C54" w:rsidTr="00125C54">
        <w:trPr>
          <w:trHeight w:val="238"/>
          <w:jc w:val="center"/>
        </w:trPr>
        <w:tc>
          <w:tcPr>
            <w:tcW w:w="5074" w:type="dxa"/>
            <w:gridSpan w:val="3"/>
            <w:tcBorders>
              <w:top w:val="single" w:sz="4" w:space="0" w:color="auto"/>
              <w:bottom w:val="single" w:sz="4" w:space="0" w:color="auto"/>
              <w:right w:val="nil"/>
            </w:tcBorders>
            <w:shd w:val="clear" w:color="auto" w:fill="auto"/>
            <w:vAlign w:val="center"/>
          </w:tcPr>
          <w:p w:rsidR="00125C54" w:rsidRDefault="00125C54" w:rsidP="00125C54">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收 入</w:t>
            </w:r>
          </w:p>
        </w:tc>
        <w:tc>
          <w:tcPr>
            <w:tcW w:w="8652" w:type="dxa"/>
            <w:gridSpan w:val="6"/>
            <w:tcBorders>
              <w:top w:val="single" w:sz="4" w:space="0" w:color="auto"/>
              <w:left w:val="nil"/>
              <w:bottom w:val="single" w:sz="4" w:space="0" w:color="auto"/>
            </w:tcBorders>
            <w:shd w:val="clear" w:color="auto" w:fill="auto"/>
            <w:vAlign w:val="center"/>
          </w:tcPr>
          <w:p w:rsidR="00125C54" w:rsidRDefault="00125C54" w:rsidP="00125C54">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支 出</w:t>
            </w:r>
          </w:p>
        </w:tc>
      </w:tr>
      <w:tr w:rsidR="00125C54" w:rsidTr="00125C54">
        <w:trPr>
          <w:trHeight w:val="484"/>
          <w:jc w:val="center"/>
        </w:trPr>
        <w:tc>
          <w:tcPr>
            <w:tcW w:w="3022" w:type="dxa"/>
            <w:tcBorders>
              <w:top w:val="single" w:sz="4" w:space="0" w:color="auto"/>
              <w:bottom w:val="single" w:sz="4" w:space="0" w:color="auto"/>
              <w:right w:val="single" w:sz="4" w:space="0" w:color="auto"/>
            </w:tcBorders>
            <w:shd w:val="clear" w:color="auto" w:fill="auto"/>
            <w:vAlign w:val="center"/>
          </w:tcPr>
          <w:p w:rsidR="00125C54" w:rsidRDefault="00125C54" w:rsidP="00125C54">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项   目</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行次</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金额</w:t>
            </w: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项    目</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行次</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合计</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一般公共预算</w:t>
            </w:r>
          </w:p>
          <w:p w:rsidR="00125C54" w:rsidRDefault="00125C54" w:rsidP="00125C54">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财政拨款</w:t>
            </w:r>
          </w:p>
        </w:tc>
        <w:tc>
          <w:tcPr>
            <w:tcW w:w="1418" w:type="dxa"/>
            <w:tcBorders>
              <w:top w:val="single" w:sz="4" w:space="0" w:color="auto"/>
              <w:left w:val="single" w:sz="4" w:space="0" w:color="auto"/>
              <w:bottom w:val="single" w:sz="4" w:space="0" w:color="auto"/>
            </w:tcBorders>
            <w:shd w:val="clear" w:color="auto" w:fill="auto"/>
            <w:vAlign w:val="center"/>
          </w:tcPr>
          <w:p w:rsidR="00125C54" w:rsidRDefault="00125C54" w:rsidP="00125C54">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政府性基金</w:t>
            </w:r>
          </w:p>
          <w:p w:rsidR="00125C54" w:rsidRDefault="00125C54" w:rsidP="00125C54">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预算财政拨款</w:t>
            </w:r>
          </w:p>
        </w:tc>
        <w:tc>
          <w:tcPr>
            <w:tcW w:w="1559" w:type="dxa"/>
            <w:tcBorders>
              <w:top w:val="single" w:sz="4" w:space="0" w:color="auto"/>
              <w:left w:val="single" w:sz="4" w:space="0" w:color="auto"/>
              <w:bottom w:val="single" w:sz="4" w:space="0" w:color="auto"/>
            </w:tcBorders>
            <w:shd w:val="clear" w:color="auto" w:fill="auto"/>
          </w:tcPr>
          <w:p w:rsidR="00125C54" w:rsidRDefault="00125C54" w:rsidP="00125C54">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国有资本经营预算财政拨款</w:t>
            </w:r>
          </w:p>
        </w:tc>
      </w:tr>
      <w:tr w:rsidR="00125C54" w:rsidTr="00125C54">
        <w:trPr>
          <w:trHeight w:val="166"/>
          <w:jc w:val="center"/>
        </w:trPr>
        <w:tc>
          <w:tcPr>
            <w:tcW w:w="3022" w:type="dxa"/>
            <w:tcBorders>
              <w:top w:val="single" w:sz="4" w:space="0" w:color="auto"/>
              <w:bottom w:val="single" w:sz="4" w:space="0" w:color="auto"/>
              <w:right w:val="single" w:sz="4" w:space="0" w:color="auto"/>
            </w:tcBorders>
            <w:shd w:val="clear" w:color="auto" w:fill="auto"/>
            <w:vAlign w:val="center"/>
          </w:tcPr>
          <w:p w:rsidR="00125C54" w:rsidRDefault="00125C54" w:rsidP="00125C54">
            <w:pPr>
              <w:widowControl/>
              <w:spacing w:line="300" w:lineRule="exact"/>
              <w:ind w:firstLineChars="600" w:firstLine="1175"/>
              <w:rPr>
                <w:rFonts w:ascii="仿宋_GB2312" w:eastAsia="仿宋_GB2312" w:hAnsi="宋体" w:cs="宋体"/>
                <w:kern w:val="0"/>
                <w:sz w:val="20"/>
                <w:szCs w:val="20"/>
              </w:rPr>
            </w:pPr>
            <w:r>
              <w:rPr>
                <w:rFonts w:ascii="仿宋_GB2312" w:eastAsia="仿宋_GB2312" w:hAnsi="宋体" w:cs="宋体" w:hint="eastAsia"/>
                <w:kern w:val="0"/>
                <w:sz w:val="20"/>
                <w:szCs w:val="20"/>
              </w:rPr>
              <w:t>栏  次</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widowControl/>
              <w:spacing w:line="300" w:lineRule="exact"/>
              <w:jc w:val="center"/>
              <w:rPr>
                <w:rFonts w:ascii="仿宋_GB2312" w:eastAsia="仿宋_GB2312" w:hAnsi="宋体" w:cs="宋体"/>
                <w:kern w:val="0"/>
                <w:sz w:val="20"/>
                <w:szCs w:val="20"/>
              </w:rPr>
            </w:pP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1</w:t>
            </w: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栏  次</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widowControl/>
              <w:spacing w:line="300" w:lineRule="exact"/>
              <w:jc w:val="center"/>
              <w:rPr>
                <w:rFonts w:ascii="仿宋_GB2312" w:eastAsia="仿宋_GB2312" w:hAnsi="宋体" w:cs="宋体"/>
                <w:kern w:val="0"/>
                <w:sz w:val="20"/>
                <w:szCs w:val="20"/>
              </w:rPr>
            </w:pP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2</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3</w:t>
            </w:r>
          </w:p>
        </w:tc>
        <w:tc>
          <w:tcPr>
            <w:tcW w:w="1418" w:type="dxa"/>
            <w:tcBorders>
              <w:top w:val="single" w:sz="4" w:space="0" w:color="auto"/>
              <w:left w:val="single" w:sz="4" w:space="0" w:color="auto"/>
              <w:bottom w:val="single" w:sz="4" w:space="0" w:color="auto"/>
            </w:tcBorders>
            <w:shd w:val="clear" w:color="auto" w:fill="auto"/>
            <w:vAlign w:val="center"/>
          </w:tcPr>
          <w:p w:rsidR="00125C54" w:rsidRDefault="00125C54" w:rsidP="00125C54">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4</w:t>
            </w:r>
          </w:p>
        </w:tc>
        <w:tc>
          <w:tcPr>
            <w:tcW w:w="1559" w:type="dxa"/>
            <w:tcBorders>
              <w:top w:val="single" w:sz="4" w:space="0" w:color="auto"/>
              <w:left w:val="single" w:sz="4" w:space="0" w:color="auto"/>
              <w:bottom w:val="single" w:sz="4" w:space="0" w:color="auto"/>
            </w:tcBorders>
            <w:shd w:val="clear" w:color="auto" w:fill="auto"/>
          </w:tcPr>
          <w:p w:rsidR="00125C54" w:rsidRDefault="00125C54" w:rsidP="00125C54">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5</w:t>
            </w:r>
          </w:p>
        </w:tc>
      </w:tr>
      <w:tr w:rsidR="00125C54" w:rsidTr="00125C54">
        <w:trPr>
          <w:trHeight w:val="170"/>
          <w:jc w:val="center"/>
        </w:trPr>
        <w:tc>
          <w:tcPr>
            <w:tcW w:w="3022" w:type="dxa"/>
            <w:tcBorders>
              <w:top w:val="single" w:sz="4" w:space="0" w:color="auto"/>
              <w:bottom w:val="single" w:sz="4" w:space="0" w:color="auto"/>
              <w:right w:val="single" w:sz="4" w:space="0" w:color="auto"/>
            </w:tcBorders>
            <w:shd w:val="clear" w:color="auto" w:fill="auto"/>
            <w:vAlign w:val="center"/>
          </w:tcPr>
          <w:p w:rsidR="00125C54" w:rsidRDefault="00125C54" w:rsidP="00125C54">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一、一般公共预算财政拨款</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1</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10968.83　</w:t>
            </w: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spacing w:line="240" w:lineRule="exact"/>
              <w:rPr>
                <w:rFonts w:ascii="仿宋_GB2312" w:eastAsia="仿宋_GB2312"/>
                <w:sz w:val="18"/>
                <w:szCs w:val="18"/>
              </w:rPr>
            </w:pPr>
            <w:r w:rsidRPr="0074746E">
              <w:rPr>
                <w:rFonts w:ascii="仿宋_GB2312" w:eastAsia="仿宋_GB2312" w:hint="eastAsia"/>
                <w:sz w:val="18"/>
                <w:szCs w:val="18"/>
              </w:rPr>
              <w:t>一、一般公共服务支出</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18</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spacing w:line="240" w:lineRule="exact"/>
              <w:jc w:val="right"/>
              <w:rPr>
                <w:rFonts w:ascii="仿宋_GB2312" w:eastAsia="仿宋_GB2312"/>
                <w:sz w:val="18"/>
                <w:szCs w:val="18"/>
              </w:rPr>
            </w:pPr>
            <w:r>
              <w:rPr>
                <w:rFonts w:ascii="仿宋_GB2312" w:eastAsia="仿宋_GB2312" w:hint="eastAsia"/>
                <w:sz w:val="18"/>
                <w:szCs w:val="18"/>
              </w:rPr>
              <w:t>3202.24</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spacing w:line="240" w:lineRule="exact"/>
              <w:jc w:val="right"/>
              <w:rPr>
                <w:rFonts w:ascii="仿宋_GB2312" w:eastAsia="仿宋_GB2312"/>
                <w:sz w:val="18"/>
                <w:szCs w:val="18"/>
              </w:rPr>
            </w:pPr>
            <w:r>
              <w:rPr>
                <w:rFonts w:ascii="仿宋_GB2312" w:eastAsia="仿宋_GB2312" w:hint="eastAsia"/>
                <w:sz w:val="18"/>
                <w:szCs w:val="18"/>
              </w:rPr>
              <w:t>3202.24</w:t>
            </w:r>
          </w:p>
        </w:tc>
        <w:tc>
          <w:tcPr>
            <w:tcW w:w="1418" w:type="dxa"/>
            <w:tcBorders>
              <w:top w:val="single" w:sz="4" w:space="0" w:color="auto"/>
              <w:left w:val="single" w:sz="4" w:space="0" w:color="auto"/>
              <w:bottom w:val="single" w:sz="4" w:space="0" w:color="auto"/>
            </w:tcBorders>
            <w:shd w:val="clear" w:color="auto" w:fill="auto"/>
            <w:vAlign w:val="center"/>
          </w:tcPr>
          <w:p w:rsidR="00125C54" w:rsidRDefault="00125C54" w:rsidP="00125C54">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559" w:type="dxa"/>
            <w:tcBorders>
              <w:top w:val="single" w:sz="4" w:space="0" w:color="auto"/>
              <w:left w:val="single" w:sz="4" w:space="0" w:color="auto"/>
              <w:bottom w:val="single" w:sz="4" w:space="0" w:color="auto"/>
            </w:tcBorders>
            <w:shd w:val="clear" w:color="auto" w:fill="auto"/>
          </w:tcPr>
          <w:p w:rsidR="00125C54" w:rsidRDefault="00125C54" w:rsidP="00125C54">
            <w:pPr>
              <w:widowControl/>
              <w:spacing w:line="300" w:lineRule="exact"/>
              <w:jc w:val="right"/>
              <w:rPr>
                <w:rFonts w:ascii="仿宋_GB2312" w:eastAsia="仿宋_GB2312" w:hAnsi="宋体" w:cs="宋体"/>
                <w:kern w:val="0"/>
                <w:sz w:val="20"/>
                <w:szCs w:val="20"/>
              </w:rPr>
            </w:pPr>
          </w:p>
        </w:tc>
      </w:tr>
      <w:tr w:rsidR="00125C54" w:rsidTr="00125C54">
        <w:trPr>
          <w:trHeight w:val="170"/>
          <w:jc w:val="center"/>
        </w:trPr>
        <w:tc>
          <w:tcPr>
            <w:tcW w:w="3022" w:type="dxa"/>
            <w:tcBorders>
              <w:top w:val="single" w:sz="4" w:space="0" w:color="auto"/>
              <w:bottom w:val="single" w:sz="4" w:space="0" w:color="auto"/>
              <w:right w:val="single" w:sz="4" w:space="0" w:color="auto"/>
            </w:tcBorders>
            <w:shd w:val="clear" w:color="auto" w:fill="auto"/>
            <w:vAlign w:val="center"/>
          </w:tcPr>
          <w:p w:rsidR="00125C54" w:rsidRDefault="00125C54" w:rsidP="00125C54">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二、政府性基金预算财政拨款</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2</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1331.75　</w:t>
            </w: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spacing w:line="240" w:lineRule="exact"/>
              <w:rPr>
                <w:rFonts w:ascii="仿宋_GB2312" w:eastAsia="仿宋_GB2312"/>
                <w:sz w:val="18"/>
                <w:szCs w:val="18"/>
              </w:rPr>
            </w:pPr>
            <w:r>
              <w:rPr>
                <w:rFonts w:ascii="仿宋_GB2312" w:eastAsia="仿宋_GB2312" w:hint="eastAsia"/>
                <w:sz w:val="18"/>
                <w:szCs w:val="18"/>
              </w:rPr>
              <w:t>二、</w:t>
            </w:r>
            <w:r w:rsidRPr="0074746E">
              <w:rPr>
                <w:rFonts w:ascii="仿宋_GB2312" w:eastAsia="仿宋_GB2312" w:hint="eastAsia"/>
                <w:sz w:val="18"/>
                <w:szCs w:val="18"/>
              </w:rPr>
              <w:t>公共安全支出</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19</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spacing w:line="240" w:lineRule="exact"/>
              <w:jc w:val="right"/>
              <w:rPr>
                <w:rFonts w:ascii="仿宋_GB2312" w:eastAsia="仿宋_GB2312"/>
                <w:sz w:val="18"/>
                <w:szCs w:val="18"/>
              </w:rPr>
            </w:pPr>
            <w:r>
              <w:rPr>
                <w:rFonts w:ascii="仿宋_GB2312" w:eastAsia="仿宋_GB2312" w:hint="eastAsia"/>
                <w:sz w:val="18"/>
                <w:szCs w:val="18"/>
              </w:rPr>
              <w:t>38.97</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spacing w:line="240" w:lineRule="exact"/>
              <w:jc w:val="right"/>
              <w:rPr>
                <w:rFonts w:ascii="仿宋_GB2312" w:eastAsia="仿宋_GB2312"/>
                <w:sz w:val="18"/>
                <w:szCs w:val="18"/>
              </w:rPr>
            </w:pPr>
            <w:r>
              <w:rPr>
                <w:rFonts w:ascii="仿宋_GB2312" w:eastAsia="仿宋_GB2312" w:hint="eastAsia"/>
                <w:sz w:val="18"/>
                <w:szCs w:val="18"/>
              </w:rPr>
              <w:t>38.97</w:t>
            </w:r>
          </w:p>
        </w:tc>
        <w:tc>
          <w:tcPr>
            <w:tcW w:w="1418" w:type="dxa"/>
            <w:tcBorders>
              <w:top w:val="single" w:sz="4" w:space="0" w:color="auto"/>
              <w:left w:val="single" w:sz="4" w:space="0" w:color="auto"/>
              <w:bottom w:val="single" w:sz="4" w:space="0" w:color="auto"/>
            </w:tcBorders>
            <w:shd w:val="clear" w:color="auto" w:fill="auto"/>
            <w:vAlign w:val="center"/>
          </w:tcPr>
          <w:p w:rsidR="00125C54" w:rsidRDefault="00125C54" w:rsidP="00125C54">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559" w:type="dxa"/>
            <w:tcBorders>
              <w:top w:val="single" w:sz="4" w:space="0" w:color="auto"/>
              <w:left w:val="single" w:sz="4" w:space="0" w:color="auto"/>
              <w:bottom w:val="single" w:sz="4" w:space="0" w:color="auto"/>
            </w:tcBorders>
            <w:shd w:val="clear" w:color="auto" w:fill="auto"/>
          </w:tcPr>
          <w:p w:rsidR="00125C54" w:rsidRDefault="00125C54" w:rsidP="00125C54">
            <w:pPr>
              <w:widowControl/>
              <w:spacing w:line="300" w:lineRule="exact"/>
              <w:jc w:val="right"/>
              <w:rPr>
                <w:rFonts w:ascii="仿宋_GB2312" w:eastAsia="仿宋_GB2312" w:hAnsi="宋体" w:cs="宋体"/>
                <w:kern w:val="0"/>
                <w:sz w:val="20"/>
                <w:szCs w:val="20"/>
              </w:rPr>
            </w:pPr>
          </w:p>
        </w:tc>
      </w:tr>
      <w:tr w:rsidR="00125C54" w:rsidTr="00125C54">
        <w:trPr>
          <w:trHeight w:val="170"/>
          <w:jc w:val="center"/>
        </w:trPr>
        <w:tc>
          <w:tcPr>
            <w:tcW w:w="3022" w:type="dxa"/>
            <w:tcBorders>
              <w:top w:val="single" w:sz="4" w:space="0" w:color="auto"/>
              <w:bottom w:val="single" w:sz="4" w:space="0" w:color="auto"/>
              <w:right w:val="single" w:sz="4" w:space="0" w:color="auto"/>
            </w:tcBorders>
            <w:shd w:val="clear" w:color="auto" w:fill="auto"/>
            <w:vAlign w:val="center"/>
          </w:tcPr>
          <w:p w:rsidR="00125C54" w:rsidRDefault="00125C54" w:rsidP="00125C54">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三、国有资本经营预算财政拨款</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3</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0.23　</w:t>
            </w: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spacing w:line="240" w:lineRule="exact"/>
              <w:rPr>
                <w:rFonts w:ascii="仿宋_GB2312" w:eastAsia="仿宋_GB2312"/>
                <w:sz w:val="18"/>
                <w:szCs w:val="18"/>
              </w:rPr>
            </w:pPr>
            <w:r>
              <w:rPr>
                <w:rFonts w:ascii="仿宋_GB2312" w:eastAsia="仿宋_GB2312" w:hint="eastAsia"/>
                <w:sz w:val="18"/>
                <w:szCs w:val="18"/>
              </w:rPr>
              <w:t>三、教育支出</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20</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spacing w:line="240" w:lineRule="exact"/>
              <w:jc w:val="right"/>
              <w:rPr>
                <w:rFonts w:ascii="仿宋_GB2312" w:eastAsia="仿宋_GB2312"/>
                <w:sz w:val="18"/>
                <w:szCs w:val="18"/>
              </w:rPr>
            </w:pPr>
            <w:r>
              <w:rPr>
                <w:rFonts w:ascii="仿宋_GB2312" w:eastAsia="仿宋_GB2312" w:hint="eastAsia"/>
                <w:sz w:val="18"/>
                <w:szCs w:val="18"/>
              </w:rPr>
              <w:t>758.23</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spacing w:line="240" w:lineRule="exact"/>
              <w:jc w:val="right"/>
              <w:rPr>
                <w:rFonts w:ascii="仿宋_GB2312" w:eastAsia="仿宋_GB2312"/>
                <w:sz w:val="18"/>
                <w:szCs w:val="18"/>
              </w:rPr>
            </w:pPr>
            <w:r>
              <w:rPr>
                <w:rFonts w:ascii="仿宋_GB2312" w:eastAsia="仿宋_GB2312" w:hint="eastAsia"/>
                <w:sz w:val="18"/>
                <w:szCs w:val="18"/>
              </w:rPr>
              <w:t>758.23</w:t>
            </w:r>
          </w:p>
        </w:tc>
        <w:tc>
          <w:tcPr>
            <w:tcW w:w="1418" w:type="dxa"/>
            <w:tcBorders>
              <w:top w:val="single" w:sz="4" w:space="0" w:color="auto"/>
              <w:left w:val="single" w:sz="4" w:space="0" w:color="auto"/>
              <w:bottom w:val="single" w:sz="4" w:space="0" w:color="auto"/>
            </w:tcBorders>
            <w:shd w:val="clear" w:color="auto" w:fill="auto"/>
            <w:vAlign w:val="center"/>
          </w:tcPr>
          <w:p w:rsidR="00125C54" w:rsidRDefault="00125C54" w:rsidP="00125C54">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559" w:type="dxa"/>
            <w:tcBorders>
              <w:top w:val="single" w:sz="4" w:space="0" w:color="auto"/>
              <w:left w:val="single" w:sz="4" w:space="0" w:color="auto"/>
              <w:bottom w:val="single" w:sz="4" w:space="0" w:color="auto"/>
            </w:tcBorders>
            <w:shd w:val="clear" w:color="auto" w:fill="auto"/>
          </w:tcPr>
          <w:p w:rsidR="00125C54" w:rsidRDefault="00125C54" w:rsidP="00125C54">
            <w:pPr>
              <w:widowControl/>
              <w:spacing w:line="300" w:lineRule="exact"/>
              <w:jc w:val="right"/>
              <w:rPr>
                <w:rFonts w:ascii="仿宋_GB2312" w:eastAsia="仿宋_GB2312" w:hAnsi="宋体" w:cs="宋体"/>
                <w:kern w:val="0"/>
                <w:sz w:val="20"/>
                <w:szCs w:val="20"/>
              </w:rPr>
            </w:pPr>
          </w:p>
        </w:tc>
      </w:tr>
      <w:tr w:rsidR="00125C54" w:rsidTr="00125C54">
        <w:trPr>
          <w:trHeight w:val="170"/>
          <w:jc w:val="center"/>
        </w:trPr>
        <w:tc>
          <w:tcPr>
            <w:tcW w:w="3022" w:type="dxa"/>
            <w:tcBorders>
              <w:top w:val="single" w:sz="4" w:space="0" w:color="auto"/>
              <w:bottom w:val="single" w:sz="4" w:space="0" w:color="auto"/>
              <w:right w:val="single" w:sz="4" w:space="0" w:color="auto"/>
            </w:tcBorders>
            <w:shd w:val="clear" w:color="auto" w:fill="auto"/>
            <w:vAlign w:val="center"/>
          </w:tcPr>
          <w:p w:rsidR="00125C54" w:rsidRDefault="00125C54" w:rsidP="00125C54">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4</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spacing w:line="240" w:lineRule="exact"/>
              <w:rPr>
                <w:rFonts w:ascii="仿宋_GB2312" w:eastAsia="仿宋_GB2312"/>
                <w:sz w:val="18"/>
                <w:szCs w:val="18"/>
              </w:rPr>
            </w:pPr>
            <w:r>
              <w:rPr>
                <w:rFonts w:ascii="仿宋_GB2312" w:eastAsia="仿宋_GB2312" w:hint="eastAsia"/>
                <w:sz w:val="18"/>
                <w:szCs w:val="18"/>
              </w:rPr>
              <w:t>四、文化旅游体育与传媒支出</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21</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spacing w:line="240" w:lineRule="exact"/>
              <w:jc w:val="right"/>
              <w:rPr>
                <w:rFonts w:ascii="仿宋_GB2312" w:eastAsia="仿宋_GB2312"/>
                <w:sz w:val="18"/>
                <w:szCs w:val="18"/>
              </w:rPr>
            </w:pPr>
            <w:r>
              <w:rPr>
                <w:rFonts w:ascii="仿宋_GB2312" w:eastAsia="仿宋_GB2312" w:hint="eastAsia"/>
                <w:sz w:val="18"/>
                <w:szCs w:val="18"/>
              </w:rPr>
              <w:t>8.66</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spacing w:line="240" w:lineRule="exact"/>
              <w:jc w:val="right"/>
              <w:rPr>
                <w:rFonts w:ascii="仿宋_GB2312" w:eastAsia="仿宋_GB2312"/>
                <w:sz w:val="18"/>
                <w:szCs w:val="18"/>
              </w:rPr>
            </w:pPr>
            <w:r>
              <w:rPr>
                <w:rFonts w:ascii="仿宋_GB2312" w:eastAsia="仿宋_GB2312" w:hint="eastAsia"/>
                <w:sz w:val="18"/>
                <w:szCs w:val="18"/>
              </w:rPr>
              <w:t>8.66</w:t>
            </w:r>
          </w:p>
        </w:tc>
        <w:tc>
          <w:tcPr>
            <w:tcW w:w="1418" w:type="dxa"/>
            <w:tcBorders>
              <w:top w:val="single" w:sz="4" w:space="0" w:color="auto"/>
              <w:left w:val="single" w:sz="4" w:space="0" w:color="auto"/>
              <w:bottom w:val="single" w:sz="4" w:space="0" w:color="auto"/>
            </w:tcBorders>
            <w:shd w:val="clear" w:color="auto" w:fill="auto"/>
            <w:vAlign w:val="center"/>
          </w:tcPr>
          <w:p w:rsidR="00125C54" w:rsidRDefault="00125C54" w:rsidP="00125C54">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559" w:type="dxa"/>
            <w:tcBorders>
              <w:top w:val="single" w:sz="4" w:space="0" w:color="auto"/>
              <w:left w:val="single" w:sz="4" w:space="0" w:color="auto"/>
              <w:bottom w:val="single" w:sz="4" w:space="0" w:color="auto"/>
            </w:tcBorders>
            <w:shd w:val="clear" w:color="auto" w:fill="auto"/>
          </w:tcPr>
          <w:p w:rsidR="00125C54" w:rsidRDefault="00125C54" w:rsidP="00125C54">
            <w:pPr>
              <w:widowControl/>
              <w:spacing w:line="300" w:lineRule="exact"/>
              <w:jc w:val="right"/>
              <w:rPr>
                <w:rFonts w:ascii="仿宋_GB2312" w:eastAsia="仿宋_GB2312" w:hAnsi="宋体" w:cs="宋体"/>
                <w:kern w:val="0"/>
                <w:sz w:val="20"/>
                <w:szCs w:val="20"/>
              </w:rPr>
            </w:pPr>
          </w:p>
        </w:tc>
      </w:tr>
      <w:tr w:rsidR="00125C54" w:rsidTr="00125C54">
        <w:trPr>
          <w:trHeight w:val="170"/>
          <w:jc w:val="center"/>
        </w:trPr>
        <w:tc>
          <w:tcPr>
            <w:tcW w:w="3022" w:type="dxa"/>
            <w:tcBorders>
              <w:top w:val="single" w:sz="4" w:space="0" w:color="auto"/>
              <w:bottom w:val="single" w:sz="4" w:space="0" w:color="auto"/>
              <w:right w:val="single" w:sz="4" w:space="0" w:color="auto"/>
            </w:tcBorders>
            <w:shd w:val="clear" w:color="auto" w:fill="auto"/>
            <w:vAlign w:val="center"/>
          </w:tcPr>
          <w:p w:rsidR="00125C54" w:rsidRDefault="00125C54" w:rsidP="00125C54">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5</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spacing w:line="240" w:lineRule="exact"/>
              <w:rPr>
                <w:rFonts w:ascii="仿宋_GB2312" w:eastAsia="仿宋_GB2312"/>
                <w:sz w:val="18"/>
                <w:szCs w:val="18"/>
              </w:rPr>
            </w:pPr>
            <w:r>
              <w:rPr>
                <w:rFonts w:ascii="仿宋_GB2312" w:eastAsia="仿宋_GB2312" w:hint="eastAsia"/>
                <w:sz w:val="18"/>
                <w:szCs w:val="18"/>
              </w:rPr>
              <w:t>五、社会保障和就业支出</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22</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spacing w:line="240" w:lineRule="exact"/>
              <w:jc w:val="right"/>
              <w:rPr>
                <w:rFonts w:ascii="仿宋_GB2312" w:eastAsia="仿宋_GB2312"/>
                <w:sz w:val="18"/>
                <w:szCs w:val="18"/>
              </w:rPr>
            </w:pPr>
            <w:r>
              <w:rPr>
                <w:rFonts w:ascii="仿宋_GB2312" w:eastAsia="仿宋_GB2312" w:hint="eastAsia"/>
                <w:sz w:val="18"/>
                <w:szCs w:val="18"/>
              </w:rPr>
              <w:t>1743.3</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spacing w:line="240" w:lineRule="exact"/>
              <w:jc w:val="right"/>
              <w:rPr>
                <w:rFonts w:ascii="仿宋_GB2312" w:eastAsia="仿宋_GB2312"/>
                <w:sz w:val="18"/>
                <w:szCs w:val="18"/>
              </w:rPr>
            </w:pPr>
            <w:r>
              <w:rPr>
                <w:rFonts w:ascii="仿宋_GB2312" w:eastAsia="仿宋_GB2312" w:hint="eastAsia"/>
                <w:sz w:val="18"/>
                <w:szCs w:val="18"/>
              </w:rPr>
              <w:t>1743.3</w:t>
            </w:r>
          </w:p>
        </w:tc>
        <w:tc>
          <w:tcPr>
            <w:tcW w:w="1418" w:type="dxa"/>
            <w:tcBorders>
              <w:top w:val="single" w:sz="4" w:space="0" w:color="auto"/>
              <w:left w:val="single" w:sz="4" w:space="0" w:color="auto"/>
              <w:bottom w:val="single" w:sz="4" w:space="0" w:color="auto"/>
            </w:tcBorders>
            <w:shd w:val="clear" w:color="auto" w:fill="auto"/>
            <w:vAlign w:val="center"/>
          </w:tcPr>
          <w:p w:rsidR="00125C54" w:rsidRDefault="00125C54" w:rsidP="00125C54">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559" w:type="dxa"/>
            <w:tcBorders>
              <w:top w:val="single" w:sz="4" w:space="0" w:color="auto"/>
              <w:left w:val="single" w:sz="4" w:space="0" w:color="auto"/>
              <w:bottom w:val="single" w:sz="4" w:space="0" w:color="auto"/>
            </w:tcBorders>
            <w:shd w:val="clear" w:color="auto" w:fill="auto"/>
          </w:tcPr>
          <w:p w:rsidR="00125C54" w:rsidRDefault="00125C54" w:rsidP="00125C54">
            <w:pPr>
              <w:widowControl/>
              <w:spacing w:line="300" w:lineRule="exact"/>
              <w:jc w:val="right"/>
              <w:rPr>
                <w:rFonts w:ascii="仿宋_GB2312" w:eastAsia="仿宋_GB2312" w:hAnsi="宋体" w:cs="宋体"/>
                <w:kern w:val="0"/>
                <w:sz w:val="20"/>
                <w:szCs w:val="20"/>
              </w:rPr>
            </w:pPr>
          </w:p>
        </w:tc>
      </w:tr>
      <w:tr w:rsidR="00125C54" w:rsidTr="00125C54">
        <w:trPr>
          <w:trHeight w:val="170"/>
          <w:jc w:val="center"/>
        </w:trPr>
        <w:tc>
          <w:tcPr>
            <w:tcW w:w="3022" w:type="dxa"/>
            <w:tcBorders>
              <w:top w:val="single" w:sz="4" w:space="0" w:color="auto"/>
              <w:bottom w:val="single" w:sz="4" w:space="0" w:color="auto"/>
              <w:right w:val="single" w:sz="4" w:space="0" w:color="auto"/>
            </w:tcBorders>
            <w:shd w:val="clear" w:color="auto" w:fill="auto"/>
            <w:vAlign w:val="center"/>
          </w:tcPr>
          <w:p w:rsidR="00125C54" w:rsidRDefault="00125C54" w:rsidP="00125C54">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6</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spacing w:line="240" w:lineRule="exact"/>
              <w:rPr>
                <w:rFonts w:ascii="仿宋_GB2312" w:eastAsia="仿宋_GB2312"/>
                <w:sz w:val="18"/>
                <w:szCs w:val="18"/>
              </w:rPr>
            </w:pPr>
            <w:r>
              <w:rPr>
                <w:rFonts w:ascii="仿宋_GB2312" w:eastAsia="仿宋_GB2312" w:hint="eastAsia"/>
                <w:sz w:val="18"/>
                <w:szCs w:val="18"/>
              </w:rPr>
              <w:t>六、卫生健康支出</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23</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spacing w:line="240" w:lineRule="exact"/>
              <w:jc w:val="right"/>
              <w:rPr>
                <w:rFonts w:ascii="仿宋_GB2312" w:eastAsia="仿宋_GB2312"/>
                <w:sz w:val="18"/>
                <w:szCs w:val="18"/>
              </w:rPr>
            </w:pPr>
            <w:r>
              <w:rPr>
                <w:rFonts w:ascii="仿宋_GB2312" w:eastAsia="仿宋_GB2312" w:hint="eastAsia"/>
                <w:sz w:val="18"/>
                <w:szCs w:val="18"/>
              </w:rPr>
              <w:t>964.73</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spacing w:line="240" w:lineRule="exact"/>
              <w:jc w:val="right"/>
              <w:rPr>
                <w:rFonts w:ascii="仿宋_GB2312" w:eastAsia="仿宋_GB2312"/>
                <w:sz w:val="18"/>
                <w:szCs w:val="18"/>
              </w:rPr>
            </w:pPr>
            <w:r>
              <w:rPr>
                <w:rFonts w:ascii="仿宋_GB2312" w:eastAsia="仿宋_GB2312" w:hint="eastAsia"/>
                <w:sz w:val="18"/>
                <w:szCs w:val="18"/>
              </w:rPr>
              <w:t>964.73</w:t>
            </w:r>
          </w:p>
        </w:tc>
        <w:tc>
          <w:tcPr>
            <w:tcW w:w="1418" w:type="dxa"/>
            <w:tcBorders>
              <w:top w:val="single" w:sz="4" w:space="0" w:color="auto"/>
              <w:left w:val="single" w:sz="4" w:space="0" w:color="auto"/>
              <w:bottom w:val="single" w:sz="4" w:space="0" w:color="auto"/>
            </w:tcBorders>
            <w:shd w:val="clear" w:color="auto" w:fill="auto"/>
            <w:vAlign w:val="center"/>
          </w:tcPr>
          <w:p w:rsidR="00125C54" w:rsidRDefault="00125C54" w:rsidP="00125C54">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559" w:type="dxa"/>
            <w:tcBorders>
              <w:top w:val="single" w:sz="4" w:space="0" w:color="auto"/>
              <w:left w:val="single" w:sz="4" w:space="0" w:color="auto"/>
              <w:bottom w:val="single" w:sz="4" w:space="0" w:color="auto"/>
            </w:tcBorders>
            <w:shd w:val="clear" w:color="auto" w:fill="auto"/>
          </w:tcPr>
          <w:p w:rsidR="00125C54" w:rsidRDefault="00125C54" w:rsidP="00125C54">
            <w:pPr>
              <w:widowControl/>
              <w:spacing w:line="300" w:lineRule="exact"/>
              <w:jc w:val="right"/>
              <w:rPr>
                <w:rFonts w:ascii="仿宋_GB2312" w:eastAsia="仿宋_GB2312" w:hAnsi="宋体" w:cs="宋体"/>
                <w:kern w:val="0"/>
                <w:sz w:val="20"/>
                <w:szCs w:val="20"/>
              </w:rPr>
            </w:pPr>
          </w:p>
        </w:tc>
      </w:tr>
      <w:tr w:rsidR="00125C54" w:rsidTr="00125C54">
        <w:trPr>
          <w:trHeight w:val="170"/>
          <w:jc w:val="center"/>
        </w:trPr>
        <w:tc>
          <w:tcPr>
            <w:tcW w:w="3022" w:type="dxa"/>
            <w:tcBorders>
              <w:top w:val="single" w:sz="4" w:space="0" w:color="auto"/>
              <w:bottom w:val="single" w:sz="4" w:space="0" w:color="auto"/>
              <w:right w:val="single" w:sz="4" w:space="0" w:color="auto"/>
            </w:tcBorders>
            <w:shd w:val="clear" w:color="auto" w:fill="auto"/>
            <w:vAlign w:val="center"/>
          </w:tcPr>
          <w:p w:rsidR="00125C54" w:rsidRDefault="00125C54" w:rsidP="00125C54">
            <w:pPr>
              <w:widowControl/>
              <w:spacing w:line="300" w:lineRule="exact"/>
              <w:jc w:val="left"/>
              <w:rPr>
                <w:rFonts w:ascii="仿宋_GB2312" w:eastAsia="仿宋_GB2312" w:hAnsi="宋体" w:cs="宋体"/>
                <w:kern w:val="0"/>
                <w:sz w:val="20"/>
                <w:szCs w:val="20"/>
              </w:rPr>
            </w:pP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7</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widowControl/>
              <w:spacing w:line="300" w:lineRule="exact"/>
              <w:jc w:val="right"/>
              <w:rPr>
                <w:rFonts w:ascii="仿宋_GB2312" w:eastAsia="仿宋_GB2312" w:hAnsi="宋体" w:cs="宋体"/>
                <w:kern w:val="0"/>
                <w:sz w:val="20"/>
                <w:szCs w:val="20"/>
              </w:rPr>
            </w:pP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spacing w:line="240" w:lineRule="exact"/>
              <w:rPr>
                <w:rFonts w:ascii="仿宋_GB2312" w:eastAsia="仿宋_GB2312"/>
                <w:sz w:val="18"/>
                <w:szCs w:val="18"/>
              </w:rPr>
            </w:pPr>
            <w:r>
              <w:rPr>
                <w:rFonts w:ascii="仿宋_GB2312" w:eastAsia="仿宋_GB2312" w:hint="eastAsia"/>
                <w:sz w:val="18"/>
                <w:szCs w:val="18"/>
              </w:rPr>
              <w:t>七、节能环保支出</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24</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spacing w:line="240" w:lineRule="exact"/>
              <w:jc w:val="right"/>
              <w:rPr>
                <w:rFonts w:ascii="仿宋_GB2312" w:eastAsia="仿宋_GB2312"/>
                <w:sz w:val="18"/>
                <w:szCs w:val="18"/>
              </w:rPr>
            </w:pPr>
            <w:r>
              <w:rPr>
                <w:rFonts w:ascii="仿宋_GB2312" w:eastAsia="仿宋_GB2312" w:hint="eastAsia"/>
                <w:sz w:val="18"/>
                <w:szCs w:val="18"/>
              </w:rPr>
              <w:t>130.49</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spacing w:line="240" w:lineRule="exact"/>
              <w:jc w:val="right"/>
              <w:rPr>
                <w:rFonts w:ascii="仿宋_GB2312" w:eastAsia="仿宋_GB2312"/>
                <w:sz w:val="18"/>
                <w:szCs w:val="18"/>
              </w:rPr>
            </w:pPr>
            <w:r>
              <w:rPr>
                <w:rFonts w:ascii="仿宋_GB2312" w:eastAsia="仿宋_GB2312" w:hint="eastAsia"/>
                <w:sz w:val="18"/>
                <w:szCs w:val="18"/>
              </w:rPr>
              <w:t>130.49</w:t>
            </w:r>
          </w:p>
        </w:tc>
        <w:tc>
          <w:tcPr>
            <w:tcW w:w="1418" w:type="dxa"/>
            <w:tcBorders>
              <w:top w:val="single" w:sz="4" w:space="0" w:color="auto"/>
              <w:left w:val="single" w:sz="4" w:space="0" w:color="auto"/>
              <w:bottom w:val="single" w:sz="4" w:space="0" w:color="auto"/>
            </w:tcBorders>
            <w:shd w:val="clear" w:color="auto" w:fill="auto"/>
            <w:vAlign w:val="center"/>
          </w:tcPr>
          <w:p w:rsidR="00125C54" w:rsidRDefault="00125C54" w:rsidP="00125C54">
            <w:pPr>
              <w:widowControl/>
              <w:spacing w:line="300" w:lineRule="exact"/>
              <w:jc w:val="right"/>
              <w:rPr>
                <w:rFonts w:ascii="仿宋_GB2312" w:eastAsia="仿宋_GB2312" w:hAnsi="宋体" w:cs="宋体"/>
                <w:kern w:val="0"/>
                <w:sz w:val="20"/>
                <w:szCs w:val="20"/>
              </w:rPr>
            </w:pPr>
          </w:p>
        </w:tc>
        <w:tc>
          <w:tcPr>
            <w:tcW w:w="1559" w:type="dxa"/>
            <w:tcBorders>
              <w:top w:val="single" w:sz="4" w:space="0" w:color="auto"/>
              <w:left w:val="single" w:sz="4" w:space="0" w:color="auto"/>
              <w:bottom w:val="single" w:sz="4" w:space="0" w:color="auto"/>
            </w:tcBorders>
            <w:shd w:val="clear" w:color="auto" w:fill="auto"/>
          </w:tcPr>
          <w:p w:rsidR="00125C54" w:rsidRDefault="00125C54" w:rsidP="00125C54">
            <w:pPr>
              <w:widowControl/>
              <w:spacing w:line="300" w:lineRule="exact"/>
              <w:jc w:val="right"/>
              <w:rPr>
                <w:rFonts w:ascii="仿宋_GB2312" w:eastAsia="仿宋_GB2312" w:hAnsi="宋体" w:cs="宋体"/>
                <w:kern w:val="0"/>
                <w:sz w:val="20"/>
                <w:szCs w:val="20"/>
              </w:rPr>
            </w:pPr>
          </w:p>
        </w:tc>
      </w:tr>
      <w:tr w:rsidR="00125C54" w:rsidTr="00125C54">
        <w:trPr>
          <w:trHeight w:val="170"/>
          <w:jc w:val="center"/>
        </w:trPr>
        <w:tc>
          <w:tcPr>
            <w:tcW w:w="3022" w:type="dxa"/>
            <w:tcBorders>
              <w:top w:val="single" w:sz="4" w:space="0" w:color="auto"/>
              <w:bottom w:val="single" w:sz="4" w:space="0" w:color="auto"/>
              <w:right w:val="single" w:sz="4" w:space="0" w:color="auto"/>
            </w:tcBorders>
            <w:shd w:val="clear" w:color="auto" w:fill="auto"/>
            <w:vAlign w:val="center"/>
          </w:tcPr>
          <w:p w:rsidR="00125C54" w:rsidRDefault="00125C54" w:rsidP="00125C54">
            <w:pPr>
              <w:widowControl/>
              <w:spacing w:line="300" w:lineRule="exact"/>
              <w:jc w:val="left"/>
              <w:rPr>
                <w:rFonts w:ascii="仿宋_GB2312" w:eastAsia="仿宋_GB2312" w:hAnsi="宋体" w:cs="宋体"/>
                <w:kern w:val="0"/>
                <w:sz w:val="20"/>
                <w:szCs w:val="20"/>
              </w:rPr>
            </w:pP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8</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widowControl/>
              <w:spacing w:line="300" w:lineRule="exact"/>
              <w:jc w:val="right"/>
              <w:rPr>
                <w:rFonts w:ascii="仿宋_GB2312" w:eastAsia="仿宋_GB2312" w:hAnsi="宋体" w:cs="宋体"/>
                <w:kern w:val="0"/>
                <w:sz w:val="20"/>
                <w:szCs w:val="20"/>
              </w:rPr>
            </w:pP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spacing w:line="240" w:lineRule="exact"/>
              <w:rPr>
                <w:rFonts w:ascii="仿宋_GB2312" w:eastAsia="仿宋_GB2312"/>
                <w:sz w:val="18"/>
                <w:szCs w:val="18"/>
              </w:rPr>
            </w:pPr>
            <w:r>
              <w:rPr>
                <w:rFonts w:ascii="仿宋_GB2312" w:eastAsia="仿宋_GB2312" w:hint="eastAsia"/>
                <w:sz w:val="18"/>
                <w:szCs w:val="18"/>
              </w:rPr>
              <w:t>八、城乡社区支出</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25</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spacing w:line="240" w:lineRule="exact"/>
              <w:jc w:val="right"/>
              <w:rPr>
                <w:rFonts w:ascii="仿宋_GB2312" w:eastAsia="仿宋_GB2312"/>
                <w:sz w:val="18"/>
                <w:szCs w:val="18"/>
              </w:rPr>
            </w:pPr>
            <w:r>
              <w:rPr>
                <w:rFonts w:ascii="仿宋_GB2312" w:eastAsia="仿宋_GB2312" w:hint="eastAsia"/>
                <w:sz w:val="18"/>
                <w:szCs w:val="18"/>
              </w:rPr>
              <w:t>1537.39</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spacing w:line="240" w:lineRule="exact"/>
              <w:jc w:val="right"/>
              <w:rPr>
                <w:rFonts w:ascii="仿宋_GB2312" w:eastAsia="仿宋_GB2312"/>
                <w:sz w:val="18"/>
                <w:szCs w:val="18"/>
              </w:rPr>
            </w:pPr>
            <w:r>
              <w:rPr>
                <w:rFonts w:ascii="仿宋_GB2312" w:eastAsia="仿宋_GB2312" w:hint="eastAsia"/>
                <w:sz w:val="18"/>
                <w:szCs w:val="18"/>
              </w:rPr>
              <w:t>205.64</w:t>
            </w:r>
          </w:p>
        </w:tc>
        <w:tc>
          <w:tcPr>
            <w:tcW w:w="1418" w:type="dxa"/>
            <w:tcBorders>
              <w:top w:val="single" w:sz="4" w:space="0" w:color="auto"/>
              <w:left w:val="single" w:sz="4" w:space="0" w:color="auto"/>
              <w:bottom w:val="single" w:sz="4" w:space="0" w:color="auto"/>
            </w:tcBorders>
            <w:shd w:val="clear" w:color="auto" w:fill="auto"/>
            <w:vAlign w:val="center"/>
          </w:tcPr>
          <w:p w:rsidR="00125C54" w:rsidRDefault="00125C54" w:rsidP="00125C54">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1331.75</w:t>
            </w:r>
          </w:p>
        </w:tc>
        <w:tc>
          <w:tcPr>
            <w:tcW w:w="1559" w:type="dxa"/>
            <w:tcBorders>
              <w:top w:val="single" w:sz="4" w:space="0" w:color="auto"/>
              <w:left w:val="single" w:sz="4" w:space="0" w:color="auto"/>
              <w:bottom w:val="single" w:sz="4" w:space="0" w:color="auto"/>
            </w:tcBorders>
            <w:shd w:val="clear" w:color="auto" w:fill="auto"/>
          </w:tcPr>
          <w:p w:rsidR="00125C54" w:rsidRDefault="00125C54" w:rsidP="00125C54">
            <w:pPr>
              <w:widowControl/>
              <w:spacing w:line="300" w:lineRule="exact"/>
              <w:jc w:val="right"/>
              <w:rPr>
                <w:rFonts w:ascii="仿宋_GB2312" w:eastAsia="仿宋_GB2312" w:hAnsi="宋体" w:cs="宋体"/>
                <w:kern w:val="0"/>
                <w:sz w:val="20"/>
                <w:szCs w:val="20"/>
              </w:rPr>
            </w:pPr>
          </w:p>
        </w:tc>
      </w:tr>
      <w:tr w:rsidR="00125C54" w:rsidTr="00125C54">
        <w:trPr>
          <w:trHeight w:val="170"/>
          <w:jc w:val="center"/>
        </w:trPr>
        <w:tc>
          <w:tcPr>
            <w:tcW w:w="3022" w:type="dxa"/>
            <w:tcBorders>
              <w:top w:val="single" w:sz="4" w:space="0" w:color="auto"/>
              <w:bottom w:val="single" w:sz="4" w:space="0" w:color="auto"/>
              <w:right w:val="single" w:sz="4" w:space="0" w:color="auto"/>
            </w:tcBorders>
            <w:shd w:val="clear" w:color="auto" w:fill="auto"/>
            <w:vAlign w:val="center"/>
          </w:tcPr>
          <w:p w:rsidR="00125C54" w:rsidRDefault="00125C54" w:rsidP="00125C54">
            <w:pPr>
              <w:widowControl/>
              <w:spacing w:line="300" w:lineRule="exact"/>
              <w:jc w:val="left"/>
              <w:rPr>
                <w:rFonts w:ascii="仿宋_GB2312" w:eastAsia="仿宋_GB2312" w:hAnsi="宋体" w:cs="宋体"/>
                <w:kern w:val="0"/>
                <w:sz w:val="20"/>
                <w:szCs w:val="20"/>
              </w:rPr>
            </w:pP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9</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widowControl/>
              <w:spacing w:line="300" w:lineRule="exact"/>
              <w:jc w:val="right"/>
              <w:rPr>
                <w:rFonts w:ascii="仿宋_GB2312" w:eastAsia="仿宋_GB2312" w:hAnsi="宋体" w:cs="宋体"/>
                <w:kern w:val="0"/>
                <w:sz w:val="20"/>
                <w:szCs w:val="20"/>
              </w:rPr>
            </w:pP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spacing w:line="240" w:lineRule="exact"/>
              <w:rPr>
                <w:rFonts w:ascii="仿宋_GB2312" w:eastAsia="仿宋_GB2312"/>
                <w:sz w:val="18"/>
                <w:szCs w:val="18"/>
              </w:rPr>
            </w:pPr>
            <w:r>
              <w:rPr>
                <w:rFonts w:ascii="仿宋_GB2312" w:eastAsia="仿宋_GB2312" w:hint="eastAsia"/>
                <w:sz w:val="18"/>
                <w:szCs w:val="18"/>
              </w:rPr>
              <w:t>九、农林水支出</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26</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spacing w:line="240" w:lineRule="exact"/>
              <w:jc w:val="right"/>
              <w:rPr>
                <w:rFonts w:ascii="仿宋_GB2312" w:eastAsia="仿宋_GB2312"/>
                <w:sz w:val="18"/>
                <w:szCs w:val="18"/>
              </w:rPr>
            </w:pPr>
            <w:r>
              <w:rPr>
                <w:rFonts w:ascii="仿宋_GB2312" w:eastAsia="仿宋_GB2312" w:hint="eastAsia"/>
                <w:sz w:val="18"/>
                <w:szCs w:val="18"/>
              </w:rPr>
              <w:t>1520.57</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spacing w:line="240" w:lineRule="exact"/>
              <w:jc w:val="right"/>
              <w:rPr>
                <w:rFonts w:ascii="仿宋_GB2312" w:eastAsia="仿宋_GB2312"/>
                <w:sz w:val="18"/>
                <w:szCs w:val="18"/>
              </w:rPr>
            </w:pPr>
            <w:r>
              <w:rPr>
                <w:rFonts w:ascii="仿宋_GB2312" w:eastAsia="仿宋_GB2312" w:hint="eastAsia"/>
                <w:sz w:val="18"/>
                <w:szCs w:val="18"/>
              </w:rPr>
              <w:t>1520.57</w:t>
            </w:r>
          </w:p>
        </w:tc>
        <w:tc>
          <w:tcPr>
            <w:tcW w:w="1418" w:type="dxa"/>
            <w:tcBorders>
              <w:top w:val="single" w:sz="4" w:space="0" w:color="auto"/>
              <w:left w:val="single" w:sz="4" w:space="0" w:color="auto"/>
              <w:bottom w:val="single" w:sz="4" w:space="0" w:color="auto"/>
            </w:tcBorders>
            <w:shd w:val="clear" w:color="auto" w:fill="auto"/>
            <w:vAlign w:val="center"/>
          </w:tcPr>
          <w:p w:rsidR="00125C54" w:rsidRDefault="00125C54" w:rsidP="00125C54">
            <w:pPr>
              <w:widowControl/>
              <w:spacing w:line="300" w:lineRule="exact"/>
              <w:jc w:val="right"/>
              <w:rPr>
                <w:rFonts w:ascii="仿宋_GB2312" w:eastAsia="仿宋_GB2312" w:hAnsi="宋体" w:cs="宋体"/>
                <w:kern w:val="0"/>
                <w:sz w:val="20"/>
                <w:szCs w:val="20"/>
              </w:rPr>
            </w:pPr>
          </w:p>
        </w:tc>
        <w:tc>
          <w:tcPr>
            <w:tcW w:w="1559" w:type="dxa"/>
            <w:tcBorders>
              <w:top w:val="single" w:sz="4" w:space="0" w:color="auto"/>
              <w:left w:val="single" w:sz="4" w:space="0" w:color="auto"/>
              <w:bottom w:val="single" w:sz="4" w:space="0" w:color="auto"/>
            </w:tcBorders>
            <w:shd w:val="clear" w:color="auto" w:fill="auto"/>
          </w:tcPr>
          <w:p w:rsidR="00125C54" w:rsidRDefault="00125C54" w:rsidP="00125C54">
            <w:pPr>
              <w:widowControl/>
              <w:spacing w:line="300" w:lineRule="exact"/>
              <w:jc w:val="right"/>
              <w:rPr>
                <w:rFonts w:ascii="仿宋_GB2312" w:eastAsia="仿宋_GB2312" w:hAnsi="宋体" w:cs="宋体"/>
                <w:kern w:val="0"/>
                <w:sz w:val="20"/>
                <w:szCs w:val="20"/>
              </w:rPr>
            </w:pPr>
          </w:p>
        </w:tc>
      </w:tr>
      <w:tr w:rsidR="00125C54" w:rsidTr="00125C54">
        <w:trPr>
          <w:trHeight w:val="170"/>
          <w:jc w:val="center"/>
        </w:trPr>
        <w:tc>
          <w:tcPr>
            <w:tcW w:w="3022" w:type="dxa"/>
            <w:tcBorders>
              <w:top w:val="single" w:sz="4" w:space="0" w:color="auto"/>
              <w:bottom w:val="single" w:sz="4" w:space="0" w:color="auto"/>
              <w:right w:val="single" w:sz="4" w:space="0" w:color="auto"/>
            </w:tcBorders>
            <w:shd w:val="clear" w:color="auto" w:fill="auto"/>
            <w:vAlign w:val="center"/>
          </w:tcPr>
          <w:p w:rsidR="00125C54" w:rsidRDefault="00125C54" w:rsidP="00125C54">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10</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spacing w:line="240" w:lineRule="exact"/>
              <w:rPr>
                <w:rFonts w:ascii="仿宋_GB2312" w:eastAsia="仿宋_GB2312"/>
                <w:sz w:val="18"/>
                <w:szCs w:val="18"/>
              </w:rPr>
            </w:pPr>
            <w:r w:rsidRPr="0074746E">
              <w:rPr>
                <w:rFonts w:ascii="仿宋_GB2312" w:eastAsia="仿宋_GB2312" w:hint="eastAsia"/>
                <w:sz w:val="18"/>
                <w:szCs w:val="18"/>
              </w:rPr>
              <w:t>十、住房保障支出</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27</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spacing w:line="240" w:lineRule="exact"/>
              <w:jc w:val="right"/>
              <w:rPr>
                <w:rFonts w:ascii="仿宋_GB2312" w:eastAsia="仿宋_GB2312"/>
                <w:sz w:val="18"/>
                <w:szCs w:val="18"/>
              </w:rPr>
            </w:pPr>
            <w:r>
              <w:rPr>
                <w:rFonts w:ascii="仿宋_GB2312" w:eastAsia="仿宋_GB2312" w:hint="eastAsia"/>
                <w:sz w:val="18"/>
                <w:szCs w:val="18"/>
              </w:rPr>
              <w:t>2396</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spacing w:line="240" w:lineRule="exact"/>
              <w:jc w:val="right"/>
              <w:rPr>
                <w:rFonts w:ascii="仿宋_GB2312" w:eastAsia="仿宋_GB2312"/>
                <w:sz w:val="18"/>
                <w:szCs w:val="18"/>
              </w:rPr>
            </w:pPr>
            <w:r>
              <w:rPr>
                <w:rFonts w:ascii="仿宋_GB2312" w:eastAsia="仿宋_GB2312" w:hint="eastAsia"/>
                <w:sz w:val="18"/>
                <w:szCs w:val="18"/>
              </w:rPr>
              <w:t>2396</w:t>
            </w:r>
          </w:p>
        </w:tc>
        <w:tc>
          <w:tcPr>
            <w:tcW w:w="1418" w:type="dxa"/>
            <w:tcBorders>
              <w:top w:val="single" w:sz="4" w:space="0" w:color="auto"/>
              <w:left w:val="single" w:sz="4" w:space="0" w:color="auto"/>
              <w:bottom w:val="single" w:sz="4" w:space="0" w:color="auto"/>
            </w:tcBorders>
            <w:shd w:val="clear" w:color="auto" w:fill="auto"/>
            <w:vAlign w:val="center"/>
          </w:tcPr>
          <w:p w:rsidR="00125C54" w:rsidRDefault="00125C54" w:rsidP="00125C54">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559" w:type="dxa"/>
            <w:tcBorders>
              <w:top w:val="single" w:sz="4" w:space="0" w:color="auto"/>
              <w:left w:val="single" w:sz="4" w:space="0" w:color="auto"/>
              <w:bottom w:val="single" w:sz="4" w:space="0" w:color="auto"/>
            </w:tcBorders>
            <w:shd w:val="clear" w:color="auto" w:fill="auto"/>
          </w:tcPr>
          <w:p w:rsidR="00125C54" w:rsidRDefault="00125C54" w:rsidP="00125C54">
            <w:pPr>
              <w:widowControl/>
              <w:spacing w:line="300" w:lineRule="exact"/>
              <w:jc w:val="right"/>
              <w:rPr>
                <w:rFonts w:ascii="仿宋_GB2312" w:eastAsia="仿宋_GB2312" w:hAnsi="宋体" w:cs="宋体"/>
                <w:kern w:val="0"/>
                <w:sz w:val="20"/>
                <w:szCs w:val="20"/>
              </w:rPr>
            </w:pPr>
          </w:p>
        </w:tc>
      </w:tr>
      <w:tr w:rsidR="00125C54" w:rsidTr="00125C54">
        <w:trPr>
          <w:trHeight w:val="170"/>
          <w:jc w:val="center"/>
        </w:trPr>
        <w:tc>
          <w:tcPr>
            <w:tcW w:w="3022" w:type="dxa"/>
            <w:tcBorders>
              <w:top w:val="single" w:sz="4" w:space="0" w:color="auto"/>
              <w:bottom w:val="single" w:sz="4" w:space="0" w:color="auto"/>
              <w:right w:val="single" w:sz="4" w:space="0" w:color="auto"/>
            </w:tcBorders>
            <w:shd w:val="clear" w:color="auto" w:fill="auto"/>
            <w:vAlign w:val="center"/>
          </w:tcPr>
          <w:p w:rsidR="00125C54" w:rsidRDefault="00125C54" w:rsidP="00125C54">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11</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spacing w:line="240" w:lineRule="exact"/>
              <w:rPr>
                <w:rFonts w:ascii="仿宋_GB2312" w:eastAsia="仿宋_GB2312"/>
                <w:sz w:val="18"/>
                <w:szCs w:val="18"/>
              </w:rPr>
            </w:pPr>
            <w:r>
              <w:rPr>
                <w:rFonts w:ascii="仿宋_GB2312" w:eastAsia="仿宋_GB2312" w:hint="eastAsia"/>
                <w:sz w:val="18"/>
                <w:szCs w:val="18"/>
              </w:rPr>
              <w:t>十一、国有资本经营预算支出</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28</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spacing w:line="240" w:lineRule="exact"/>
              <w:jc w:val="right"/>
              <w:rPr>
                <w:rFonts w:ascii="仿宋_GB2312" w:eastAsia="仿宋_GB2312"/>
                <w:sz w:val="18"/>
                <w:szCs w:val="18"/>
              </w:rPr>
            </w:pPr>
            <w:r>
              <w:rPr>
                <w:rFonts w:ascii="仿宋_GB2312" w:eastAsia="仿宋_GB2312" w:hint="eastAsia"/>
                <w:sz w:val="18"/>
                <w:szCs w:val="18"/>
              </w:rPr>
              <w:t>0.23</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spacing w:line="240" w:lineRule="exact"/>
              <w:jc w:val="right"/>
              <w:rPr>
                <w:rFonts w:ascii="仿宋_GB2312" w:eastAsia="仿宋_GB2312"/>
                <w:sz w:val="18"/>
                <w:szCs w:val="18"/>
              </w:rPr>
            </w:pPr>
          </w:p>
        </w:tc>
        <w:tc>
          <w:tcPr>
            <w:tcW w:w="1418" w:type="dxa"/>
            <w:tcBorders>
              <w:top w:val="single" w:sz="4" w:space="0" w:color="auto"/>
              <w:left w:val="single" w:sz="4" w:space="0" w:color="auto"/>
              <w:bottom w:val="single" w:sz="4" w:space="0" w:color="auto"/>
            </w:tcBorders>
            <w:shd w:val="clear" w:color="auto" w:fill="auto"/>
            <w:vAlign w:val="center"/>
          </w:tcPr>
          <w:p w:rsidR="00125C54" w:rsidRDefault="00125C54" w:rsidP="00125C54">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559" w:type="dxa"/>
            <w:tcBorders>
              <w:top w:val="single" w:sz="4" w:space="0" w:color="auto"/>
              <w:left w:val="single" w:sz="4" w:space="0" w:color="auto"/>
              <w:bottom w:val="single" w:sz="4" w:space="0" w:color="auto"/>
            </w:tcBorders>
            <w:shd w:val="clear" w:color="auto" w:fill="auto"/>
          </w:tcPr>
          <w:p w:rsidR="00125C54" w:rsidRDefault="00125C54" w:rsidP="00125C54">
            <w:pPr>
              <w:widowControl/>
              <w:spacing w:line="300" w:lineRule="exact"/>
              <w:jc w:val="right"/>
              <w:rPr>
                <w:rFonts w:ascii="仿宋_GB2312" w:eastAsia="仿宋_GB2312" w:hAnsi="宋体" w:cs="宋体"/>
                <w:kern w:val="0"/>
                <w:sz w:val="20"/>
                <w:szCs w:val="20"/>
              </w:rPr>
            </w:pPr>
            <w:r>
              <w:rPr>
                <w:rFonts w:ascii="仿宋_GB2312" w:eastAsia="仿宋_GB2312" w:hint="eastAsia"/>
                <w:sz w:val="18"/>
                <w:szCs w:val="18"/>
              </w:rPr>
              <w:t>0.23</w:t>
            </w:r>
          </w:p>
        </w:tc>
      </w:tr>
      <w:tr w:rsidR="00125C54" w:rsidTr="00125C54">
        <w:trPr>
          <w:trHeight w:val="170"/>
          <w:jc w:val="center"/>
        </w:trPr>
        <w:tc>
          <w:tcPr>
            <w:tcW w:w="3022" w:type="dxa"/>
            <w:tcBorders>
              <w:top w:val="single" w:sz="4" w:space="0" w:color="auto"/>
              <w:bottom w:val="single" w:sz="4" w:space="0" w:color="auto"/>
              <w:right w:val="single" w:sz="4" w:space="0" w:color="auto"/>
            </w:tcBorders>
            <w:shd w:val="clear" w:color="auto" w:fill="auto"/>
            <w:vAlign w:val="center"/>
          </w:tcPr>
          <w:p w:rsidR="00125C54" w:rsidRDefault="00125C54" w:rsidP="00125C54">
            <w:pPr>
              <w:widowControl/>
              <w:spacing w:line="300" w:lineRule="exact"/>
              <w:jc w:val="center"/>
              <w:rPr>
                <w:rFonts w:ascii="仿宋_GB2312" w:eastAsia="仿宋_GB2312" w:hAnsi="宋体" w:cs="宋体"/>
                <w:bCs/>
                <w:kern w:val="0"/>
                <w:sz w:val="20"/>
                <w:szCs w:val="20"/>
              </w:rPr>
            </w:pPr>
            <w:r>
              <w:rPr>
                <w:rFonts w:ascii="仿宋_GB2312" w:eastAsia="仿宋_GB2312" w:hAnsi="宋体" w:cs="宋体" w:hint="eastAsia"/>
                <w:b/>
                <w:kern w:val="0"/>
                <w:sz w:val="20"/>
                <w:szCs w:val="20"/>
              </w:rPr>
              <w:t>本年收入合计</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12</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12300.81　</w:t>
            </w: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widowControl/>
              <w:spacing w:line="300" w:lineRule="exact"/>
              <w:jc w:val="center"/>
              <w:rPr>
                <w:rFonts w:ascii="仿宋_GB2312" w:eastAsia="仿宋_GB2312" w:hAnsi="宋体" w:cs="宋体"/>
                <w:bCs/>
                <w:kern w:val="0"/>
                <w:sz w:val="20"/>
                <w:szCs w:val="20"/>
              </w:rPr>
            </w:pPr>
            <w:r>
              <w:rPr>
                <w:rFonts w:ascii="仿宋_GB2312" w:eastAsia="仿宋_GB2312" w:hAnsi="宋体" w:cs="宋体" w:hint="eastAsia"/>
                <w:b/>
                <w:kern w:val="0"/>
                <w:sz w:val="20"/>
                <w:szCs w:val="20"/>
              </w:rPr>
              <w:t>本年支出合计</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29</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12300.81</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10968.83　</w:t>
            </w:r>
          </w:p>
        </w:tc>
        <w:tc>
          <w:tcPr>
            <w:tcW w:w="1418" w:type="dxa"/>
            <w:tcBorders>
              <w:top w:val="single" w:sz="4" w:space="0" w:color="auto"/>
              <w:left w:val="single" w:sz="4" w:space="0" w:color="auto"/>
              <w:bottom w:val="single" w:sz="4" w:space="0" w:color="auto"/>
            </w:tcBorders>
            <w:shd w:val="clear" w:color="auto" w:fill="auto"/>
            <w:vAlign w:val="center"/>
          </w:tcPr>
          <w:p w:rsidR="00125C54" w:rsidRPr="005169AF" w:rsidRDefault="00125C54" w:rsidP="00125C54">
            <w:pPr>
              <w:widowControl/>
              <w:spacing w:line="300" w:lineRule="exact"/>
              <w:jc w:val="right"/>
              <w:rPr>
                <w:rFonts w:ascii="仿宋_GB2312" w:eastAsia="仿宋_GB2312"/>
                <w:sz w:val="18"/>
                <w:szCs w:val="18"/>
              </w:rPr>
            </w:pPr>
            <w:r w:rsidRPr="005169AF">
              <w:rPr>
                <w:rFonts w:ascii="仿宋_GB2312" w:eastAsia="仿宋_GB2312" w:hint="eastAsia"/>
                <w:sz w:val="18"/>
                <w:szCs w:val="18"/>
              </w:rPr>
              <w:t xml:space="preserve">　1331.75</w:t>
            </w:r>
          </w:p>
        </w:tc>
        <w:tc>
          <w:tcPr>
            <w:tcW w:w="1559" w:type="dxa"/>
            <w:tcBorders>
              <w:top w:val="single" w:sz="4" w:space="0" w:color="auto"/>
              <w:left w:val="single" w:sz="4" w:space="0" w:color="auto"/>
              <w:bottom w:val="single" w:sz="4" w:space="0" w:color="auto"/>
            </w:tcBorders>
            <w:shd w:val="clear" w:color="auto" w:fill="auto"/>
          </w:tcPr>
          <w:p w:rsidR="00125C54" w:rsidRPr="005169AF" w:rsidRDefault="00125C54" w:rsidP="00125C54">
            <w:pPr>
              <w:widowControl/>
              <w:spacing w:line="300" w:lineRule="exact"/>
              <w:jc w:val="right"/>
              <w:rPr>
                <w:rFonts w:ascii="仿宋_GB2312" w:eastAsia="仿宋_GB2312"/>
                <w:sz w:val="18"/>
                <w:szCs w:val="18"/>
              </w:rPr>
            </w:pPr>
            <w:r w:rsidRPr="005169AF">
              <w:rPr>
                <w:rFonts w:ascii="仿宋_GB2312" w:eastAsia="仿宋_GB2312" w:hint="eastAsia"/>
                <w:sz w:val="18"/>
                <w:szCs w:val="18"/>
              </w:rPr>
              <w:t>0.23</w:t>
            </w:r>
          </w:p>
        </w:tc>
      </w:tr>
      <w:tr w:rsidR="00125C54" w:rsidTr="00125C54">
        <w:trPr>
          <w:trHeight w:val="170"/>
          <w:jc w:val="center"/>
        </w:trPr>
        <w:tc>
          <w:tcPr>
            <w:tcW w:w="3022" w:type="dxa"/>
            <w:tcBorders>
              <w:top w:val="single" w:sz="4" w:space="0" w:color="auto"/>
              <w:bottom w:val="single" w:sz="4" w:space="0" w:color="auto"/>
              <w:right w:val="single" w:sz="4" w:space="0" w:color="auto"/>
            </w:tcBorders>
            <w:shd w:val="clear" w:color="auto" w:fill="auto"/>
            <w:vAlign w:val="center"/>
          </w:tcPr>
          <w:p w:rsidR="00125C54" w:rsidRDefault="00125C54" w:rsidP="00125C54">
            <w:pPr>
              <w:widowControl/>
              <w:spacing w:line="300" w:lineRule="exact"/>
              <w:rPr>
                <w:rFonts w:ascii="仿宋_GB2312" w:eastAsia="仿宋_GB2312" w:hAnsi="宋体" w:cs="宋体"/>
                <w:kern w:val="0"/>
                <w:sz w:val="20"/>
                <w:szCs w:val="20"/>
              </w:rPr>
            </w:pPr>
            <w:r>
              <w:rPr>
                <w:rFonts w:ascii="仿宋_GB2312" w:eastAsia="仿宋_GB2312" w:hAnsi="宋体" w:cs="宋体" w:hint="eastAsia"/>
                <w:kern w:val="0"/>
                <w:sz w:val="20"/>
                <w:szCs w:val="20"/>
              </w:rPr>
              <w:t>年初财政拨款结转和结余</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13</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widowControl/>
              <w:spacing w:line="300" w:lineRule="exact"/>
              <w:rPr>
                <w:rFonts w:ascii="仿宋_GB2312" w:eastAsia="仿宋_GB2312" w:hAnsi="宋体" w:cs="宋体"/>
                <w:kern w:val="0"/>
                <w:sz w:val="20"/>
                <w:szCs w:val="20"/>
              </w:rPr>
            </w:pPr>
            <w:r>
              <w:rPr>
                <w:rFonts w:ascii="仿宋_GB2312" w:eastAsia="仿宋_GB2312" w:hAnsi="宋体" w:cs="宋体" w:hint="eastAsia"/>
                <w:kern w:val="0"/>
                <w:sz w:val="20"/>
                <w:szCs w:val="20"/>
              </w:rPr>
              <w:t>年末财政拨款结转和结余</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30</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418" w:type="dxa"/>
            <w:tcBorders>
              <w:top w:val="single" w:sz="4" w:space="0" w:color="auto"/>
              <w:left w:val="single" w:sz="4" w:space="0" w:color="auto"/>
              <w:bottom w:val="single" w:sz="4" w:space="0" w:color="auto"/>
            </w:tcBorders>
            <w:shd w:val="clear" w:color="auto" w:fill="auto"/>
            <w:vAlign w:val="center"/>
          </w:tcPr>
          <w:p w:rsidR="00125C54" w:rsidRDefault="00125C54" w:rsidP="00125C54">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559" w:type="dxa"/>
            <w:tcBorders>
              <w:top w:val="single" w:sz="4" w:space="0" w:color="auto"/>
              <w:left w:val="single" w:sz="4" w:space="0" w:color="auto"/>
              <w:bottom w:val="single" w:sz="4" w:space="0" w:color="auto"/>
            </w:tcBorders>
            <w:shd w:val="clear" w:color="auto" w:fill="auto"/>
          </w:tcPr>
          <w:p w:rsidR="00125C54" w:rsidRDefault="00125C54" w:rsidP="00125C54">
            <w:pPr>
              <w:widowControl/>
              <w:spacing w:line="300" w:lineRule="exact"/>
              <w:jc w:val="right"/>
              <w:rPr>
                <w:rFonts w:ascii="仿宋_GB2312" w:eastAsia="仿宋_GB2312" w:hAnsi="宋体" w:cs="宋体"/>
                <w:kern w:val="0"/>
                <w:sz w:val="20"/>
                <w:szCs w:val="20"/>
              </w:rPr>
            </w:pPr>
          </w:p>
        </w:tc>
      </w:tr>
      <w:tr w:rsidR="00125C54" w:rsidTr="00125C54">
        <w:trPr>
          <w:trHeight w:val="170"/>
          <w:jc w:val="center"/>
        </w:trPr>
        <w:tc>
          <w:tcPr>
            <w:tcW w:w="3022" w:type="dxa"/>
            <w:tcBorders>
              <w:top w:val="single" w:sz="4" w:space="0" w:color="auto"/>
              <w:bottom w:val="single" w:sz="4" w:space="0" w:color="auto"/>
              <w:right w:val="single" w:sz="4" w:space="0" w:color="auto"/>
            </w:tcBorders>
            <w:shd w:val="clear" w:color="auto" w:fill="auto"/>
            <w:vAlign w:val="center"/>
          </w:tcPr>
          <w:p w:rsidR="00125C54" w:rsidRDefault="00125C54" w:rsidP="00125C54">
            <w:pPr>
              <w:widowControl/>
              <w:spacing w:line="300" w:lineRule="exact"/>
              <w:ind w:firstLineChars="200" w:firstLine="392"/>
              <w:rPr>
                <w:rFonts w:ascii="仿宋_GB2312" w:eastAsia="仿宋_GB2312" w:hAnsi="宋体" w:cs="宋体"/>
                <w:kern w:val="0"/>
                <w:sz w:val="20"/>
                <w:szCs w:val="20"/>
              </w:rPr>
            </w:pPr>
            <w:r>
              <w:rPr>
                <w:rFonts w:ascii="仿宋_GB2312" w:eastAsia="仿宋_GB2312" w:hAnsi="宋体" w:cs="宋体" w:hint="eastAsia"/>
                <w:kern w:val="0"/>
                <w:sz w:val="20"/>
                <w:szCs w:val="20"/>
              </w:rPr>
              <w:t>一般公共预算财政拨款</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14</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31</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418" w:type="dxa"/>
            <w:tcBorders>
              <w:top w:val="single" w:sz="4" w:space="0" w:color="auto"/>
              <w:left w:val="single" w:sz="4" w:space="0" w:color="auto"/>
              <w:bottom w:val="single" w:sz="4" w:space="0" w:color="auto"/>
            </w:tcBorders>
            <w:shd w:val="clear" w:color="auto" w:fill="auto"/>
            <w:vAlign w:val="center"/>
          </w:tcPr>
          <w:p w:rsidR="00125C54" w:rsidRDefault="00125C54" w:rsidP="00125C54">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559" w:type="dxa"/>
            <w:tcBorders>
              <w:top w:val="single" w:sz="4" w:space="0" w:color="auto"/>
              <w:left w:val="single" w:sz="4" w:space="0" w:color="auto"/>
              <w:bottom w:val="single" w:sz="4" w:space="0" w:color="auto"/>
            </w:tcBorders>
            <w:shd w:val="clear" w:color="auto" w:fill="auto"/>
          </w:tcPr>
          <w:p w:rsidR="00125C54" w:rsidRDefault="00125C54" w:rsidP="00125C54">
            <w:pPr>
              <w:widowControl/>
              <w:spacing w:line="300" w:lineRule="exact"/>
              <w:jc w:val="right"/>
              <w:rPr>
                <w:rFonts w:ascii="仿宋_GB2312" w:eastAsia="仿宋_GB2312" w:hAnsi="宋体" w:cs="宋体"/>
                <w:kern w:val="0"/>
                <w:sz w:val="20"/>
                <w:szCs w:val="20"/>
              </w:rPr>
            </w:pPr>
          </w:p>
        </w:tc>
      </w:tr>
      <w:tr w:rsidR="00125C54" w:rsidTr="00125C54">
        <w:trPr>
          <w:trHeight w:val="170"/>
          <w:jc w:val="center"/>
        </w:trPr>
        <w:tc>
          <w:tcPr>
            <w:tcW w:w="3022" w:type="dxa"/>
            <w:tcBorders>
              <w:top w:val="single" w:sz="4" w:space="0" w:color="auto"/>
              <w:bottom w:val="single" w:sz="4" w:space="0" w:color="auto"/>
              <w:right w:val="single" w:sz="4" w:space="0" w:color="auto"/>
            </w:tcBorders>
            <w:shd w:val="clear" w:color="auto" w:fill="auto"/>
            <w:vAlign w:val="center"/>
          </w:tcPr>
          <w:p w:rsidR="00125C54" w:rsidRDefault="00125C54" w:rsidP="00125C54">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政府性基金预算财政拨款</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15</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32</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418" w:type="dxa"/>
            <w:tcBorders>
              <w:top w:val="single" w:sz="4" w:space="0" w:color="auto"/>
              <w:left w:val="single" w:sz="4" w:space="0" w:color="auto"/>
              <w:bottom w:val="single" w:sz="4" w:space="0" w:color="auto"/>
            </w:tcBorders>
            <w:shd w:val="clear" w:color="auto" w:fill="auto"/>
            <w:vAlign w:val="center"/>
          </w:tcPr>
          <w:p w:rsidR="00125C54" w:rsidRDefault="00125C54" w:rsidP="00125C54">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559" w:type="dxa"/>
            <w:tcBorders>
              <w:top w:val="single" w:sz="4" w:space="0" w:color="auto"/>
              <w:left w:val="single" w:sz="4" w:space="0" w:color="auto"/>
              <w:bottom w:val="single" w:sz="4" w:space="0" w:color="auto"/>
            </w:tcBorders>
            <w:shd w:val="clear" w:color="auto" w:fill="auto"/>
          </w:tcPr>
          <w:p w:rsidR="00125C54" w:rsidRDefault="00125C54" w:rsidP="00125C54">
            <w:pPr>
              <w:widowControl/>
              <w:spacing w:line="300" w:lineRule="exact"/>
              <w:jc w:val="right"/>
              <w:rPr>
                <w:rFonts w:ascii="仿宋_GB2312" w:eastAsia="仿宋_GB2312" w:hAnsi="宋体" w:cs="宋体"/>
                <w:kern w:val="0"/>
                <w:sz w:val="20"/>
                <w:szCs w:val="20"/>
              </w:rPr>
            </w:pPr>
          </w:p>
        </w:tc>
      </w:tr>
      <w:tr w:rsidR="00125C54" w:rsidTr="00125C54">
        <w:trPr>
          <w:trHeight w:val="170"/>
          <w:jc w:val="center"/>
        </w:trPr>
        <w:tc>
          <w:tcPr>
            <w:tcW w:w="3022" w:type="dxa"/>
            <w:tcBorders>
              <w:top w:val="single" w:sz="4" w:space="0" w:color="auto"/>
              <w:bottom w:val="single" w:sz="4" w:space="0" w:color="auto"/>
              <w:right w:val="single" w:sz="4" w:space="0" w:color="auto"/>
            </w:tcBorders>
            <w:shd w:val="clear" w:color="auto" w:fill="auto"/>
            <w:vAlign w:val="center"/>
          </w:tcPr>
          <w:p w:rsidR="00125C54" w:rsidRDefault="00125C54" w:rsidP="00125C54">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国有资本经营预算财政拨款</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16</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33</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418" w:type="dxa"/>
            <w:tcBorders>
              <w:top w:val="single" w:sz="4" w:space="0" w:color="auto"/>
              <w:left w:val="single" w:sz="4" w:space="0" w:color="auto"/>
              <w:bottom w:val="single" w:sz="4" w:space="0" w:color="auto"/>
            </w:tcBorders>
            <w:shd w:val="clear" w:color="auto" w:fill="auto"/>
            <w:vAlign w:val="center"/>
          </w:tcPr>
          <w:p w:rsidR="00125C54" w:rsidRDefault="00125C54" w:rsidP="00125C54">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559" w:type="dxa"/>
            <w:tcBorders>
              <w:top w:val="single" w:sz="4" w:space="0" w:color="auto"/>
              <w:left w:val="single" w:sz="4" w:space="0" w:color="auto"/>
              <w:bottom w:val="single" w:sz="4" w:space="0" w:color="auto"/>
            </w:tcBorders>
            <w:shd w:val="clear" w:color="auto" w:fill="auto"/>
          </w:tcPr>
          <w:p w:rsidR="00125C54" w:rsidRDefault="00125C54" w:rsidP="00125C54">
            <w:pPr>
              <w:widowControl/>
              <w:spacing w:line="300" w:lineRule="exact"/>
              <w:jc w:val="right"/>
              <w:rPr>
                <w:rFonts w:ascii="仿宋_GB2312" w:eastAsia="仿宋_GB2312" w:hAnsi="宋体" w:cs="宋体"/>
                <w:kern w:val="0"/>
                <w:sz w:val="20"/>
                <w:szCs w:val="20"/>
              </w:rPr>
            </w:pPr>
          </w:p>
        </w:tc>
      </w:tr>
      <w:tr w:rsidR="00125C54" w:rsidTr="00125C54">
        <w:trPr>
          <w:trHeight w:val="170"/>
          <w:jc w:val="center"/>
        </w:trPr>
        <w:tc>
          <w:tcPr>
            <w:tcW w:w="3022" w:type="dxa"/>
            <w:tcBorders>
              <w:top w:val="single" w:sz="4" w:space="0" w:color="auto"/>
              <w:bottom w:val="single" w:sz="4" w:space="0" w:color="auto"/>
              <w:right w:val="single" w:sz="4" w:space="0" w:color="auto"/>
            </w:tcBorders>
            <w:shd w:val="clear" w:color="auto" w:fill="auto"/>
            <w:vAlign w:val="center"/>
          </w:tcPr>
          <w:p w:rsidR="00125C54" w:rsidRDefault="00125C54" w:rsidP="00125C54">
            <w:pPr>
              <w:widowControl/>
              <w:spacing w:line="300" w:lineRule="exact"/>
              <w:jc w:val="center"/>
              <w:rPr>
                <w:rFonts w:ascii="仿宋_GB2312" w:eastAsia="仿宋_GB2312" w:hAnsi="宋体" w:cs="宋体"/>
                <w:bCs/>
                <w:kern w:val="0"/>
                <w:sz w:val="20"/>
                <w:szCs w:val="20"/>
              </w:rPr>
            </w:pPr>
            <w:r>
              <w:rPr>
                <w:rFonts w:ascii="仿宋_GB2312" w:eastAsia="仿宋_GB2312" w:hAnsi="宋体" w:cs="宋体" w:hint="eastAsia"/>
                <w:b/>
                <w:kern w:val="0"/>
                <w:sz w:val="20"/>
                <w:szCs w:val="20"/>
              </w:rPr>
              <w:t>总计</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17</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12300.81　</w:t>
            </w: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widowControl/>
              <w:spacing w:line="300" w:lineRule="exact"/>
              <w:jc w:val="center"/>
              <w:rPr>
                <w:rFonts w:ascii="仿宋_GB2312" w:eastAsia="仿宋_GB2312" w:hAnsi="宋体" w:cs="宋体"/>
                <w:bCs/>
                <w:kern w:val="0"/>
                <w:sz w:val="20"/>
                <w:szCs w:val="20"/>
              </w:rPr>
            </w:pPr>
            <w:r>
              <w:rPr>
                <w:rFonts w:ascii="仿宋_GB2312" w:eastAsia="仿宋_GB2312" w:hAnsi="宋体" w:cs="宋体" w:hint="eastAsia"/>
                <w:b/>
                <w:kern w:val="0"/>
                <w:sz w:val="20"/>
                <w:szCs w:val="20"/>
              </w:rPr>
              <w:t>总计</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34</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12300.81　</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125C54" w:rsidRDefault="00125C54" w:rsidP="00125C54">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10968.83　</w:t>
            </w:r>
          </w:p>
        </w:tc>
        <w:tc>
          <w:tcPr>
            <w:tcW w:w="1418" w:type="dxa"/>
            <w:tcBorders>
              <w:top w:val="single" w:sz="4" w:space="0" w:color="auto"/>
              <w:left w:val="single" w:sz="4" w:space="0" w:color="auto"/>
              <w:bottom w:val="single" w:sz="4" w:space="0" w:color="auto"/>
            </w:tcBorders>
            <w:shd w:val="clear" w:color="auto" w:fill="auto"/>
            <w:vAlign w:val="center"/>
          </w:tcPr>
          <w:p w:rsidR="00125C54" w:rsidRPr="005169AF" w:rsidRDefault="00125C54" w:rsidP="00125C54">
            <w:pPr>
              <w:widowControl/>
              <w:spacing w:line="300" w:lineRule="exact"/>
              <w:jc w:val="right"/>
              <w:rPr>
                <w:rFonts w:ascii="仿宋_GB2312" w:eastAsia="仿宋_GB2312"/>
                <w:sz w:val="18"/>
                <w:szCs w:val="18"/>
              </w:rPr>
            </w:pPr>
            <w:r w:rsidRPr="005169AF">
              <w:rPr>
                <w:rFonts w:ascii="仿宋_GB2312" w:eastAsia="仿宋_GB2312" w:hint="eastAsia"/>
                <w:sz w:val="18"/>
                <w:szCs w:val="18"/>
              </w:rPr>
              <w:t xml:space="preserve">　1331.75</w:t>
            </w:r>
          </w:p>
        </w:tc>
        <w:tc>
          <w:tcPr>
            <w:tcW w:w="1559" w:type="dxa"/>
            <w:tcBorders>
              <w:top w:val="single" w:sz="4" w:space="0" w:color="auto"/>
              <w:left w:val="single" w:sz="4" w:space="0" w:color="auto"/>
              <w:bottom w:val="single" w:sz="4" w:space="0" w:color="auto"/>
            </w:tcBorders>
            <w:shd w:val="clear" w:color="auto" w:fill="auto"/>
          </w:tcPr>
          <w:p w:rsidR="00125C54" w:rsidRPr="005169AF" w:rsidRDefault="00125C54" w:rsidP="00125C54">
            <w:pPr>
              <w:widowControl/>
              <w:spacing w:line="300" w:lineRule="exact"/>
              <w:jc w:val="right"/>
              <w:rPr>
                <w:rFonts w:ascii="仿宋_GB2312" w:eastAsia="仿宋_GB2312"/>
                <w:sz w:val="18"/>
                <w:szCs w:val="18"/>
              </w:rPr>
            </w:pPr>
            <w:r w:rsidRPr="005169AF">
              <w:rPr>
                <w:rFonts w:ascii="仿宋_GB2312" w:eastAsia="仿宋_GB2312" w:hint="eastAsia"/>
                <w:sz w:val="18"/>
                <w:szCs w:val="18"/>
              </w:rPr>
              <w:t>0.23</w:t>
            </w:r>
          </w:p>
        </w:tc>
      </w:tr>
    </w:tbl>
    <w:p w:rsidR="004D6A2F" w:rsidRDefault="004D6A2F">
      <w:pPr>
        <w:rPr>
          <w:rFonts w:ascii="仿宋_GB2312" w:eastAsia="仿宋_GB2312" w:hAnsi="宋体"/>
          <w:sz w:val="22"/>
          <w:szCs w:val="22"/>
        </w:rPr>
        <w:sectPr w:rsidR="004D6A2F" w:rsidSect="00574881">
          <w:pgSz w:w="16838" w:h="11906" w:orient="landscape"/>
          <w:pgMar w:top="1531" w:right="1701" w:bottom="1531" w:left="1701" w:header="0" w:footer="1418" w:gutter="0"/>
          <w:cols w:space="720"/>
          <w:docGrid w:type="linesAndChars" w:linePitch="610" w:charSpace="-849"/>
        </w:sectPr>
      </w:pPr>
      <w:r>
        <w:rPr>
          <w:rFonts w:ascii="仿宋_GB2312" w:eastAsia="仿宋_GB2312" w:hAnsi="宋体" w:hint="eastAsia"/>
          <w:sz w:val="22"/>
          <w:szCs w:val="22"/>
        </w:rPr>
        <w:t>注：本表反映</w:t>
      </w:r>
      <w:r w:rsidR="000471DF">
        <w:rPr>
          <w:rFonts w:ascii="仿宋_GB2312" w:eastAsia="仿宋_GB2312" w:hAnsi="宋体" w:hint="eastAsia"/>
          <w:sz w:val="22"/>
          <w:szCs w:val="22"/>
        </w:rPr>
        <w:t>单位</w:t>
      </w:r>
      <w:r>
        <w:rPr>
          <w:rFonts w:ascii="仿宋_GB2312" w:eastAsia="仿宋_GB2312" w:hAnsi="宋体" w:hint="eastAsia"/>
          <w:sz w:val="22"/>
          <w:szCs w:val="22"/>
        </w:rPr>
        <w:t>本年度一般公共预算财政拨款、政府性基金预算财政拨款和国有资本经营预算财政拨款的总收支和年末结转结余情况。</w:t>
      </w:r>
    </w:p>
    <w:p w:rsidR="004D6A2F" w:rsidRDefault="004D6A2F">
      <w:pPr>
        <w:jc w:val="center"/>
        <w:rPr>
          <w:rFonts w:ascii="方正小标宋简体" w:eastAsia="方正小标宋简体"/>
          <w:sz w:val="44"/>
          <w:szCs w:val="44"/>
        </w:rPr>
      </w:pPr>
      <w:r>
        <w:rPr>
          <w:rFonts w:ascii="方正小标宋简体" w:eastAsia="方正小标宋简体" w:hint="eastAsia"/>
          <w:sz w:val="44"/>
          <w:szCs w:val="44"/>
        </w:rPr>
        <w:lastRenderedPageBreak/>
        <w:t>一般公共预算财政拨款支出决算表</w:t>
      </w:r>
    </w:p>
    <w:p w:rsidR="004D6A2F" w:rsidRDefault="004D6A2F">
      <w:pPr>
        <w:spacing w:line="400" w:lineRule="exact"/>
        <w:jc w:val="right"/>
        <w:rPr>
          <w:rFonts w:ascii="楷体_GB2312" w:eastAsia="楷体_GB2312"/>
          <w:sz w:val="28"/>
          <w:szCs w:val="28"/>
        </w:rPr>
      </w:pPr>
      <w:r>
        <w:rPr>
          <w:rFonts w:ascii="楷体_GB2312" w:eastAsia="楷体_GB2312" w:hint="eastAsia"/>
          <w:sz w:val="28"/>
          <w:szCs w:val="28"/>
        </w:rPr>
        <w:t>公开05表</w:t>
      </w:r>
    </w:p>
    <w:p w:rsidR="004D6A2F" w:rsidRDefault="000471DF">
      <w:pPr>
        <w:wordWrap w:val="0"/>
        <w:spacing w:line="400" w:lineRule="exact"/>
        <w:ind w:firstLineChars="50" w:firstLine="138"/>
        <w:jc w:val="right"/>
        <w:rPr>
          <w:rFonts w:ascii="楷体_GB2312" w:eastAsia="楷体_GB2312"/>
          <w:sz w:val="28"/>
          <w:szCs w:val="28"/>
        </w:rPr>
      </w:pPr>
      <w:r>
        <w:rPr>
          <w:rFonts w:ascii="楷体_GB2312" w:eastAsia="楷体_GB2312" w:hint="eastAsia"/>
          <w:sz w:val="28"/>
          <w:szCs w:val="28"/>
        </w:rPr>
        <w:t>单位</w:t>
      </w:r>
      <w:r w:rsidR="004D6A2F">
        <w:rPr>
          <w:rFonts w:ascii="楷体_GB2312" w:eastAsia="楷体_GB2312" w:hint="eastAsia"/>
          <w:sz w:val="28"/>
          <w:szCs w:val="28"/>
        </w:rPr>
        <w:t>：</w:t>
      </w:r>
      <w:r w:rsidR="00E93D92">
        <w:rPr>
          <w:rFonts w:ascii="楷体_GB2312" w:eastAsia="楷体_GB2312" w:hint="eastAsia"/>
          <w:sz w:val="28"/>
          <w:szCs w:val="28"/>
        </w:rPr>
        <w:t xml:space="preserve">青岛市即墨区北安街道办事处  </w:t>
      </w:r>
      <w:r w:rsidR="004D6A2F">
        <w:rPr>
          <w:rFonts w:ascii="楷体_GB2312" w:eastAsia="楷体_GB2312" w:hint="eastAsia"/>
          <w:sz w:val="28"/>
          <w:szCs w:val="28"/>
        </w:rPr>
        <w:t xml:space="preserve">                           </w:t>
      </w:r>
      <w:r w:rsidR="004D6A2F">
        <w:rPr>
          <w:rFonts w:ascii="楷体_GB2312" w:eastAsia="楷体_GB2312"/>
          <w:sz w:val="28"/>
          <w:szCs w:val="28"/>
        </w:rPr>
        <w:t xml:space="preserve">  </w:t>
      </w:r>
      <w:r w:rsidR="004D6A2F">
        <w:rPr>
          <w:rFonts w:ascii="楷体_GB2312" w:eastAsia="楷体_GB2312" w:hint="eastAsia"/>
          <w:sz w:val="28"/>
          <w:szCs w:val="28"/>
        </w:rPr>
        <w:t xml:space="preserve">                 金额单位：万元</w:t>
      </w:r>
    </w:p>
    <w:tbl>
      <w:tblPr>
        <w:tblW w:w="0" w:type="auto"/>
        <w:jc w:val="center"/>
        <w:tblLayout w:type="fixed"/>
        <w:tblLook w:val="0000"/>
      </w:tblPr>
      <w:tblGrid>
        <w:gridCol w:w="1701"/>
        <w:gridCol w:w="3402"/>
        <w:gridCol w:w="2551"/>
        <w:gridCol w:w="2978"/>
        <w:gridCol w:w="2520"/>
      </w:tblGrid>
      <w:tr w:rsidR="004D6A2F" w:rsidTr="00E93D92">
        <w:trPr>
          <w:trHeight w:val="428"/>
          <w:jc w:val="center"/>
        </w:trPr>
        <w:tc>
          <w:tcPr>
            <w:tcW w:w="5103" w:type="dxa"/>
            <w:gridSpan w:val="2"/>
            <w:tcBorders>
              <w:top w:val="single" w:sz="4" w:space="0" w:color="auto"/>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项       目</w:t>
            </w:r>
          </w:p>
        </w:tc>
        <w:tc>
          <w:tcPr>
            <w:tcW w:w="8049" w:type="dxa"/>
            <w:gridSpan w:val="3"/>
            <w:tcBorders>
              <w:top w:val="single" w:sz="4" w:space="0" w:color="auto"/>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本年支出</w:t>
            </w:r>
          </w:p>
        </w:tc>
      </w:tr>
      <w:tr w:rsidR="004D6A2F" w:rsidTr="00E93D92">
        <w:trPr>
          <w:trHeight w:hRule="exact" w:val="675"/>
          <w:jc w:val="center"/>
        </w:trPr>
        <w:tc>
          <w:tcPr>
            <w:tcW w:w="1701" w:type="dxa"/>
            <w:tcBorders>
              <w:top w:val="single" w:sz="4" w:space="0" w:color="auto"/>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功能分类</w:t>
            </w:r>
          </w:p>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科目编码</w:t>
            </w:r>
          </w:p>
        </w:tc>
        <w:tc>
          <w:tcPr>
            <w:tcW w:w="3402" w:type="dxa"/>
            <w:tcBorders>
              <w:top w:val="single" w:sz="4" w:space="0" w:color="auto"/>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科目名称</w:t>
            </w:r>
          </w:p>
        </w:tc>
        <w:tc>
          <w:tcPr>
            <w:tcW w:w="2551" w:type="dxa"/>
            <w:tcBorders>
              <w:top w:val="single" w:sz="4" w:space="0" w:color="auto"/>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小计</w:t>
            </w:r>
          </w:p>
        </w:tc>
        <w:tc>
          <w:tcPr>
            <w:tcW w:w="2978" w:type="dxa"/>
            <w:tcBorders>
              <w:top w:val="single" w:sz="4" w:space="0" w:color="auto"/>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基本支出</w:t>
            </w:r>
          </w:p>
        </w:tc>
        <w:tc>
          <w:tcPr>
            <w:tcW w:w="2520" w:type="dxa"/>
            <w:tcBorders>
              <w:top w:val="single" w:sz="4" w:space="0" w:color="auto"/>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项目支出</w:t>
            </w:r>
          </w:p>
        </w:tc>
      </w:tr>
      <w:tr w:rsidR="004D6A2F" w:rsidTr="00E93D92">
        <w:trPr>
          <w:trHeight w:hRule="exact" w:val="454"/>
          <w:jc w:val="center"/>
        </w:trPr>
        <w:tc>
          <w:tcPr>
            <w:tcW w:w="5103" w:type="dxa"/>
            <w:gridSpan w:val="2"/>
            <w:tcBorders>
              <w:top w:val="single" w:sz="4" w:space="0" w:color="auto"/>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栏  次</w:t>
            </w:r>
          </w:p>
        </w:tc>
        <w:tc>
          <w:tcPr>
            <w:tcW w:w="2551" w:type="dxa"/>
            <w:tcBorders>
              <w:top w:val="nil"/>
              <w:left w:val="nil"/>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w:t>
            </w:r>
          </w:p>
        </w:tc>
        <w:tc>
          <w:tcPr>
            <w:tcW w:w="2978" w:type="dxa"/>
            <w:tcBorders>
              <w:top w:val="nil"/>
              <w:left w:val="nil"/>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2</w:t>
            </w:r>
          </w:p>
        </w:tc>
        <w:tc>
          <w:tcPr>
            <w:tcW w:w="2520" w:type="dxa"/>
            <w:tcBorders>
              <w:top w:val="nil"/>
              <w:left w:val="nil"/>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3</w:t>
            </w:r>
          </w:p>
        </w:tc>
      </w:tr>
      <w:tr w:rsidR="00E93D92" w:rsidTr="00E93D92">
        <w:trPr>
          <w:trHeight w:hRule="exact" w:val="454"/>
          <w:jc w:val="center"/>
        </w:trPr>
        <w:tc>
          <w:tcPr>
            <w:tcW w:w="5103" w:type="dxa"/>
            <w:gridSpan w:val="2"/>
            <w:tcBorders>
              <w:top w:val="single" w:sz="4" w:space="0" w:color="auto"/>
              <w:left w:val="single" w:sz="4" w:space="0" w:color="auto"/>
              <w:bottom w:val="single" w:sz="4" w:space="0" w:color="auto"/>
              <w:right w:val="single" w:sz="4" w:space="0" w:color="auto"/>
            </w:tcBorders>
            <w:vAlign w:val="center"/>
          </w:tcPr>
          <w:p w:rsidR="00E93D92" w:rsidRDefault="00E93D9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合  计</w:t>
            </w:r>
          </w:p>
        </w:tc>
        <w:tc>
          <w:tcPr>
            <w:tcW w:w="2551"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10968.83</w:t>
            </w:r>
          </w:p>
        </w:tc>
        <w:tc>
          <w:tcPr>
            <w:tcW w:w="2978"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5949.24</w:t>
            </w:r>
          </w:p>
        </w:tc>
        <w:tc>
          <w:tcPr>
            <w:tcW w:w="2520"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5019.59</w:t>
            </w:r>
          </w:p>
        </w:tc>
      </w:tr>
      <w:tr w:rsidR="00E93D92" w:rsidTr="00E93D92">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E93D92" w:rsidRDefault="00E93D92" w:rsidP="00E93D92">
            <w:pPr>
              <w:spacing w:line="300" w:lineRule="exact"/>
              <w:rPr>
                <w:rFonts w:ascii="仿宋_GB2312" w:eastAsia="仿宋_GB2312" w:hAnsi="宋体" w:cs="宋体"/>
                <w:kern w:val="0"/>
                <w:sz w:val="22"/>
                <w:szCs w:val="22"/>
              </w:rPr>
            </w:pPr>
            <w:r>
              <w:rPr>
                <w:rFonts w:ascii="仿宋_GB2312" w:eastAsia="仿宋_GB2312" w:hAnsi="宋体" w:cs="宋体" w:hint="eastAsia"/>
                <w:kern w:val="0"/>
                <w:sz w:val="22"/>
                <w:szCs w:val="22"/>
              </w:rPr>
              <w:t>201</w:t>
            </w:r>
          </w:p>
        </w:tc>
        <w:tc>
          <w:tcPr>
            <w:tcW w:w="3402"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sidRPr="0069254C">
              <w:rPr>
                <w:rFonts w:ascii="仿宋_GB2312" w:eastAsia="仿宋_GB2312" w:hAnsi="宋体" w:cs="宋体" w:hint="eastAsia"/>
                <w:kern w:val="0"/>
                <w:sz w:val="22"/>
                <w:szCs w:val="22"/>
              </w:rPr>
              <w:t>一般公共服务支出</w:t>
            </w:r>
          </w:p>
        </w:tc>
        <w:tc>
          <w:tcPr>
            <w:tcW w:w="2551"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3202.24</w:t>
            </w:r>
          </w:p>
        </w:tc>
        <w:tc>
          <w:tcPr>
            <w:tcW w:w="2978"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3202.24</w:t>
            </w:r>
          </w:p>
        </w:tc>
        <w:tc>
          <w:tcPr>
            <w:tcW w:w="2520" w:type="dxa"/>
            <w:tcBorders>
              <w:top w:val="nil"/>
              <w:left w:val="nil"/>
              <w:bottom w:val="single" w:sz="4" w:space="0" w:color="auto"/>
              <w:right w:val="single" w:sz="4" w:space="0" w:color="auto"/>
            </w:tcBorders>
            <w:vAlign w:val="center"/>
          </w:tcPr>
          <w:p w:rsidR="00E93D92" w:rsidRDefault="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E93D92" w:rsidTr="00E93D92">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E93D92" w:rsidRDefault="00E93D92" w:rsidP="00E93D92">
            <w:pPr>
              <w:widowControl/>
              <w:spacing w:line="300" w:lineRule="exact"/>
              <w:rPr>
                <w:rFonts w:ascii="仿宋_GB2312" w:eastAsia="仿宋_GB2312" w:hAnsi="宋体" w:cs="宋体"/>
                <w:kern w:val="0"/>
                <w:sz w:val="22"/>
                <w:szCs w:val="22"/>
              </w:rPr>
            </w:pPr>
            <w:r w:rsidRPr="0069254C">
              <w:rPr>
                <w:rFonts w:ascii="仿宋_GB2312" w:eastAsia="仿宋_GB2312" w:hAnsi="宋体" w:cs="宋体"/>
                <w:kern w:val="0"/>
                <w:sz w:val="22"/>
                <w:szCs w:val="22"/>
              </w:rPr>
              <w:t>20103</w:t>
            </w:r>
          </w:p>
        </w:tc>
        <w:tc>
          <w:tcPr>
            <w:tcW w:w="3402" w:type="dxa"/>
            <w:tcBorders>
              <w:top w:val="nil"/>
              <w:left w:val="nil"/>
              <w:bottom w:val="single" w:sz="4" w:space="0" w:color="auto"/>
              <w:right w:val="single" w:sz="4" w:space="0" w:color="auto"/>
            </w:tcBorders>
            <w:vAlign w:val="center"/>
          </w:tcPr>
          <w:p w:rsidR="00E93D92" w:rsidRDefault="00E93D92" w:rsidP="00E93D92">
            <w:pPr>
              <w:widowControl/>
              <w:spacing w:line="300" w:lineRule="exact"/>
              <w:rPr>
                <w:rFonts w:ascii="仿宋_GB2312" w:eastAsia="仿宋_GB2312" w:hAnsi="宋体" w:cs="宋体"/>
                <w:kern w:val="0"/>
                <w:sz w:val="22"/>
                <w:szCs w:val="22"/>
              </w:rPr>
            </w:pPr>
            <w:r w:rsidRPr="0069254C">
              <w:rPr>
                <w:rFonts w:ascii="仿宋_GB2312" w:eastAsia="仿宋_GB2312" w:hAnsi="宋体" w:cs="宋体" w:hint="eastAsia"/>
                <w:kern w:val="0"/>
                <w:sz w:val="22"/>
                <w:szCs w:val="22"/>
              </w:rPr>
              <w:t>政府办公厅（室）及相关机构事务</w:t>
            </w:r>
          </w:p>
        </w:tc>
        <w:tc>
          <w:tcPr>
            <w:tcW w:w="2551"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3080.32</w:t>
            </w:r>
          </w:p>
        </w:tc>
        <w:tc>
          <w:tcPr>
            <w:tcW w:w="2978"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3080.32</w:t>
            </w:r>
          </w:p>
        </w:tc>
        <w:tc>
          <w:tcPr>
            <w:tcW w:w="2520" w:type="dxa"/>
            <w:tcBorders>
              <w:top w:val="nil"/>
              <w:left w:val="nil"/>
              <w:bottom w:val="single" w:sz="4" w:space="0" w:color="auto"/>
              <w:right w:val="single" w:sz="4" w:space="0" w:color="auto"/>
            </w:tcBorders>
            <w:vAlign w:val="center"/>
          </w:tcPr>
          <w:p w:rsidR="00E93D92" w:rsidRDefault="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E93D92" w:rsidTr="00E93D92">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2010301</w:t>
            </w:r>
          </w:p>
        </w:tc>
        <w:tc>
          <w:tcPr>
            <w:tcW w:w="3402"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sidRPr="009D53E4">
              <w:rPr>
                <w:rFonts w:ascii="仿宋_GB2312" w:eastAsia="仿宋_GB2312" w:hAnsi="宋体" w:cs="宋体" w:hint="eastAsia"/>
                <w:kern w:val="0"/>
                <w:sz w:val="22"/>
                <w:szCs w:val="22"/>
              </w:rPr>
              <w:t>行政运行</w:t>
            </w:r>
          </w:p>
        </w:tc>
        <w:tc>
          <w:tcPr>
            <w:tcW w:w="2551"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3080.32　</w:t>
            </w:r>
          </w:p>
        </w:tc>
        <w:tc>
          <w:tcPr>
            <w:tcW w:w="2978" w:type="dxa"/>
            <w:tcBorders>
              <w:top w:val="single" w:sz="4" w:space="0" w:color="auto"/>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3080.32</w:t>
            </w:r>
          </w:p>
        </w:tc>
        <w:tc>
          <w:tcPr>
            <w:tcW w:w="2520" w:type="dxa"/>
            <w:tcBorders>
              <w:top w:val="nil"/>
              <w:left w:val="nil"/>
              <w:bottom w:val="single" w:sz="4" w:space="0" w:color="auto"/>
              <w:right w:val="single" w:sz="4" w:space="0" w:color="auto"/>
            </w:tcBorders>
            <w:vAlign w:val="center"/>
          </w:tcPr>
          <w:p w:rsidR="00E93D92" w:rsidRDefault="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E93D92" w:rsidTr="00E93D92">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20132</w:t>
            </w:r>
          </w:p>
        </w:tc>
        <w:tc>
          <w:tcPr>
            <w:tcW w:w="3402"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sidRPr="009D53E4">
              <w:rPr>
                <w:rFonts w:ascii="仿宋_GB2312" w:eastAsia="仿宋_GB2312" w:hAnsi="宋体" w:cs="宋体" w:hint="eastAsia"/>
                <w:kern w:val="0"/>
                <w:sz w:val="22"/>
                <w:szCs w:val="22"/>
              </w:rPr>
              <w:t>组织事务</w:t>
            </w:r>
          </w:p>
        </w:tc>
        <w:tc>
          <w:tcPr>
            <w:tcW w:w="2551"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23</w:t>
            </w:r>
          </w:p>
        </w:tc>
        <w:tc>
          <w:tcPr>
            <w:tcW w:w="2978"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23</w:t>
            </w:r>
          </w:p>
        </w:tc>
        <w:tc>
          <w:tcPr>
            <w:tcW w:w="2520" w:type="dxa"/>
            <w:tcBorders>
              <w:top w:val="nil"/>
              <w:left w:val="nil"/>
              <w:bottom w:val="single" w:sz="4" w:space="0" w:color="auto"/>
              <w:right w:val="single" w:sz="4" w:space="0" w:color="auto"/>
            </w:tcBorders>
            <w:vAlign w:val="center"/>
          </w:tcPr>
          <w:p w:rsidR="00E93D92" w:rsidRDefault="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E93D92" w:rsidTr="00E93D92">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2013299</w:t>
            </w:r>
          </w:p>
        </w:tc>
        <w:tc>
          <w:tcPr>
            <w:tcW w:w="3402"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sidRPr="009D53E4">
              <w:rPr>
                <w:rFonts w:ascii="仿宋_GB2312" w:eastAsia="仿宋_GB2312" w:hAnsi="宋体" w:cs="宋体" w:hint="eastAsia"/>
                <w:kern w:val="0"/>
                <w:sz w:val="22"/>
                <w:szCs w:val="22"/>
              </w:rPr>
              <w:t>其他组织事务支出</w:t>
            </w:r>
          </w:p>
        </w:tc>
        <w:tc>
          <w:tcPr>
            <w:tcW w:w="2551"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23</w:t>
            </w:r>
          </w:p>
        </w:tc>
        <w:tc>
          <w:tcPr>
            <w:tcW w:w="2978"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23</w:t>
            </w:r>
          </w:p>
        </w:tc>
        <w:tc>
          <w:tcPr>
            <w:tcW w:w="2520" w:type="dxa"/>
            <w:tcBorders>
              <w:top w:val="nil"/>
              <w:left w:val="nil"/>
              <w:bottom w:val="single" w:sz="4" w:space="0" w:color="auto"/>
              <w:right w:val="single" w:sz="4" w:space="0" w:color="auto"/>
            </w:tcBorders>
            <w:vAlign w:val="center"/>
          </w:tcPr>
          <w:p w:rsidR="00E93D92" w:rsidRDefault="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E93D92" w:rsidTr="00E93D92">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20199</w:t>
            </w:r>
          </w:p>
        </w:tc>
        <w:tc>
          <w:tcPr>
            <w:tcW w:w="3402"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sidRPr="009D53E4">
              <w:rPr>
                <w:rFonts w:ascii="仿宋_GB2312" w:eastAsia="仿宋_GB2312" w:hAnsi="宋体" w:cs="宋体" w:hint="eastAsia"/>
                <w:kern w:val="0"/>
                <w:sz w:val="22"/>
                <w:szCs w:val="22"/>
              </w:rPr>
              <w:t>其他一般公共服务支出</w:t>
            </w:r>
          </w:p>
        </w:tc>
        <w:tc>
          <w:tcPr>
            <w:tcW w:w="2551"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98.92</w:t>
            </w:r>
          </w:p>
        </w:tc>
        <w:tc>
          <w:tcPr>
            <w:tcW w:w="2978"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98.92</w:t>
            </w:r>
          </w:p>
        </w:tc>
        <w:tc>
          <w:tcPr>
            <w:tcW w:w="2520" w:type="dxa"/>
            <w:tcBorders>
              <w:top w:val="nil"/>
              <w:left w:val="nil"/>
              <w:bottom w:val="single" w:sz="4" w:space="0" w:color="auto"/>
              <w:right w:val="single" w:sz="4" w:space="0" w:color="auto"/>
            </w:tcBorders>
            <w:vAlign w:val="center"/>
          </w:tcPr>
          <w:p w:rsidR="00E93D92" w:rsidRDefault="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E93D92" w:rsidTr="00E93D92">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2019999</w:t>
            </w:r>
          </w:p>
        </w:tc>
        <w:tc>
          <w:tcPr>
            <w:tcW w:w="3402"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sidRPr="009D53E4">
              <w:rPr>
                <w:rFonts w:ascii="仿宋_GB2312" w:eastAsia="仿宋_GB2312" w:hAnsi="宋体" w:cs="宋体" w:hint="eastAsia"/>
                <w:kern w:val="0"/>
                <w:sz w:val="22"/>
                <w:szCs w:val="22"/>
              </w:rPr>
              <w:t>其他一般公共服务支出</w:t>
            </w:r>
          </w:p>
        </w:tc>
        <w:tc>
          <w:tcPr>
            <w:tcW w:w="2551"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98.92</w:t>
            </w:r>
          </w:p>
        </w:tc>
        <w:tc>
          <w:tcPr>
            <w:tcW w:w="2978"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98.92</w:t>
            </w:r>
          </w:p>
        </w:tc>
        <w:tc>
          <w:tcPr>
            <w:tcW w:w="2520" w:type="dxa"/>
            <w:tcBorders>
              <w:top w:val="nil"/>
              <w:left w:val="nil"/>
              <w:bottom w:val="single" w:sz="4" w:space="0" w:color="auto"/>
              <w:right w:val="single" w:sz="4" w:space="0" w:color="auto"/>
            </w:tcBorders>
            <w:vAlign w:val="center"/>
          </w:tcPr>
          <w:p w:rsidR="00E93D92" w:rsidRDefault="00E93D92">
            <w:pPr>
              <w:widowControl/>
              <w:spacing w:line="300" w:lineRule="exact"/>
              <w:jc w:val="left"/>
              <w:rPr>
                <w:rFonts w:ascii="仿宋_GB2312" w:eastAsia="仿宋_GB2312" w:hAnsi="宋体" w:cs="宋体"/>
                <w:kern w:val="0"/>
                <w:sz w:val="22"/>
                <w:szCs w:val="22"/>
              </w:rPr>
            </w:pPr>
          </w:p>
        </w:tc>
      </w:tr>
      <w:tr w:rsidR="00E93D92" w:rsidTr="00E93D92">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204</w:t>
            </w:r>
          </w:p>
        </w:tc>
        <w:tc>
          <w:tcPr>
            <w:tcW w:w="3402"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sidRPr="00421DF2">
              <w:rPr>
                <w:rFonts w:ascii="仿宋_GB2312" w:eastAsia="仿宋_GB2312" w:hAnsi="宋体" w:cs="宋体" w:hint="eastAsia"/>
                <w:kern w:val="0"/>
                <w:sz w:val="22"/>
                <w:szCs w:val="22"/>
              </w:rPr>
              <w:t>公共安全支出</w:t>
            </w:r>
          </w:p>
        </w:tc>
        <w:tc>
          <w:tcPr>
            <w:tcW w:w="2551"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38.97</w:t>
            </w:r>
          </w:p>
        </w:tc>
        <w:tc>
          <w:tcPr>
            <w:tcW w:w="2978"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38.97</w:t>
            </w:r>
          </w:p>
        </w:tc>
        <w:tc>
          <w:tcPr>
            <w:tcW w:w="2520" w:type="dxa"/>
            <w:tcBorders>
              <w:top w:val="nil"/>
              <w:left w:val="nil"/>
              <w:bottom w:val="single" w:sz="4" w:space="0" w:color="auto"/>
              <w:right w:val="single" w:sz="4" w:space="0" w:color="auto"/>
            </w:tcBorders>
            <w:vAlign w:val="center"/>
          </w:tcPr>
          <w:p w:rsidR="00E93D92" w:rsidRDefault="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E93D92" w:rsidTr="00E93D92">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20499</w:t>
            </w:r>
          </w:p>
        </w:tc>
        <w:tc>
          <w:tcPr>
            <w:tcW w:w="3402"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sidRPr="00421DF2">
              <w:rPr>
                <w:rFonts w:ascii="仿宋_GB2312" w:eastAsia="仿宋_GB2312" w:hAnsi="宋体" w:cs="宋体" w:hint="eastAsia"/>
                <w:kern w:val="0"/>
                <w:sz w:val="22"/>
                <w:szCs w:val="22"/>
              </w:rPr>
              <w:t>其他公共安全支出</w:t>
            </w:r>
          </w:p>
        </w:tc>
        <w:tc>
          <w:tcPr>
            <w:tcW w:w="2551"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38.97</w:t>
            </w:r>
          </w:p>
        </w:tc>
        <w:tc>
          <w:tcPr>
            <w:tcW w:w="2978"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38.97</w:t>
            </w:r>
          </w:p>
        </w:tc>
        <w:tc>
          <w:tcPr>
            <w:tcW w:w="2520" w:type="dxa"/>
            <w:tcBorders>
              <w:top w:val="nil"/>
              <w:left w:val="nil"/>
              <w:bottom w:val="single" w:sz="4" w:space="0" w:color="auto"/>
              <w:right w:val="single" w:sz="4" w:space="0" w:color="auto"/>
            </w:tcBorders>
            <w:vAlign w:val="center"/>
          </w:tcPr>
          <w:p w:rsidR="00E93D92" w:rsidRDefault="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E93D92" w:rsidTr="00E93D92">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2049999</w:t>
            </w:r>
          </w:p>
        </w:tc>
        <w:tc>
          <w:tcPr>
            <w:tcW w:w="3402"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sidRPr="00421DF2">
              <w:rPr>
                <w:rFonts w:ascii="仿宋_GB2312" w:eastAsia="仿宋_GB2312" w:hAnsi="宋体" w:cs="宋体" w:hint="eastAsia"/>
                <w:kern w:val="0"/>
                <w:sz w:val="22"/>
                <w:szCs w:val="22"/>
              </w:rPr>
              <w:t>其他公共安全支出</w:t>
            </w:r>
          </w:p>
        </w:tc>
        <w:tc>
          <w:tcPr>
            <w:tcW w:w="2551"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38.97</w:t>
            </w:r>
          </w:p>
        </w:tc>
        <w:tc>
          <w:tcPr>
            <w:tcW w:w="2978"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38.97</w:t>
            </w:r>
          </w:p>
        </w:tc>
        <w:tc>
          <w:tcPr>
            <w:tcW w:w="2520" w:type="dxa"/>
            <w:tcBorders>
              <w:top w:val="nil"/>
              <w:left w:val="nil"/>
              <w:bottom w:val="single" w:sz="4" w:space="0" w:color="auto"/>
              <w:right w:val="single" w:sz="4" w:space="0" w:color="auto"/>
            </w:tcBorders>
            <w:vAlign w:val="center"/>
          </w:tcPr>
          <w:p w:rsidR="00E93D92" w:rsidRDefault="00E93D92">
            <w:pPr>
              <w:widowControl/>
              <w:spacing w:line="300" w:lineRule="exact"/>
              <w:jc w:val="left"/>
              <w:rPr>
                <w:rFonts w:ascii="仿宋_GB2312" w:eastAsia="仿宋_GB2312" w:hAnsi="宋体" w:cs="宋体"/>
                <w:kern w:val="0"/>
                <w:sz w:val="22"/>
                <w:szCs w:val="22"/>
              </w:rPr>
            </w:pPr>
          </w:p>
        </w:tc>
      </w:tr>
      <w:tr w:rsidR="00E93D92" w:rsidTr="00E93D92">
        <w:trPr>
          <w:trHeight w:hRule="exact" w:val="585"/>
          <w:jc w:val="center"/>
        </w:trPr>
        <w:tc>
          <w:tcPr>
            <w:tcW w:w="5103" w:type="dxa"/>
            <w:gridSpan w:val="2"/>
            <w:tcBorders>
              <w:top w:val="single" w:sz="4" w:space="0" w:color="auto"/>
              <w:left w:val="single" w:sz="4" w:space="0" w:color="auto"/>
              <w:bottom w:val="single" w:sz="4" w:space="0" w:color="auto"/>
              <w:right w:val="single" w:sz="4" w:space="0" w:color="auto"/>
            </w:tcBorders>
            <w:vAlign w:val="center"/>
          </w:tcPr>
          <w:p w:rsidR="00E93D92" w:rsidRDefault="00E93D92" w:rsidP="00E93D9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lastRenderedPageBreak/>
              <w:t>项       目</w:t>
            </w:r>
          </w:p>
        </w:tc>
        <w:tc>
          <w:tcPr>
            <w:tcW w:w="8049" w:type="dxa"/>
            <w:gridSpan w:val="3"/>
            <w:tcBorders>
              <w:top w:val="single" w:sz="4" w:space="0" w:color="auto"/>
              <w:left w:val="nil"/>
              <w:bottom w:val="single" w:sz="4" w:space="0" w:color="auto"/>
              <w:right w:val="single" w:sz="4" w:space="0" w:color="auto"/>
            </w:tcBorders>
            <w:vAlign w:val="center"/>
          </w:tcPr>
          <w:p w:rsidR="00E93D92" w:rsidRDefault="00E93D92" w:rsidP="00E93D9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本年支出</w:t>
            </w:r>
          </w:p>
        </w:tc>
      </w:tr>
      <w:tr w:rsidR="00E93D92" w:rsidTr="00E93D92">
        <w:trPr>
          <w:trHeight w:hRule="exact" w:val="690"/>
          <w:jc w:val="center"/>
        </w:trPr>
        <w:tc>
          <w:tcPr>
            <w:tcW w:w="1701" w:type="dxa"/>
            <w:tcBorders>
              <w:top w:val="nil"/>
              <w:left w:val="single" w:sz="4" w:space="0" w:color="auto"/>
              <w:bottom w:val="single" w:sz="4" w:space="0" w:color="auto"/>
              <w:right w:val="single" w:sz="4" w:space="0" w:color="auto"/>
            </w:tcBorders>
            <w:vAlign w:val="center"/>
          </w:tcPr>
          <w:p w:rsidR="00E93D92" w:rsidRDefault="00E93D92" w:rsidP="00E93D9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功能分类</w:t>
            </w:r>
          </w:p>
          <w:p w:rsidR="00E93D92" w:rsidRDefault="00E93D92" w:rsidP="00E93D9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科目编码</w:t>
            </w:r>
          </w:p>
        </w:tc>
        <w:tc>
          <w:tcPr>
            <w:tcW w:w="3402"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科目名称</w:t>
            </w:r>
          </w:p>
        </w:tc>
        <w:tc>
          <w:tcPr>
            <w:tcW w:w="2551"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小计</w:t>
            </w:r>
          </w:p>
        </w:tc>
        <w:tc>
          <w:tcPr>
            <w:tcW w:w="2978" w:type="dxa"/>
            <w:tcBorders>
              <w:top w:val="single" w:sz="4" w:space="0" w:color="auto"/>
              <w:left w:val="nil"/>
              <w:bottom w:val="single" w:sz="4" w:space="0" w:color="auto"/>
              <w:right w:val="single" w:sz="4" w:space="0" w:color="auto"/>
            </w:tcBorders>
            <w:vAlign w:val="center"/>
          </w:tcPr>
          <w:p w:rsidR="00E93D92" w:rsidRDefault="00E93D92" w:rsidP="00E93D9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基本支出</w:t>
            </w:r>
          </w:p>
        </w:tc>
        <w:tc>
          <w:tcPr>
            <w:tcW w:w="2520"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项目支出</w:t>
            </w:r>
          </w:p>
        </w:tc>
      </w:tr>
      <w:tr w:rsidR="00E93D92" w:rsidTr="00E93D92">
        <w:trPr>
          <w:trHeight w:hRule="exact" w:val="574"/>
          <w:jc w:val="center"/>
        </w:trPr>
        <w:tc>
          <w:tcPr>
            <w:tcW w:w="5103" w:type="dxa"/>
            <w:gridSpan w:val="2"/>
            <w:tcBorders>
              <w:top w:val="nil"/>
              <w:left w:val="single" w:sz="4" w:space="0" w:color="auto"/>
              <w:bottom w:val="single" w:sz="4" w:space="0" w:color="auto"/>
              <w:right w:val="single" w:sz="4" w:space="0" w:color="auto"/>
            </w:tcBorders>
            <w:vAlign w:val="center"/>
          </w:tcPr>
          <w:p w:rsidR="00E93D92" w:rsidRDefault="00E93D92" w:rsidP="00E93D9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栏  次</w:t>
            </w:r>
          </w:p>
        </w:tc>
        <w:tc>
          <w:tcPr>
            <w:tcW w:w="2551"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w:t>
            </w:r>
          </w:p>
        </w:tc>
        <w:tc>
          <w:tcPr>
            <w:tcW w:w="2978" w:type="dxa"/>
            <w:tcBorders>
              <w:top w:val="single" w:sz="4" w:space="0" w:color="auto"/>
              <w:left w:val="nil"/>
              <w:bottom w:val="single" w:sz="4" w:space="0" w:color="auto"/>
              <w:right w:val="single" w:sz="4" w:space="0" w:color="auto"/>
            </w:tcBorders>
            <w:vAlign w:val="center"/>
          </w:tcPr>
          <w:p w:rsidR="00E93D92" w:rsidRDefault="00E93D92" w:rsidP="00E93D9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2</w:t>
            </w:r>
          </w:p>
        </w:tc>
        <w:tc>
          <w:tcPr>
            <w:tcW w:w="2520"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3</w:t>
            </w:r>
          </w:p>
        </w:tc>
      </w:tr>
      <w:tr w:rsidR="00E93D92" w:rsidTr="00E93D92">
        <w:trPr>
          <w:trHeight w:hRule="exact" w:val="482"/>
          <w:jc w:val="center"/>
        </w:trPr>
        <w:tc>
          <w:tcPr>
            <w:tcW w:w="1701" w:type="dxa"/>
            <w:tcBorders>
              <w:top w:val="nil"/>
              <w:left w:val="single" w:sz="4" w:space="0" w:color="auto"/>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205</w:t>
            </w:r>
          </w:p>
        </w:tc>
        <w:tc>
          <w:tcPr>
            <w:tcW w:w="3402"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sidRPr="00421DF2">
              <w:rPr>
                <w:rFonts w:ascii="仿宋_GB2312" w:eastAsia="仿宋_GB2312" w:hAnsi="宋体" w:cs="宋体" w:hint="eastAsia"/>
                <w:kern w:val="0"/>
                <w:sz w:val="22"/>
                <w:szCs w:val="22"/>
              </w:rPr>
              <w:t>教育支出</w:t>
            </w:r>
          </w:p>
        </w:tc>
        <w:tc>
          <w:tcPr>
            <w:tcW w:w="2551"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758.23</w:t>
            </w:r>
          </w:p>
        </w:tc>
        <w:tc>
          <w:tcPr>
            <w:tcW w:w="2978" w:type="dxa"/>
            <w:tcBorders>
              <w:top w:val="single" w:sz="4" w:space="0" w:color="auto"/>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p>
        </w:tc>
        <w:tc>
          <w:tcPr>
            <w:tcW w:w="2520"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758.23</w:t>
            </w:r>
          </w:p>
        </w:tc>
      </w:tr>
      <w:tr w:rsidR="00E93D92" w:rsidTr="00E93D92">
        <w:trPr>
          <w:trHeight w:hRule="exact" w:val="482"/>
          <w:jc w:val="center"/>
        </w:trPr>
        <w:tc>
          <w:tcPr>
            <w:tcW w:w="1701" w:type="dxa"/>
            <w:tcBorders>
              <w:top w:val="nil"/>
              <w:left w:val="single" w:sz="4" w:space="0" w:color="auto"/>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20502</w:t>
            </w:r>
          </w:p>
        </w:tc>
        <w:tc>
          <w:tcPr>
            <w:tcW w:w="3402"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sidRPr="00421DF2">
              <w:rPr>
                <w:rFonts w:ascii="仿宋_GB2312" w:eastAsia="仿宋_GB2312" w:hAnsi="宋体" w:cs="宋体" w:hint="eastAsia"/>
                <w:kern w:val="0"/>
                <w:sz w:val="22"/>
                <w:szCs w:val="22"/>
              </w:rPr>
              <w:t>普通教育</w:t>
            </w:r>
          </w:p>
        </w:tc>
        <w:tc>
          <w:tcPr>
            <w:tcW w:w="2551"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204.04</w:t>
            </w:r>
          </w:p>
        </w:tc>
        <w:tc>
          <w:tcPr>
            <w:tcW w:w="2978" w:type="dxa"/>
            <w:tcBorders>
              <w:top w:val="single" w:sz="4" w:space="0" w:color="auto"/>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p>
        </w:tc>
        <w:tc>
          <w:tcPr>
            <w:tcW w:w="2520"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204.04</w:t>
            </w:r>
          </w:p>
        </w:tc>
      </w:tr>
      <w:tr w:rsidR="00E93D92" w:rsidTr="00E93D92">
        <w:trPr>
          <w:trHeight w:hRule="exact" w:val="482"/>
          <w:jc w:val="center"/>
        </w:trPr>
        <w:tc>
          <w:tcPr>
            <w:tcW w:w="1701" w:type="dxa"/>
            <w:tcBorders>
              <w:top w:val="nil"/>
              <w:left w:val="single" w:sz="4" w:space="0" w:color="auto"/>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2050201</w:t>
            </w:r>
          </w:p>
        </w:tc>
        <w:tc>
          <w:tcPr>
            <w:tcW w:w="3402"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sidRPr="00421DF2">
              <w:rPr>
                <w:rFonts w:ascii="仿宋_GB2312" w:eastAsia="仿宋_GB2312" w:hAnsi="宋体" w:cs="宋体" w:hint="eastAsia"/>
                <w:kern w:val="0"/>
                <w:sz w:val="22"/>
                <w:szCs w:val="22"/>
              </w:rPr>
              <w:t>学前教育</w:t>
            </w:r>
          </w:p>
        </w:tc>
        <w:tc>
          <w:tcPr>
            <w:tcW w:w="2551"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204.04</w:t>
            </w:r>
          </w:p>
        </w:tc>
        <w:tc>
          <w:tcPr>
            <w:tcW w:w="2978" w:type="dxa"/>
            <w:tcBorders>
              <w:top w:val="single" w:sz="4" w:space="0" w:color="auto"/>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p>
        </w:tc>
        <w:tc>
          <w:tcPr>
            <w:tcW w:w="2520"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204.04</w:t>
            </w:r>
          </w:p>
        </w:tc>
      </w:tr>
      <w:tr w:rsidR="00E93D92" w:rsidTr="00E93D92">
        <w:trPr>
          <w:trHeight w:hRule="exact" w:val="482"/>
          <w:jc w:val="center"/>
        </w:trPr>
        <w:tc>
          <w:tcPr>
            <w:tcW w:w="1701" w:type="dxa"/>
            <w:tcBorders>
              <w:top w:val="nil"/>
              <w:left w:val="single" w:sz="4" w:space="0" w:color="auto"/>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20599</w:t>
            </w:r>
          </w:p>
        </w:tc>
        <w:tc>
          <w:tcPr>
            <w:tcW w:w="3402"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sidRPr="00067F52">
              <w:rPr>
                <w:rFonts w:ascii="仿宋_GB2312" w:eastAsia="仿宋_GB2312" w:hAnsi="宋体" w:cs="宋体" w:hint="eastAsia"/>
                <w:kern w:val="0"/>
                <w:sz w:val="22"/>
                <w:szCs w:val="22"/>
              </w:rPr>
              <w:t>其他教育支出</w:t>
            </w:r>
          </w:p>
        </w:tc>
        <w:tc>
          <w:tcPr>
            <w:tcW w:w="2551"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554.19</w:t>
            </w:r>
          </w:p>
        </w:tc>
        <w:tc>
          <w:tcPr>
            <w:tcW w:w="2978" w:type="dxa"/>
            <w:tcBorders>
              <w:top w:val="single" w:sz="4" w:space="0" w:color="auto"/>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p>
        </w:tc>
        <w:tc>
          <w:tcPr>
            <w:tcW w:w="2520"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554.19</w:t>
            </w:r>
          </w:p>
        </w:tc>
      </w:tr>
      <w:tr w:rsidR="00E93D92" w:rsidTr="00E93D92">
        <w:trPr>
          <w:trHeight w:hRule="exact" w:val="482"/>
          <w:jc w:val="center"/>
        </w:trPr>
        <w:tc>
          <w:tcPr>
            <w:tcW w:w="1701" w:type="dxa"/>
            <w:tcBorders>
              <w:top w:val="nil"/>
              <w:left w:val="single" w:sz="4" w:space="0" w:color="auto"/>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2059999</w:t>
            </w:r>
          </w:p>
        </w:tc>
        <w:tc>
          <w:tcPr>
            <w:tcW w:w="3402"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sidRPr="00067F52">
              <w:rPr>
                <w:rFonts w:ascii="仿宋_GB2312" w:eastAsia="仿宋_GB2312" w:hAnsi="宋体" w:cs="宋体" w:hint="eastAsia"/>
                <w:kern w:val="0"/>
                <w:sz w:val="22"/>
                <w:szCs w:val="22"/>
              </w:rPr>
              <w:t>其他教育支出</w:t>
            </w:r>
          </w:p>
        </w:tc>
        <w:tc>
          <w:tcPr>
            <w:tcW w:w="2551"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554.19</w:t>
            </w:r>
          </w:p>
        </w:tc>
        <w:tc>
          <w:tcPr>
            <w:tcW w:w="2978" w:type="dxa"/>
            <w:tcBorders>
              <w:top w:val="single" w:sz="4" w:space="0" w:color="auto"/>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p>
        </w:tc>
        <w:tc>
          <w:tcPr>
            <w:tcW w:w="2520"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554.19</w:t>
            </w:r>
          </w:p>
        </w:tc>
      </w:tr>
      <w:tr w:rsidR="00E93D92" w:rsidTr="00E93D92">
        <w:trPr>
          <w:trHeight w:hRule="exact" w:val="482"/>
          <w:jc w:val="center"/>
        </w:trPr>
        <w:tc>
          <w:tcPr>
            <w:tcW w:w="1701" w:type="dxa"/>
            <w:tcBorders>
              <w:top w:val="nil"/>
              <w:left w:val="single" w:sz="4" w:space="0" w:color="auto"/>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207</w:t>
            </w:r>
          </w:p>
        </w:tc>
        <w:tc>
          <w:tcPr>
            <w:tcW w:w="3402"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sidRPr="00067F52">
              <w:rPr>
                <w:rFonts w:ascii="仿宋_GB2312" w:eastAsia="仿宋_GB2312" w:hAnsi="宋体" w:cs="宋体" w:hint="eastAsia"/>
                <w:kern w:val="0"/>
                <w:sz w:val="22"/>
                <w:szCs w:val="22"/>
              </w:rPr>
              <w:t>文化旅游体育与传媒支出</w:t>
            </w:r>
          </w:p>
        </w:tc>
        <w:tc>
          <w:tcPr>
            <w:tcW w:w="2551"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8.66</w:t>
            </w:r>
          </w:p>
        </w:tc>
        <w:tc>
          <w:tcPr>
            <w:tcW w:w="2978" w:type="dxa"/>
            <w:tcBorders>
              <w:top w:val="single" w:sz="4" w:space="0" w:color="auto"/>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p>
        </w:tc>
        <w:tc>
          <w:tcPr>
            <w:tcW w:w="2520"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8.66</w:t>
            </w:r>
          </w:p>
        </w:tc>
      </w:tr>
      <w:tr w:rsidR="00E93D92" w:rsidTr="00E93D92">
        <w:trPr>
          <w:trHeight w:hRule="exact" w:val="482"/>
          <w:jc w:val="center"/>
        </w:trPr>
        <w:tc>
          <w:tcPr>
            <w:tcW w:w="1701" w:type="dxa"/>
            <w:tcBorders>
              <w:top w:val="nil"/>
              <w:left w:val="single" w:sz="4" w:space="0" w:color="auto"/>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20799</w:t>
            </w:r>
          </w:p>
        </w:tc>
        <w:tc>
          <w:tcPr>
            <w:tcW w:w="3402"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sidRPr="00067F52">
              <w:rPr>
                <w:rFonts w:ascii="仿宋_GB2312" w:eastAsia="仿宋_GB2312" w:hAnsi="宋体" w:cs="宋体" w:hint="eastAsia"/>
                <w:kern w:val="0"/>
                <w:sz w:val="22"/>
                <w:szCs w:val="22"/>
              </w:rPr>
              <w:t>其他文化旅游体育与传媒支出</w:t>
            </w:r>
          </w:p>
        </w:tc>
        <w:tc>
          <w:tcPr>
            <w:tcW w:w="2551"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8.66</w:t>
            </w:r>
          </w:p>
        </w:tc>
        <w:tc>
          <w:tcPr>
            <w:tcW w:w="2978" w:type="dxa"/>
            <w:tcBorders>
              <w:top w:val="single" w:sz="4" w:space="0" w:color="auto"/>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p>
        </w:tc>
        <w:tc>
          <w:tcPr>
            <w:tcW w:w="2520"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8.66</w:t>
            </w:r>
          </w:p>
        </w:tc>
      </w:tr>
      <w:tr w:rsidR="00E93D92" w:rsidTr="00E93D92">
        <w:trPr>
          <w:trHeight w:hRule="exact" w:val="482"/>
          <w:jc w:val="center"/>
        </w:trPr>
        <w:tc>
          <w:tcPr>
            <w:tcW w:w="1701" w:type="dxa"/>
            <w:tcBorders>
              <w:top w:val="nil"/>
              <w:left w:val="single" w:sz="4" w:space="0" w:color="auto"/>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2079999</w:t>
            </w:r>
          </w:p>
        </w:tc>
        <w:tc>
          <w:tcPr>
            <w:tcW w:w="3402"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sidRPr="00067F52">
              <w:rPr>
                <w:rFonts w:ascii="仿宋_GB2312" w:eastAsia="仿宋_GB2312" w:hAnsi="宋体" w:cs="宋体" w:hint="eastAsia"/>
                <w:kern w:val="0"/>
                <w:sz w:val="22"/>
                <w:szCs w:val="22"/>
              </w:rPr>
              <w:t>其他文化旅游体育与传媒支出</w:t>
            </w:r>
          </w:p>
        </w:tc>
        <w:tc>
          <w:tcPr>
            <w:tcW w:w="2551"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8.66</w:t>
            </w:r>
          </w:p>
        </w:tc>
        <w:tc>
          <w:tcPr>
            <w:tcW w:w="2978" w:type="dxa"/>
            <w:tcBorders>
              <w:top w:val="single" w:sz="4" w:space="0" w:color="auto"/>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p>
        </w:tc>
        <w:tc>
          <w:tcPr>
            <w:tcW w:w="2520"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8.66</w:t>
            </w:r>
          </w:p>
        </w:tc>
      </w:tr>
      <w:tr w:rsidR="00E93D92" w:rsidTr="00E93D92">
        <w:trPr>
          <w:trHeight w:hRule="exact" w:val="482"/>
          <w:jc w:val="center"/>
        </w:trPr>
        <w:tc>
          <w:tcPr>
            <w:tcW w:w="1701" w:type="dxa"/>
            <w:tcBorders>
              <w:top w:val="nil"/>
              <w:left w:val="single" w:sz="4" w:space="0" w:color="auto"/>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208</w:t>
            </w:r>
          </w:p>
        </w:tc>
        <w:tc>
          <w:tcPr>
            <w:tcW w:w="3402"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sidRPr="00067F52">
              <w:rPr>
                <w:rFonts w:ascii="仿宋_GB2312" w:eastAsia="仿宋_GB2312" w:hAnsi="宋体" w:cs="宋体" w:hint="eastAsia"/>
                <w:kern w:val="0"/>
                <w:sz w:val="22"/>
                <w:szCs w:val="22"/>
              </w:rPr>
              <w:t>社会保障和就业支出</w:t>
            </w:r>
          </w:p>
        </w:tc>
        <w:tc>
          <w:tcPr>
            <w:tcW w:w="2551"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1743.3</w:t>
            </w:r>
          </w:p>
        </w:tc>
        <w:tc>
          <w:tcPr>
            <w:tcW w:w="2978" w:type="dxa"/>
            <w:tcBorders>
              <w:top w:val="single" w:sz="4" w:space="0" w:color="auto"/>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1743.3</w:t>
            </w:r>
          </w:p>
        </w:tc>
        <w:tc>
          <w:tcPr>
            <w:tcW w:w="2520"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p>
        </w:tc>
      </w:tr>
      <w:tr w:rsidR="00E93D92" w:rsidTr="00E93D92">
        <w:trPr>
          <w:trHeight w:hRule="exact" w:val="482"/>
          <w:jc w:val="center"/>
        </w:trPr>
        <w:tc>
          <w:tcPr>
            <w:tcW w:w="1701" w:type="dxa"/>
            <w:tcBorders>
              <w:top w:val="nil"/>
              <w:left w:val="single" w:sz="4" w:space="0" w:color="auto"/>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20805</w:t>
            </w:r>
          </w:p>
        </w:tc>
        <w:tc>
          <w:tcPr>
            <w:tcW w:w="3402"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sidRPr="00067F52">
              <w:rPr>
                <w:rFonts w:ascii="仿宋_GB2312" w:eastAsia="仿宋_GB2312" w:hAnsi="宋体" w:cs="宋体" w:hint="eastAsia"/>
                <w:kern w:val="0"/>
                <w:sz w:val="22"/>
                <w:szCs w:val="22"/>
              </w:rPr>
              <w:t>行政事业单位养老支出</w:t>
            </w:r>
          </w:p>
        </w:tc>
        <w:tc>
          <w:tcPr>
            <w:tcW w:w="2551"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568.3</w:t>
            </w:r>
          </w:p>
        </w:tc>
        <w:tc>
          <w:tcPr>
            <w:tcW w:w="2978" w:type="dxa"/>
            <w:tcBorders>
              <w:top w:val="single" w:sz="4" w:space="0" w:color="auto"/>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568.3</w:t>
            </w:r>
          </w:p>
        </w:tc>
        <w:tc>
          <w:tcPr>
            <w:tcW w:w="2520"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p>
        </w:tc>
      </w:tr>
      <w:tr w:rsidR="00E93D92" w:rsidTr="00E93D92">
        <w:trPr>
          <w:trHeight w:hRule="exact" w:val="482"/>
          <w:jc w:val="center"/>
        </w:trPr>
        <w:tc>
          <w:tcPr>
            <w:tcW w:w="1701" w:type="dxa"/>
            <w:tcBorders>
              <w:top w:val="nil"/>
              <w:left w:val="single" w:sz="4" w:space="0" w:color="auto"/>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2080599</w:t>
            </w:r>
          </w:p>
        </w:tc>
        <w:tc>
          <w:tcPr>
            <w:tcW w:w="3402"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sidRPr="00067F52">
              <w:rPr>
                <w:rFonts w:ascii="仿宋_GB2312" w:eastAsia="仿宋_GB2312" w:hAnsi="宋体" w:cs="宋体" w:hint="eastAsia"/>
                <w:kern w:val="0"/>
                <w:sz w:val="22"/>
                <w:szCs w:val="22"/>
              </w:rPr>
              <w:t>其他行政事业单位养老支出</w:t>
            </w:r>
          </w:p>
        </w:tc>
        <w:tc>
          <w:tcPr>
            <w:tcW w:w="2551"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568.3</w:t>
            </w:r>
          </w:p>
        </w:tc>
        <w:tc>
          <w:tcPr>
            <w:tcW w:w="2978" w:type="dxa"/>
            <w:tcBorders>
              <w:top w:val="single" w:sz="4" w:space="0" w:color="auto"/>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568.3</w:t>
            </w:r>
          </w:p>
        </w:tc>
        <w:tc>
          <w:tcPr>
            <w:tcW w:w="2520"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p>
        </w:tc>
      </w:tr>
      <w:tr w:rsidR="00E93D92" w:rsidTr="00E93D92">
        <w:trPr>
          <w:trHeight w:hRule="exact" w:val="482"/>
          <w:jc w:val="center"/>
        </w:trPr>
        <w:tc>
          <w:tcPr>
            <w:tcW w:w="1701" w:type="dxa"/>
            <w:tcBorders>
              <w:top w:val="nil"/>
              <w:left w:val="single" w:sz="4" w:space="0" w:color="auto"/>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20808</w:t>
            </w:r>
          </w:p>
        </w:tc>
        <w:tc>
          <w:tcPr>
            <w:tcW w:w="3402"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sidRPr="00067F52">
              <w:rPr>
                <w:rFonts w:ascii="仿宋_GB2312" w:eastAsia="仿宋_GB2312" w:hAnsi="宋体" w:cs="宋体" w:hint="eastAsia"/>
                <w:kern w:val="0"/>
                <w:sz w:val="22"/>
                <w:szCs w:val="22"/>
              </w:rPr>
              <w:t>抚恤</w:t>
            </w:r>
          </w:p>
        </w:tc>
        <w:tc>
          <w:tcPr>
            <w:tcW w:w="2551"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221.77</w:t>
            </w:r>
          </w:p>
        </w:tc>
        <w:tc>
          <w:tcPr>
            <w:tcW w:w="2978" w:type="dxa"/>
            <w:tcBorders>
              <w:top w:val="single" w:sz="4" w:space="0" w:color="auto"/>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221.77</w:t>
            </w:r>
          </w:p>
        </w:tc>
        <w:tc>
          <w:tcPr>
            <w:tcW w:w="2520"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p>
        </w:tc>
      </w:tr>
      <w:tr w:rsidR="00E93D92" w:rsidTr="00E93D92">
        <w:trPr>
          <w:trHeight w:hRule="exact" w:val="482"/>
          <w:jc w:val="center"/>
        </w:trPr>
        <w:tc>
          <w:tcPr>
            <w:tcW w:w="1701" w:type="dxa"/>
            <w:tcBorders>
              <w:top w:val="nil"/>
              <w:left w:val="single" w:sz="4" w:space="0" w:color="auto"/>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2080805</w:t>
            </w:r>
          </w:p>
        </w:tc>
        <w:tc>
          <w:tcPr>
            <w:tcW w:w="3402"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sidRPr="00067F52">
              <w:rPr>
                <w:rFonts w:ascii="仿宋_GB2312" w:eastAsia="仿宋_GB2312" w:hAnsi="宋体" w:cs="宋体" w:hint="eastAsia"/>
                <w:kern w:val="0"/>
                <w:sz w:val="22"/>
                <w:szCs w:val="22"/>
              </w:rPr>
              <w:t>义务兵优待</w:t>
            </w:r>
          </w:p>
        </w:tc>
        <w:tc>
          <w:tcPr>
            <w:tcW w:w="2551"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83.37</w:t>
            </w:r>
          </w:p>
        </w:tc>
        <w:tc>
          <w:tcPr>
            <w:tcW w:w="2978" w:type="dxa"/>
            <w:tcBorders>
              <w:top w:val="single" w:sz="4" w:space="0" w:color="auto"/>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83.37</w:t>
            </w:r>
          </w:p>
        </w:tc>
        <w:tc>
          <w:tcPr>
            <w:tcW w:w="2520"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p>
        </w:tc>
      </w:tr>
      <w:tr w:rsidR="00E93D92" w:rsidTr="00E93D92">
        <w:trPr>
          <w:trHeight w:hRule="exact" w:val="482"/>
          <w:jc w:val="center"/>
        </w:trPr>
        <w:tc>
          <w:tcPr>
            <w:tcW w:w="1701" w:type="dxa"/>
            <w:tcBorders>
              <w:top w:val="nil"/>
              <w:left w:val="single" w:sz="4" w:space="0" w:color="auto"/>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2080899</w:t>
            </w:r>
          </w:p>
        </w:tc>
        <w:tc>
          <w:tcPr>
            <w:tcW w:w="3402"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sidRPr="00067F52">
              <w:rPr>
                <w:rFonts w:ascii="仿宋_GB2312" w:eastAsia="仿宋_GB2312" w:hAnsi="宋体" w:cs="宋体" w:hint="eastAsia"/>
                <w:kern w:val="0"/>
                <w:sz w:val="22"/>
                <w:szCs w:val="22"/>
              </w:rPr>
              <w:t>其他优抚支出</w:t>
            </w:r>
          </w:p>
        </w:tc>
        <w:tc>
          <w:tcPr>
            <w:tcW w:w="2551"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138.4</w:t>
            </w:r>
          </w:p>
        </w:tc>
        <w:tc>
          <w:tcPr>
            <w:tcW w:w="2978" w:type="dxa"/>
            <w:tcBorders>
              <w:top w:val="single" w:sz="4" w:space="0" w:color="auto"/>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138.4</w:t>
            </w:r>
          </w:p>
        </w:tc>
        <w:tc>
          <w:tcPr>
            <w:tcW w:w="2520"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p>
        </w:tc>
      </w:tr>
      <w:tr w:rsidR="00E93D92" w:rsidTr="00E93D92">
        <w:trPr>
          <w:trHeight w:hRule="exact" w:val="454"/>
          <w:jc w:val="center"/>
        </w:trPr>
        <w:tc>
          <w:tcPr>
            <w:tcW w:w="5103" w:type="dxa"/>
            <w:gridSpan w:val="2"/>
            <w:tcBorders>
              <w:top w:val="single" w:sz="4" w:space="0" w:color="auto"/>
              <w:left w:val="single" w:sz="4" w:space="0" w:color="auto"/>
              <w:bottom w:val="single" w:sz="4" w:space="0" w:color="auto"/>
              <w:right w:val="single" w:sz="4" w:space="0" w:color="auto"/>
            </w:tcBorders>
            <w:vAlign w:val="center"/>
          </w:tcPr>
          <w:p w:rsidR="00E93D92" w:rsidRDefault="00E93D92" w:rsidP="00E93D9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lastRenderedPageBreak/>
              <w:t>项       目</w:t>
            </w:r>
          </w:p>
        </w:tc>
        <w:tc>
          <w:tcPr>
            <w:tcW w:w="8049" w:type="dxa"/>
            <w:gridSpan w:val="3"/>
            <w:tcBorders>
              <w:top w:val="single" w:sz="4" w:space="0" w:color="auto"/>
              <w:left w:val="nil"/>
              <w:bottom w:val="single" w:sz="4" w:space="0" w:color="auto"/>
              <w:right w:val="single" w:sz="4" w:space="0" w:color="auto"/>
            </w:tcBorders>
            <w:vAlign w:val="center"/>
          </w:tcPr>
          <w:p w:rsidR="00E93D92" w:rsidRDefault="00E93D92" w:rsidP="00E93D9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本年支出</w:t>
            </w:r>
          </w:p>
        </w:tc>
      </w:tr>
      <w:tr w:rsidR="00E93D92" w:rsidTr="00E93D92">
        <w:trPr>
          <w:trHeight w:hRule="exact" w:val="704"/>
          <w:jc w:val="center"/>
        </w:trPr>
        <w:tc>
          <w:tcPr>
            <w:tcW w:w="1701" w:type="dxa"/>
            <w:tcBorders>
              <w:top w:val="nil"/>
              <w:left w:val="single" w:sz="4" w:space="0" w:color="auto"/>
              <w:bottom w:val="single" w:sz="4" w:space="0" w:color="auto"/>
              <w:right w:val="single" w:sz="4" w:space="0" w:color="auto"/>
            </w:tcBorders>
            <w:vAlign w:val="center"/>
          </w:tcPr>
          <w:p w:rsidR="00E93D92" w:rsidRDefault="00E93D92" w:rsidP="00E93D9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功能分类</w:t>
            </w:r>
          </w:p>
          <w:p w:rsidR="00E93D92" w:rsidRDefault="00E93D92" w:rsidP="00E93D9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科目编码</w:t>
            </w:r>
          </w:p>
        </w:tc>
        <w:tc>
          <w:tcPr>
            <w:tcW w:w="3402"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科目名称</w:t>
            </w:r>
          </w:p>
        </w:tc>
        <w:tc>
          <w:tcPr>
            <w:tcW w:w="2551"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小计</w:t>
            </w:r>
          </w:p>
        </w:tc>
        <w:tc>
          <w:tcPr>
            <w:tcW w:w="2978" w:type="dxa"/>
            <w:tcBorders>
              <w:top w:val="single" w:sz="4" w:space="0" w:color="auto"/>
              <w:left w:val="nil"/>
              <w:bottom w:val="single" w:sz="4" w:space="0" w:color="auto"/>
              <w:right w:val="single" w:sz="4" w:space="0" w:color="auto"/>
            </w:tcBorders>
            <w:vAlign w:val="center"/>
          </w:tcPr>
          <w:p w:rsidR="00E93D92" w:rsidRDefault="00E93D92" w:rsidP="00E93D9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基本支出</w:t>
            </w:r>
          </w:p>
        </w:tc>
        <w:tc>
          <w:tcPr>
            <w:tcW w:w="2520"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项目支出</w:t>
            </w:r>
          </w:p>
        </w:tc>
      </w:tr>
      <w:tr w:rsidR="00E93D92" w:rsidTr="00E93D92">
        <w:trPr>
          <w:trHeight w:hRule="exact" w:val="454"/>
          <w:jc w:val="center"/>
        </w:trPr>
        <w:tc>
          <w:tcPr>
            <w:tcW w:w="5103" w:type="dxa"/>
            <w:gridSpan w:val="2"/>
            <w:tcBorders>
              <w:top w:val="nil"/>
              <w:left w:val="single" w:sz="4" w:space="0" w:color="auto"/>
              <w:bottom w:val="single" w:sz="4" w:space="0" w:color="auto"/>
              <w:right w:val="single" w:sz="4" w:space="0" w:color="auto"/>
            </w:tcBorders>
            <w:vAlign w:val="center"/>
          </w:tcPr>
          <w:p w:rsidR="00E93D92" w:rsidRDefault="00E93D92" w:rsidP="00E93D9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栏  次</w:t>
            </w:r>
          </w:p>
        </w:tc>
        <w:tc>
          <w:tcPr>
            <w:tcW w:w="2551"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w:t>
            </w:r>
          </w:p>
        </w:tc>
        <w:tc>
          <w:tcPr>
            <w:tcW w:w="2978" w:type="dxa"/>
            <w:tcBorders>
              <w:top w:val="single" w:sz="4" w:space="0" w:color="auto"/>
              <w:left w:val="nil"/>
              <w:bottom w:val="single" w:sz="4" w:space="0" w:color="auto"/>
              <w:right w:val="single" w:sz="4" w:space="0" w:color="auto"/>
            </w:tcBorders>
            <w:vAlign w:val="center"/>
          </w:tcPr>
          <w:p w:rsidR="00E93D92" w:rsidRDefault="00E93D92" w:rsidP="00E93D9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2</w:t>
            </w:r>
          </w:p>
        </w:tc>
        <w:tc>
          <w:tcPr>
            <w:tcW w:w="2520"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3</w:t>
            </w:r>
          </w:p>
        </w:tc>
      </w:tr>
      <w:tr w:rsidR="00E93D92" w:rsidTr="00E93D92">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20809</w:t>
            </w:r>
          </w:p>
        </w:tc>
        <w:tc>
          <w:tcPr>
            <w:tcW w:w="3402"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sidRPr="006C74C1">
              <w:rPr>
                <w:rFonts w:ascii="仿宋_GB2312" w:eastAsia="仿宋_GB2312" w:hAnsi="宋体" w:cs="宋体" w:hint="eastAsia"/>
                <w:kern w:val="0"/>
                <w:sz w:val="22"/>
                <w:szCs w:val="22"/>
              </w:rPr>
              <w:t>退役安置</w:t>
            </w:r>
          </w:p>
        </w:tc>
        <w:tc>
          <w:tcPr>
            <w:tcW w:w="2551"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158.48</w:t>
            </w:r>
          </w:p>
        </w:tc>
        <w:tc>
          <w:tcPr>
            <w:tcW w:w="2978" w:type="dxa"/>
            <w:tcBorders>
              <w:top w:val="single" w:sz="4" w:space="0" w:color="auto"/>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158.48</w:t>
            </w:r>
          </w:p>
        </w:tc>
        <w:tc>
          <w:tcPr>
            <w:tcW w:w="2520"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p>
        </w:tc>
      </w:tr>
      <w:tr w:rsidR="00E93D92" w:rsidTr="00E93D92">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2080901</w:t>
            </w:r>
          </w:p>
        </w:tc>
        <w:tc>
          <w:tcPr>
            <w:tcW w:w="3402"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sidRPr="006C74C1">
              <w:rPr>
                <w:rFonts w:ascii="仿宋_GB2312" w:eastAsia="仿宋_GB2312" w:hAnsi="宋体" w:cs="宋体" w:hint="eastAsia"/>
                <w:kern w:val="0"/>
                <w:sz w:val="22"/>
                <w:szCs w:val="22"/>
              </w:rPr>
              <w:t>退役士兵安置</w:t>
            </w:r>
          </w:p>
        </w:tc>
        <w:tc>
          <w:tcPr>
            <w:tcW w:w="2551"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158.48</w:t>
            </w:r>
          </w:p>
        </w:tc>
        <w:tc>
          <w:tcPr>
            <w:tcW w:w="2978" w:type="dxa"/>
            <w:tcBorders>
              <w:top w:val="single" w:sz="4" w:space="0" w:color="auto"/>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158.48</w:t>
            </w:r>
          </w:p>
        </w:tc>
        <w:tc>
          <w:tcPr>
            <w:tcW w:w="2520"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p>
        </w:tc>
      </w:tr>
      <w:tr w:rsidR="00E93D92" w:rsidTr="00E93D92">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20810</w:t>
            </w:r>
          </w:p>
        </w:tc>
        <w:tc>
          <w:tcPr>
            <w:tcW w:w="3402"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sidRPr="006C74C1">
              <w:rPr>
                <w:rFonts w:ascii="仿宋_GB2312" w:eastAsia="仿宋_GB2312" w:hAnsi="宋体" w:cs="宋体" w:hint="eastAsia"/>
                <w:kern w:val="0"/>
                <w:sz w:val="22"/>
                <w:szCs w:val="22"/>
              </w:rPr>
              <w:t>社会福利</w:t>
            </w:r>
          </w:p>
        </w:tc>
        <w:tc>
          <w:tcPr>
            <w:tcW w:w="2551"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87.58</w:t>
            </w:r>
          </w:p>
        </w:tc>
        <w:tc>
          <w:tcPr>
            <w:tcW w:w="2978" w:type="dxa"/>
            <w:tcBorders>
              <w:top w:val="single" w:sz="4" w:space="0" w:color="auto"/>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87.58</w:t>
            </w:r>
          </w:p>
        </w:tc>
        <w:tc>
          <w:tcPr>
            <w:tcW w:w="2520"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p>
        </w:tc>
      </w:tr>
      <w:tr w:rsidR="00E93D92" w:rsidTr="00E93D92">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2081002</w:t>
            </w:r>
          </w:p>
        </w:tc>
        <w:tc>
          <w:tcPr>
            <w:tcW w:w="3402"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sidRPr="006C74C1">
              <w:rPr>
                <w:rFonts w:ascii="仿宋_GB2312" w:eastAsia="仿宋_GB2312" w:hAnsi="宋体" w:cs="宋体" w:hint="eastAsia"/>
                <w:kern w:val="0"/>
                <w:sz w:val="22"/>
                <w:szCs w:val="22"/>
              </w:rPr>
              <w:t>老年福利</w:t>
            </w:r>
          </w:p>
        </w:tc>
        <w:tc>
          <w:tcPr>
            <w:tcW w:w="2551"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87.58</w:t>
            </w:r>
          </w:p>
        </w:tc>
        <w:tc>
          <w:tcPr>
            <w:tcW w:w="2978" w:type="dxa"/>
            <w:tcBorders>
              <w:top w:val="single" w:sz="4" w:space="0" w:color="auto"/>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87.58</w:t>
            </w:r>
          </w:p>
        </w:tc>
        <w:tc>
          <w:tcPr>
            <w:tcW w:w="2520"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p>
        </w:tc>
      </w:tr>
      <w:tr w:rsidR="00E93D92" w:rsidTr="00E93D92">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20811</w:t>
            </w:r>
          </w:p>
        </w:tc>
        <w:tc>
          <w:tcPr>
            <w:tcW w:w="3402"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sidRPr="006C74C1">
              <w:rPr>
                <w:rFonts w:ascii="仿宋_GB2312" w:eastAsia="仿宋_GB2312" w:hAnsi="宋体" w:cs="宋体" w:hint="eastAsia"/>
                <w:kern w:val="0"/>
                <w:sz w:val="22"/>
                <w:szCs w:val="22"/>
              </w:rPr>
              <w:t>残疾人事业</w:t>
            </w:r>
          </w:p>
        </w:tc>
        <w:tc>
          <w:tcPr>
            <w:tcW w:w="2551"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31.91</w:t>
            </w:r>
          </w:p>
        </w:tc>
        <w:tc>
          <w:tcPr>
            <w:tcW w:w="2978" w:type="dxa"/>
            <w:tcBorders>
              <w:top w:val="single" w:sz="4" w:space="0" w:color="auto"/>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31.91</w:t>
            </w:r>
          </w:p>
        </w:tc>
        <w:tc>
          <w:tcPr>
            <w:tcW w:w="2520"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p>
        </w:tc>
      </w:tr>
      <w:tr w:rsidR="00E93D92" w:rsidTr="00E93D92">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2081105</w:t>
            </w:r>
          </w:p>
        </w:tc>
        <w:tc>
          <w:tcPr>
            <w:tcW w:w="3402"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sidRPr="006C74C1">
              <w:rPr>
                <w:rFonts w:ascii="仿宋_GB2312" w:eastAsia="仿宋_GB2312" w:hAnsi="宋体" w:cs="宋体" w:hint="eastAsia"/>
                <w:kern w:val="0"/>
                <w:sz w:val="22"/>
                <w:szCs w:val="22"/>
              </w:rPr>
              <w:t>残疾人就业和扶贫</w:t>
            </w:r>
          </w:p>
        </w:tc>
        <w:tc>
          <w:tcPr>
            <w:tcW w:w="2551"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31.91</w:t>
            </w:r>
          </w:p>
        </w:tc>
        <w:tc>
          <w:tcPr>
            <w:tcW w:w="2978" w:type="dxa"/>
            <w:tcBorders>
              <w:top w:val="single" w:sz="4" w:space="0" w:color="auto"/>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31.91</w:t>
            </w:r>
          </w:p>
        </w:tc>
        <w:tc>
          <w:tcPr>
            <w:tcW w:w="2520"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p>
        </w:tc>
      </w:tr>
      <w:tr w:rsidR="00E93D92" w:rsidTr="00E93D92">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20819</w:t>
            </w:r>
          </w:p>
        </w:tc>
        <w:tc>
          <w:tcPr>
            <w:tcW w:w="3402"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sidRPr="006C74C1">
              <w:rPr>
                <w:rFonts w:ascii="仿宋_GB2312" w:eastAsia="仿宋_GB2312" w:hAnsi="宋体" w:cs="宋体" w:hint="eastAsia"/>
                <w:kern w:val="0"/>
                <w:sz w:val="22"/>
                <w:szCs w:val="22"/>
              </w:rPr>
              <w:t>最低生活保障</w:t>
            </w:r>
          </w:p>
        </w:tc>
        <w:tc>
          <w:tcPr>
            <w:tcW w:w="2551"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349.97</w:t>
            </w:r>
          </w:p>
        </w:tc>
        <w:tc>
          <w:tcPr>
            <w:tcW w:w="2978" w:type="dxa"/>
            <w:tcBorders>
              <w:top w:val="single" w:sz="4" w:space="0" w:color="auto"/>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349.97</w:t>
            </w:r>
          </w:p>
        </w:tc>
        <w:tc>
          <w:tcPr>
            <w:tcW w:w="2520"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p>
        </w:tc>
      </w:tr>
      <w:tr w:rsidR="00E93D92" w:rsidTr="00E93D92">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2081902</w:t>
            </w:r>
          </w:p>
        </w:tc>
        <w:tc>
          <w:tcPr>
            <w:tcW w:w="3402"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sidRPr="006C74C1">
              <w:rPr>
                <w:rFonts w:ascii="仿宋_GB2312" w:eastAsia="仿宋_GB2312" w:hAnsi="宋体" w:cs="宋体" w:hint="eastAsia"/>
                <w:kern w:val="0"/>
                <w:sz w:val="22"/>
                <w:szCs w:val="22"/>
              </w:rPr>
              <w:t>农村最低生活保障金支出</w:t>
            </w:r>
          </w:p>
        </w:tc>
        <w:tc>
          <w:tcPr>
            <w:tcW w:w="2551"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349.97</w:t>
            </w:r>
          </w:p>
        </w:tc>
        <w:tc>
          <w:tcPr>
            <w:tcW w:w="2978" w:type="dxa"/>
            <w:tcBorders>
              <w:top w:val="single" w:sz="4" w:space="0" w:color="auto"/>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349.97</w:t>
            </w:r>
          </w:p>
        </w:tc>
        <w:tc>
          <w:tcPr>
            <w:tcW w:w="2520"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p>
        </w:tc>
      </w:tr>
      <w:tr w:rsidR="00E93D92" w:rsidTr="00E93D92">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20899</w:t>
            </w:r>
          </w:p>
        </w:tc>
        <w:tc>
          <w:tcPr>
            <w:tcW w:w="3402"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sidRPr="006C74C1">
              <w:rPr>
                <w:rFonts w:ascii="仿宋_GB2312" w:eastAsia="仿宋_GB2312" w:hAnsi="宋体" w:cs="宋体" w:hint="eastAsia"/>
                <w:kern w:val="0"/>
                <w:sz w:val="22"/>
                <w:szCs w:val="22"/>
              </w:rPr>
              <w:t>其他社会保障和就业支出</w:t>
            </w:r>
          </w:p>
        </w:tc>
        <w:tc>
          <w:tcPr>
            <w:tcW w:w="2551"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325.29</w:t>
            </w:r>
          </w:p>
        </w:tc>
        <w:tc>
          <w:tcPr>
            <w:tcW w:w="2978" w:type="dxa"/>
            <w:tcBorders>
              <w:top w:val="single" w:sz="4" w:space="0" w:color="auto"/>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325.29</w:t>
            </w:r>
          </w:p>
        </w:tc>
        <w:tc>
          <w:tcPr>
            <w:tcW w:w="2520"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p>
        </w:tc>
      </w:tr>
      <w:tr w:rsidR="00E93D92" w:rsidTr="00E93D92">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2089999</w:t>
            </w:r>
          </w:p>
        </w:tc>
        <w:tc>
          <w:tcPr>
            <w:tcW w:w="3402"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sidRPr="006C74C1">
              <w:rPr>
                <w:rFonts w:ascii="仿宋_GB2312" w:eastAsia="仿宋_GB2312" w:hAnsi="宋体" w:cs="宋体" w:hint="eastAsia"/>
                <w:kern w:val="0"/>
                <w:sz w:val="22"/>
                <w:szCs w:val="22"/>
              </w:rPr>
              <w:t>其他社会保障和就业支出</w:t>
            </w:r>
          </w:p>
        </w:tc>
        <w:tc>
          <w:tcPr>
            <w:tcW w:w="2551"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325.29</w:t>
            </w:r>
          </w:p>
        </w:tc>
        <w:tc>
          <w:tcPr>
            <w:tcW w:w="2978" w:type="dxa"/>
            <w:tcBorders>
              <w:top w:val="single" w:sz="4" w:space="0" w:color="auto"/>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325.29</w:t>
            </w:r>
          </w:p>
        </w:tc>
        <w:tc>
          <w:tcPr>
            <w:tcW w:w="2520"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p>
        </w:tc>
      </w:tr>
      <w:tr w:rsidR="00E93D92" w:rsidTr="00E93D92">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210</w:t>
            </w:r>
          </w:p>
        </w:tc>
        <w:tc>
          <w:tcPr>
            <w:tcW w:w="3402"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sidRPr="006C74C1">
              <w:rPr>
                <w:rFonts w:ascii="仿宋_GB2312" w:eastAsia="仿宋_GB2312" w:hAnsi="宋体" w:cs="宋体" w:hint="eastAsia"/>
                <w:kern w:val="0"/>
                <w:sz w:val="22"/>
                <w:szCs w:val="22"/>
              </w:rPr>
              <w:t>卫生健康支出</w:t>
            </w:r>
          </w:p>
        </w:tc>
        <w:tc>
          <w:tcPr>
            <w:tcW w:w="2551"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964.73</w:t>
            </w:r>
          </w:p>
        </w:tc>
        <w:tc>
          <w:tcPr>
            <w:tcW w:w="2978" w:type="dxa"/>
            <w:tcBorders>
              <w:top w:val="single" w:sz="4" w:space="0" w:color="auto"/>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964.73</w:t>
            </w:r>
          </w:p>
        </w:tc>
        <w:tc>
          <w:tcPr>
            <w:tcW w:w="2520"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p>
        </w:tc>
      </w:tr>
      <w:tr w:rsidR="00E93D92" w:rsidTr="00E93D92">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21011</w:t>
            </w:r>
          </w:p>
        </w:tc>
        <w:tc>
          <w:tcPr>
            <w:tcW w:w="3402"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sidRPr="006C74C1">
              <w:rPr>
                <w:rFonts w:ascii="仿宋_GB2312" w:eastAsia="仿宋_GB2312" w:hAnsi="宋体" w:cs="宋体" w:hint="eastAsia"/>
                <w:kern w:val="0"/>
                <w:sz w:val="22"/>
                <w:szCs w:val="22"/>
              </w:rPr>
              <w:t>行政事业单位医疗</w:t>
            </w:r>
          </w:p>
        </w:tc>
        <w:tc>
          <w:tcPr>
            <w:tcW w:w="2551"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52.62</w:t>
            </w:r>
          </w:p>
        </w:tc>
        <w:tc>
          <w:tcPr>
            <w:tcW w:w="2978" w:type="dxa"/>
            <w:tcBorders>
              <w:top w:val="single" w:sz="4" w:space="0" w:color="auto"/>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52.62</w:t>
            </w:r>
          </w:p>
        </w:tc>
        <w:tc>
          <w:tcPr>
            <w:tcW w:w="2520"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p>
        </w:tc>
      </w:tr>
      <w:tr w:rsidR="00E93D92" w:rsidTr="00E93D92">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2101101</w:t>
            </w:r>
          </w:p>
        </w:tc>
        <w:tc>
          <w:tcPr>
            <w:tcW w:w="3402"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sidRPr="006C74C1">
              <w:rPr>
                <w:rFonts w:ascii="仿宋_GB2312" w:eastAsia="仿宋_GB2312" w:hAnsi="宋体" w:cs="宋体" w:hint="eastAsia"/>
                <w:kern w:val="0"/>
                <w:sz w:val="22"/>
                <w:szCs w:val="22"/>
              </w:rPr>
              <w:t>行政单位医疗</w:t>
            </w:r>
          </w:p>
        </w:tc>
        <w:tc>
          <w:tcPr>
            <w:tcW w:w="2551"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52.62</w:t>
            </w:r>
          </w:p>
        </w:tc>
        <w:tc>
          <w:tcPr>
            <w:tcW w:w="2978" w:type="dxa"/>
            <w:tcBorders>
              <w:top w:val="single" w:sz="4" w:space="0" w:color="auto"/>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52.62</w:t>
            </w:r>
          </w:p>
        </w:tc>
        <w:tc>
          <w:tcPr>
            <w:tcW w:w="2520"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p>
        </w:tc>
      </w:tr>
      <w:tr w:rsidR="00E93D92" w:rsidTr="00E93D92">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21099</w:t>
            </w:r>
          </w:p>
        </w:tc>
        <w:tc>
          <w:tcPr>
            <w:tcW w:w="3402"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sidRPr="00C31AEA">
              <w:rPr>
                <w:rFonts w:ascii="仿宋_GB2312" w:eastAsia="仿宋_GB2312" w:hAnsi="宋体" w:cs="宋体" w:hint="eastAsia"/>
                <w:kern w:val="0"/>
                <w:sz w:val="22"/>
                <w:szCs w:val="22"/>
              </w:rPr>
              <w:t>其他卫生健康支出</w:t>
            </w:r>
          </w:p>
        </w:tc>
        <w:tc>
          <w:tcPr>
            <w:tcW w:w="2551"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912.11</w:t>
            </w:r>
          </w:p>
        </w:tc>
        <w:tc>
          <w:tcPr>
            <w:tcW w:w="2978" w:type="dxa"/>
            <w:tcBorders>
              <w:top w:val="single" w:sz="4" w:space="0" w:color="auto"/>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912.11</w:t>
            </w:r>
          </w:p>
        </w:tc>
        <w:tc>
          <w:tcPr>
            <w:tcW w:w="2520"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p>
        </w:tc>
      </w:tr>
      <w:tr w:rsidR="00E93D92" w:rsidTr="00E93D92">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2109999</w:t>
            </w:r>
          </w:p>
        </w:tc>
        <w:tc>
          <w:tcPr>
            <w:tcW w:w="3402"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sidRPr="00C31AEA">
              <w:rPr>
                <w:rFonts w:ascii="仿宋_GB2312" w:eastAsia="仿宋_GB2312" w:hAnsi="宋体" w:cs="宋体" w:hint="eastAsia"/>
                <w:kern w:val="0"/>
                <w:sz w:val="22"/>
                <w:szCs w:val="22"/>
              </w:rPr>
              <w:t>其他卫生健康支出</w:t>
            </w:r>
          </w:p>
        </w:tc>
        <w:tc>
          <w:tcPr>
            <w:tcW w:w="2551"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912.11</w:t>
            </w:r>
          </w:p>
        </w:tc>
        <w:tc>
          <w:tcPr>
            <w:tcW w:w="2978" w:type="dxa"/>
            <w:tcBorders>
              <w:top w:val="single" w:sz="4" w:space="0" w:color="auto"/>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912.11</w:t>
            </w:r>
          </w:p>
        </w:tc>
        <w:tc>
          <w:tcPr>
            <w:tcW w:w="2520"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p>
        </w:tc>
      </w:tr>
      <w:tr w:rsidR="00E93D92" w:rsidTr="00E93D92">
        <w:trPr>
          <w:trHeight w:hRule="exact" w:val="454"/>
          <w:jc w:val="center"/>
        </w:trPr>
        <w:tc>
          <w:tcPr>
            <w:tcW w:w="5103" w:type="dxa"/>
            <w:gridSpan w:val="2"/>
            <w:tcBorders>
              <w:top w:val="single" w:sz="4" w:space="0" w:color="auto"/>
              <w:left w:val="single" w:sz="4" w:space="0" w:color="auto"/>
              <w:bottom w:val="single" w:sz="4" w:space="0" w:color="auto"/>
              <w:right w:val="single" w:sz="4" w:space="0" w:color="auto"/>
            </w:tcBorders>
            <w:vAlign w:val="center"/>
          </w:tcPr>
          <w:p w:rsidR="00E93D92" w:rsidRDefault="00E93D92" w:rsidP="00E93D9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lastRenderedPageBreak/>
              <w:t>项       目</w:t>
            </w:r>
          </w:p>
        </w:tc>
        <w:tc>
          <w:tcPr>
            <w:tcW w:w="8049" w:type="dxa"/>
            <w:gridSpan w:val="3"/>
            <w:tcBorders>
              <w:top w:val="single" w:sz="4" w:space="0" w:color="auto"/>
              <w:left w:val="nil"/>
              <w:bottom w:val="single" w:sz="4" w:space="0" w:color="auto"/>
              <w:right w:val="single" w:sz="4" w:space="0" w:color="auto"/>
            </w:tcBorders>
            <w:vAlign w:val="center"/>
          </w:tcPr>
          <w:p w:rsidR="00E93D92" w:rsidRDefault="00E93D92" w:rsidP="00E93D9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本年支出</w:t>
            </w:r>
          </w:p>
        </w:tc>
      </w:tr>
      <w:tr w:rsidR="00E93D92" w:rsidTr="00E93D92">
        <w:trPr>
          <w:trHeight w:hRule="exact" w:val="704"/>
          <w:jc w:val="center"/>
        </w:trPr>
        <w:tc>
          <w:tcPr>
            <w:tcW w:w="1701" w:type="dxa"/>
            <w:tcBorders>
              <w:top w:val="nil"/>
              <w:left w:val="single" w:sz="4" w:space="0" w:color="auto"/>
              <w:bottom w:val="single" w:sz="4" w:space="0" w:color="auto"/>
              <w:right w:val="single" w:sz="4" w:space="0" w:color="auto"/>
            </w:tcBorders>
            <w:vAlign w:val="center"/>
          </w:tcPr>
          <w:p w:rsidR="00E93D92" w:rsidRDefault="00E93D92" w:rsidP="00E93D9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功能分类</w:t>
            </w:r>
          </w:p>
          <w:p w:rsidR="00E93D92" w:rsidRDefault="00E93D92" w:rsidP="00E93D9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科目编码</w:t>
            </w:r>
          </w:p>
        </w:tc>
        <w:tc>
          <w:tcPr>
            <w:tcW w:w="3402"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科目名称</w:t>
            </w:r>
          </w:p>
        </w:tc>
        <w:tc>
          <w:tcPr>
            <w:tcW w:w="2551"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小计</w:t>
            </w:r>
          </w:p>
        </w:tc>
        <w:tc>
          <w:tcPr>
            <w:tcW w:w="2978" w:type="dxa"/>
            <w:tcBorders>
              <w:top w:val="single" w:sz="4" w:space="0" w:color="auto"/>
              <w:left w:val="nil"/>
              <w:bottom w:val="single" w:sz="4" w:space="0" w:color="auto"/>
              <w:right w:val="single" w:sz="4" w:space="0" w:color="auto"/>
            </w:tcBorders>
            <w:vAlign w:val="center"/>
          </w:tcPr>
          <w:p w:rsidR="00E93D92" w:rsidRDefault="00E93D92" w:rsidP="00E93D9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基本支出</w:t>
            </w:r>
          </w:p>
        </w:tc>
        <w:tc>
          <w:tcPr>
            <w:tcW w:w="2520"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项目支出</w:t>
            </w:r>
          </w:p>
        </w:tc>
      </w:tr>
      <w:tr w:rsidR="00E93D92" w:rsidTr="00E93D92">
        <w:trPr>
          <w:trHeight w:hRule="exact" w:val="454"/>
          <w:jc w:val="center"/>
        </w:trPr>
        <w:tc>
          <w:tcPr>
            <w:tcW w:w="5103" w:type="dxa"/>
            <w:gridSpan w:val="2"/>
            <w:tcBorders>
              <w:top w:val="nil"/>
              <w:left w:val="single" w:sz="4" w:space="0" w:color="auto"/>
              <w:bottom w:val="single" w:sz="4" w:space="0" w:color="auto"/>
              <w:right w:val="single" w:sz="4" w:space="0" w:color="auto"/>
            </w:tcBorders>
            <w:vAlign w:val="center"/>
          </w:tcPr>
          <w:p w:rsidR="00E93D92" w:rsidRDefault="00E93D92" w:rsidP="00E93D9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栏  次</w:t>
            </w:r>
          </w:p>
        </w:tc>
        <w:tc>
          <w:tcPr>
            <w:tcW w:w="2551"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w:t>
            </w:r>
          </w:p>
        </w:tc>
        <w:tc>
          <w:tcPr>
            <w:tcW w:w="2978" w:type="dxa"/>
            <w:tcBorders>
              <w:top w:val="single" w:sz="4" w:space="0" w:color="auto"/>
              <w:left w:val="nil"/>
              <w:bottom w:val="single" w:sz="4" w:space="0" w:color="auto"/>
              <w:right w:val="single" w:sz="4" w:space="0" w:color="auto"/>
            </w:tcBorders>
            <w:vAlign w:val="center"/>
          </w:tcPr>
          <w:p w:rsidR="00E93D92" w:rsidRDefault="00E93D92" w:rsidP="00E93D9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2</w:t>
            </w:r>
          </w:p>
        </w:tc>
        <w:tc>
          <w:tcPr>
            <w:tcW w:w="2520"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3</w:t>
            </w:r>
          </w:p>
        </w:tc>
      </w:tr>
      <w:tr w:rsidR="00E93D92" w:rsidTr="00E93D92">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211</w:t>
            </w:r>
          </w:p>
        </w:tc>
        <w:tc>
          <w:tcPr>
            <w:tcW w:w="3402"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sidRPr="004A5CCD">
              <w:rPr>
                <w:rFonts w:ascii="仿宋_GB2312" w:eastAsia="仿宋_GB2312" w:hAnsi="宋体" w:cs="宋体" w:hint="eastAsia"/>
                <w:kern w:val="0"/>
                <w:sz w:val="22"/>
                <w:szCs w:val="22"/>
              </w:rPr>
              <w:t>节能环保支出</w:t>
            </w:r>
          </w:p>
        </w:tc>
        <w:tc>
          <w:tcPr>
            <w:tcW w:w="2551"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130.49</w:t>
            </w:r>
          </w:p>
        </w:tc>
        <w:tc>
          <w:tcPr>
            <w:tcW w:w="2978" w:type="dxa"/>
            <w:tcBorders>
              <w:top w:val="single" w:sz="4" w:space="0" w:color="auto"/>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p>
        </w:tc>
        <w:tc>
          <w:tcPr>
            <w:tcW w:w="2520"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130.49</w:t>
            </w:r>
          </w:p>
        </w:tc>
      </w:tr>
      <w:tr w:rsidR="00E93D92" w:rsidTr="00E93D92">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21104</w:t>
            </w:r>
          </w:p>
        </w:tc>
        <w:tc>
          <w:tcPr>
            <w:tcW w:w="3402"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sidRPr="004A5CCD">
              <w:rPr>
                <w:rFonts w:ascii="仿宋_GB2312" w:eastAsia="仿宋_GB2312" w:hAnsi="宋体" w:cs="宋体" w:hint="eastAsia"/>
                <w:kern w:val="0"/>
                <w:sz w:val="22"/>
                <w:szCs w:val="22"/>
              </w:rPr>
              <w:t>自然生态保护</w:t>
            </w:r>
          </w:p>
        </w:tc>
        <w:tc>
          <w:tcPr>
            <w:tcW w:w="2551"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130.49</w:t>
            </w:r>
          </w:p>
        </w:tc>
        <w:tc>
          <w:tcPr>
            <w:tcW w:w="2978" w:type="dxa"/>
            <w:tcBorders>
              <w:top w:val="single" w:sz="4" w:space="0" w:color="auto"/>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p>
        </w:tc>
        <w:tc>
          <w:tcPr>
            <w:tcW w:w="2520"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130.49</w:t>
            </w:r>
          </w:p>
        </w:tc>
      </w:tr>
      <w:tr w:rsidR="00E93D92" w:rsidTr="00E93D92">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2110402</w:t>
            </w:r>
          </w:p>
        </w:tc>
        <w:tc>
          <w:tcPr>
            <w:tcW w:w="3402"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sidRPr="004A5CCD">
              <w:rPr>
                <w:rFonts w:ascii="仿宋_GB2312" w:eastAsia="仿宋_GB2312" w:hAnsi="宋体" w:cs="宋体" w:hint="eastAsia"/>
                <w:kern w:val="0"/>
                <w:sz w:val="22"/>
                <w:szCs w:val="22"/>
              </w:rPr>
              <w:t>农村环境保护</w:t>
            </w:r>
          </w:p>
        </w:tc>
        <w:tc>
          <w:tcPr>
            <w:tcW w:w="2551"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130.49</w:t>
            </w:r>
          </w:p>
        </w:tc>
        <w:tc>
          <w:tcPr>
            <w:tcW w:w="2978" w:type="dxa"/>
            <w:tcBorders>
              <w:top w:val="single" w:sz="4" w:space="0" w:color="auto"/>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p>
        </w:tc>
        <w:tc>
          <w:tcPr>
            <w:tcW w:w="2520"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130.49</w:t>
            </w:r>
          </w:p>
        </w:tc>
      </w:tr>
      <w:tr w:rsidR="00E93D92" w:rsidTr="00E93D92">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w:t>
            </w:r>
          </w:p>
        </w:tc>
        <w:tc>
          <w:tcPr>
            <w:tcW w:w="3402"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sidRPr="004A5CCD">
              <w:rPr>
                <w:rFonts w:ascii="仿宋_GB2312" w:eastAsia="仿宋_GB2312" w:hAnsi="宋体" w:cs="宋体" w:hint="eastAsia"/>
                <w:kern w:val="0"/>
                <w:sz w:val="22"/>
                <w:szCs w:val="22"/>
              </w:rPr>
              <w:t>城乡社区支出</w:t>
            </w:r>
          </w:p>
        </w:tc>
        <w:tc>
          <w:tcPr>
            <w:tcW w:w="2551"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205.64</w:t>
            </w:r>
          </w:p>
        </w:tc>
        <w:tc>
          <w:tcPr>
            <w:tcW w:w="2978" w:type="dxa"/>
            <w:tcBorders>
              <w:top w:val="single" w:sz="4" w:space="0" w:color="auto"/>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p>
        </w:tc>
        <w:tc>
          <w:tcPr>
            <w:tcW w:w="2520"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205.64</w:t>
            </w:r>
          </w:p>
        </w:tc>
      </w:tr>
      <w:tr w:rsidR="00E93D92" w:rsidTr="00E93D92">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21299</w:t>
            </w:r>
          </w:p>
        </w:tc>
        <w:tc>
          <w:tcPr>
            <w:tcW w:w="3402"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sidRPr="004A5CCD">
              <w:rPr>
                <w:rFonts w:ascii="仿宋_GB2312" w:eastAsia="仿宋_GB2312" w:hAnsi="宋体" w:cs="宋体" w:hint="eastAsia"/>
                <w:kern w:val="0"/>
                <w:sz w:val="22"/>
                <w:szCs w:val="22"/>
              </w:rPr>
              <w:t>其他城乡社区支出</w:t>
            </w:r>
          </w:p>
        </w:tc>
        <w:tc>
          <w:tcPr>
            <w:tcW w:w="2551"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205.64</w:t>
            </w:r>
          </w:p>
        </w:tc>
        <w:tc>
          <w:tcPr>
            <w:tcW w:w="2978" w:type="dxa"/>
            <w:tcBorders>
              <w:top w:val="single" w:sz="4" w:space="0" w:color="auto"/>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p>
        </w:tc>
        <w:tc>
          <w:tcPr>
            <w:tcW w:w="2520"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205.64</w:t>
            </w:r>
          </w:p>
        </w:tc>
      </w:tr>
      <w:tr w:rsidR="00E93D92" w:rsidTr="00E93D92">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2129999</w:t>
            </w:r>
          </w:p>
        </w:tc>
        <w:tc>
          <w:tcPr>
            <w:tcW w:w="3402"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sidRPr="004A5CCD">
              <w:rPr>
                <w:rFonts w:ascii="仿宋_GB2312" w:eastAsia="仿宋_GB2312" w:hAnsi="宋体" w:cs="宋体" w:hint="eastAsia"/>
                <w:kern w:val="0"/>
                <w:sz w:val="22"/>
                <w:szCs w:val="22"/>
              </w:rPr>
              <w:t>其他城乡社区支出</w:t>
            </w:r>
          </w:p>
        </w:tc>
        <w:tc>
          <w:tcPr>
            <w:tcW w:w="2551"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205.64</w:t>
            </w:r>
          </w:p>
        </w:tc>
        <w:tc>
          <w:tcPr>
            <w:tcW w:w="2978" w:type="dxa"/>
            <w:tcBorders>
              <w:top w:val="single" w:sz="4" w:space="0" w:color="auto"/>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p>
        </w:tc>
        <w:tc>
          <w:tcPr>
            <w:tcW w:w="2520"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205.64</w:t>
            </w:r>
          </w:p>
        </w:tc>
      </w:tr>
      <w:tr w:rsidR="00E93D92" w:rsidTr="00E93D92">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213</w:t>
            </w:r>
          </w:p>
        </w:tc>
        <w:tc>
          <w:tcPr>
            <w:tcW w:w="3402"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sidRPr="00C04872">
              <w:rPr>
                <w:rFonts w:ascii="仿宋_GB2312" w:eastAsia="仿宋_GB2312" w:hAnsi="宋体" w:cs="宋体" w:hint="eastAsia"/>
                <w:kern w:val="0"/>
                <w:sz w:val="22"/>
                <w:szCs w:val="22"/>
              </w:rPr>
              <w:t>农林水支出</w:t>
            </w:r>
          </w:p>
        </w:tc>
        <w:tc>
          <w:tcPr>
            <w:tcW w:w="2551"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1520.57</w:t>
            </w:r>
          </w:p>
        </w:tc>
        <w:tc>
          <w:tcPr>
            <w:tcW w:w="2978" w:type="dxa"/>
            <w:tcBorders>
              <w:top w:val="single" w:sz="4" w:space="0" w:color="auto"/>
              <w:left w:val="nil"/>
              <w:bottom w:val="single" w:sz="4" w:space="0" w:color="auto"/>
              <w:right w:val="single" w:sz="4" w:space="0" w:color="auto"/>
            </w:tcBorders>
            <w:vAlign w:val="center"/>
          </w:tcPr>
          <w:p w:rsidR="00E93D92" w:rsidRDefault="00E93D92" w:rsidP="00E93D92">
            <w:pPr>
              <w:widowControl/>
              <w:spacing w:line="300" w:lineRule="exact"/>
              <w:jc w:val="right"/>
              <w:rPr>
                <w:rFonts w:ascii="仿宋_GB2312" w:eastAsia="仿宋_GB2312" w:hAnsi="宋体" w:cs="宋体"/>
                <w:kern w:val="0"/>
                <w:sz w:val="22"/>
                <w:szCs w:val="22"/>
              </w:rPr>
            </w:pPr>
          </w:p>
        </w:tc>
        <w:tc>
          <w:tcPr>
            <w:tcW w:w="2520"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1520.57</w:t>
            </w:r>
          </w:p>
        </w:tc>
      </w:tr>
      <w:tr w:rsidR="00E93D92" w:rsidTr="00E93D92">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21307</w:t>
            </w:r>
          </w:p>
        </w:tc>
        <w:tc>
          <w:tcPr>
            <w:tcW w:w="3402"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sidRPr="00C04872">
              <w:rPr>
                <w:rFonts w:ascii="仿宋_GB2312" w:eastAsia="仿宋_GB2312" w:hAnsi="宋体" w:cs="宋体" w:hint="eastAsia"/>
                <w:kern w:val="0"/>
                <w:sz w:val="22"/>
                <w:szCs w:val="22"/>
              </w:rPr>
              <w:t>农村综合改革</w:t>
            </w:r>
          </w:p>
        </w:tc>
        <w:tc>
          <w:tcPr>
            <w:tcW w:w="2551"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1520.57</w:t>
            </w:r>
          </w:p>
        </w:tc>
        <w:tc>
          <w:tcPr>
            <w:tcW w:w="2978" w:type="dxa"/>
            <w:tcBorders>
              <w:top w:val="single" w:sz="4" w:space="0" w:color="auto"/>
              <w:left w:val="nil"/>
              <w:bottom w:val="single" w:sz="4" w:space="0" w:color="auto"/>
              <w:right w:val="single" w:sz="4" w:space="0" w:color="auto"/>
            </w:tcBorders>
            <w:vAlign w:val="center"/>
          </w:tcPr>
          <w:p w:rsidR="00E93D92" w:rsidRDefault="00E93D92" w:rsidP="00E93D92">
            <w:pPr>
              <w:widowControl/>
              <w:spacing w:line="300" w:lineRule="exact"/>
              <w:jc w:val="right"/>
              <w:rPr>
                <w:rFonts w:ascii="仿宋_GB2312" w:eastAsia="仿宋_GB2312" w:hAnsi="宋体" w:cs="宋体"/>
                <w:kern w:val="0"/>
                <w:sz w:val="22"/>
                <w:szCs w:val="22"/>
              </w:rPr>
            </w:pPr>
          </w:p>
        </w:tc>
        <w:tc>
          <w:tcPr>
            <w:tcW w:w="2520"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1520.57</w:t>
            </w:r>
          </w:p>
        </w:tc>
      </w:tr>
      <w:tr w:rsidR="00E93D92" w:rsidTr="00E93D92">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2130705</w:t>
            </w:r>
          </w:p>
        </w:tc>
        <w:tc>
          <w:tcPr>
            <w:tcW w:w="3402"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sidRPr="00C04872">
              <w:rPr>
                <w:rFonts w:ascii="仿宋_GB2312" w:eastAsia="仿宋_GB2312" w:hAnsi="宋体" w:cs="宋体" w:hint="eastAsia"/>
                <w:kern w:val="0"/>
                <w:sz w:val="22"/>
                <w:szCs w:val="22"/>
              </w:rPr>
              <w:t>对村民委员会和村党支部的补助</w:t>
            </w:r>
          </w:p>
        </w:tc>
        <w:tc>
          <w:tcPr>
            <w:tcW w:w="2551"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1250.57</w:t>
            </w:r>
          </w:p>
        </w:tc>
        <w:tc>
          <w:tcPr>
            <w:tcW w:w="2978" w:type="dxa"/>
            <w:tcBorders>
              <w:top w:val="single" w:sz="4" w:space="0" w:color="auto"/>
              <w:left w:val="nil"/>
              <w:bottom w:val="single" w:sz="4" w:space="0" w:color="auto"/>
              <w:right w:val="single" w:sz="4" w:space="0" w:color="auto"/>
            </w:tcBorders>
            <w:vAlign w:val="center"/>
          </w:tcPr>
          <w:p w:rsidR="00E93D92" w:rsidRDefault="00E93D92" w:rsidP="00E93D92">
            <w:pPr>
              <w:widowControl/>
              <w:spacing w:line="300" w:lineRule="exact"/>
              <w:jc w:val="right"/>
              <w:rPr>
                <w:rFonts w:ascii="仿宋_GB2312" w:eastAsia="仿宋_GB2312" w:hAnsi="宋体" w:cs="宋体"/>
                <w:kern w:val="0"/>
                <w:sz w:val="22"/>
                <w:szCs w:val="22"/>
              </w:rPr>
            </w:pPr>
          </w:p>
        </w:tc>
        <w:tc>
          <w:tcPr>
            <w:tcW w:w="2520"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1250.57</w:t>
            </w:r>
          </w:p>
        </w:tc>
      </w:tr>
      <w:tr w:rsidR="00E93D92" w:rsidTr="00E93D92">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2130799</w:t>
            </w:r>
          </w:p>
        </w:tc>
        <w:tc>
          <w:tcPr>
            <w:tcW w:w="3402"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sidRPr="00C04872">
              <w:rPr>
                <w:rFonts w:ascii="仿宋_GB2312" w:eastAsia="仿宋_GB2312" w:hAnsi="宋体" w:cs="宋体" w:hint="eastAsia"/>
                <w:kern w:val="0"/>
                <w:sz w:val="22"/>
                <w:szCs w:val="22"/>
              </w:rPr>
              <w:t>其他农村综合改革支出</w:t>
            </w:r>
          </w:p>
        </w:tc>
        <w:tc>
          <w:tcPr>
            <w:tcW w:w="2551"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270</w:t>
            </w:r>
          </w:p>
        </w:tc>
        <w:tc>
          <w:tcPr>
            <w:tcW w:w="2978"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right"/>
              <w:rPr>
                <w:rFonts w:ascii="仿宋_GB2312" w:eastAsia="仿宋_GB2312" w:hAnsi="宋体" w:cs="宋体"/>
                <w:kern w:val="0"/>
                <w:sz w:val="22"/>
                <w:szCs w:val="22"/>
              </w:rPr>
            </w:pPr>
          </w:p>
        </w:tc>
        <w:tc>
          <w:tcPr>
            <w:tcW w:w="2520"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270</w:t>
            </w:r>
          </w:p>
        </w:tc>
      </w:tr>
      <w:tr w:rsidR="00E93D92" w:rsidTr="00E93D92">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221</w:t>
            </w:r>
          </w:p>
        </w:tc>
        <w:tc>
          <w:tcPr>
            <w:tcW w:w="3402"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sidRPr="00C04872">
              <w:rPr>
                <w:rFonts w:ascii="仿宋_GB2312" w:eastAsia="仿宋_GB2312" w:hAnsi="宋体" w:cs="宋体" w:hint="eastAsia"/>
                <w:kern w:val="0"/>
                <w:sz w:val="22"/>
                <w:szCs w:val="22"/>
              </w:rPr>
              <w:t>住房保障支出</w:t>
            </w:r>
          </w:p>
        </w:tc>
        <w:tc>
          <w:tcPr>
            <w:tcW w:w="2551"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2396</w:t>
            </w:r>
          </w:p>
        </w:tc>
        <w:tc>
          <w:tcPr>
            <w:tcW w:w="2978"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right"/>
              <w:rPr>
                <w:rFonts w:ascii="仿宋_GB2312" w:eastAsia="仿宋_GB2312" w:hAnsi="宋体" w:cs="宋体"/>
                <w:kern w:val="0"/>
                <w:sz w:val="22"/>
                <w:szCs w:val="22"/>
              </w:rPr>
            </w:pPr>
          </w:p>
        </w:tc>
        <w:tc>
          <w:tcPr>
            <w:tcW w:w="2520"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2396</w:t>
            </w:r>
          </w:p>
        </w:tc>
      </w:tr>
      <w:tr w:rsidR="00E93D92" w:rsidTr="00E93D92">
        <w:trPr>
          <w:trHeight w:hRule="exact" w:val="503"/>
          <w:jc w:val="center"/>
        </w:trPr>
        <w:tc>
          <w:tcPr>
            <w:tcW w:w="1701" w:type="dxa"/>
            <w:tcBorders>
              <w:top w:val="nil"/>
              <w:left w:val="single" w:sz="4" w:space="0" w:color="auto"/>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22101</w:t>
            </w:r>
          </w:p>
        </w:tc>
        <w:tc>
          <w:tcPr>
            <w:tcW w:w="3402"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sidRPr="00C04872">
              <w:rPr>
                <w:rFonts w:ascii="仿宋_GB2312" w:eastAsia="仿宋_GB2312" w:hAnsi="宋体" w:cs="宋体" w:hint="eastAsia"/>
                <w:kern w:val="0"/>
                <w:sz w:val="22"/>
                <w:szCs w:val="22"/>
              </w:rPr>
              <w:t>保障性安居工程支出</w:t>
            </w:r>
          </w:p>
        </w:tc>
        <w:tc>
          <w:tcPr>
            <w:tcW w:w="2551"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2396</w:t>
            </w:r>
          </w:p>
        </w:tc>
        <w:tc>
          <w:tcPr>
            <w:tcW w:w="2978"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right"/>
              <w:rPr>
                <w:rFonts w:ascii="仿宋_GB2312" w:eastAsia="仿宋_GB2312" w:hAnsi="宋体" w:cs="宋体"/>
                <w:kern w:val="0"/>
                <w:sz w:val="22"/>
                <w:szCs w:val="22"/>
              </w:rPr>
            </w:pPr>
          </w:p>
        </w:tc>
        <w:tc>
          <w:tcPr>
            <w:tcW w:w="2520"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2396</w:t>
            </w:r>
          </w:p>
        </w:tc>
      </w:tr>
      <w:tr w:rsidR="00E93D92" w:rsidTr="00E93D92">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2210199</w:t>
            </w:r>
          </w:p>
        </w:tc>
        <w:tc>
          <w:tcPr>
            <w:tcW w:w="3402"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sidRPr="00C04872">
              <w:rPr>
                <w:rFonts w:ascii="仿宋_GB2312" w:eastAsia="仿宋_GB2312" w:hAnsi="宋体" w:cs="宋体" w:hint="eastAsia"/>
                <w:kern w:val="0"/>
                <w:sz w:val="22"/>
                <w:szCs w:val="22"/>
              </w:rPr>
              <w:t>其他保障性安居工程支出</w:t>
            </w:r>
          </w:p>
        </w:tc>
        <w:tc>
          <w:tcPr>
            <w:tcW w:w="2551"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2396</w:t>
            </w:r>
          </w:p>
        </w:tc>
        <w:tc>
          <w:tcPr>
            <w:tcW w:w="2978"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right"/>
              <w:rPr>
                <w:rFonts w:ascii="仿宋_GB2312" w:eastAsia="仿宋_GB2312" w:hAnsi="宋体" w:cs="宋体"/>
                <w:kern w:val="0"/>
                <w:sz w:val="22"/>
                <w:szCs w:val="22"/>
              </w:rPr>
            </w:pPr>
          </w:p>
        </w:tc>
        <w:tc>
          <w:tcPr>
            <w:tcW w:w="2520"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2396</w:t>
            </w:r>
          </w:p>
        </w:tc>
      </w:tr>
    </w:tbl>
    <w:p w:rsidR="004D6A2F" w:rsidRDefault="004D6A2F" w:rsidP="00E93D92">
      <w:pPr>
        <w:spacing w:line="400" w:lineRule="exact"/>
        <w:ind w:firstLineChars="50" w:firstLine="108"/>
        <w:jc w:val="left"/>
        <w:rPr>
          <w:rFonts w:ascii="仿宋_GB2312" w:eastAsia="仿宋_GB2312" w:hAnsi="宋体"/>
          <w:sz w:val="22"/>
          <w:szCs w:val="22"/>
        </w:rPr>
      </w:pPr>
      <w:r>
        <w:rPr>
          <w:rFonts w:ascii="仿宋_GB2312" w:eastAsia="仿宋_GB2312" w:hAnsi="宋体" w:hint="eastAsia"/>
          <w:sz w:val="22"/>
          <w:szCs w:val="22"/>
        </w:rPr>
        <w:t>注：本表反映</w:t>
      </w:r>
      <w:r w:rsidR="000471DF">
        <w:rPr>
          <w:rFonts w:ascii="仿宋_GB2312" w:eastAsia="仿宋_GB2312" w:hAnsi="宋体" w:hint="eastAsia"/>
          <w:sz w:val="22"/>
          <w:szCs w:val="22"/>
        </w:rPr>
        <w:t>单位</w:t>
      </w:r>
      <w:r>
        <w:rPr>
          <w:rFonts w:ascii="仿宋_GB2312" w:eastAsia="仿宋_GB2312" w:hAnsi="宋体" w:hint="eastAsia"/>
          <w:sz w:val="22"/>
          <w:szCs w:val="22"/>
        </w:rPr>
        <w:t>本年度一般公共预算财政拨款支出情况。</w:t>
      </w:r>
    </w:p>
    <w:p w:rsidR="004D6A2F" w:rsidRDefault="004D6A2F">
      <w:pPr>
        <w:spacing w:line="400" w:lineRule="exact"/>
        <w:jc w:val="left"/>
        <w:rPr>
          <w:rFonts w:ascii="仿宋_GB2312" w:eastAsia="仿宋_GB2312" w:hAnsi="宋体"/>
          <w:sz w:val="22"/>
          <w:szCs w:val="22"/>
        </w:rPr>
        <w:sectPr w:rsidR="004D6A2F" w:rsidSect="00574881">
          <w:pgSz w:w="16838" w:h="11906" w:orient="landscape"/>
          <w:pgMar w:top="1531" w:right="1701" w:bottom="1531" w:left="1701" w:header="0" w:footer="1418" w:gutter="0"/>
          <w:cols w:space="720"/>
          <w:docGrid w:type="linesAndChars" w:linePitch="610" w:charSpace="-849"/>
        </w:sectPr>
      </w:pPr>
    </w:p>
    <w:p w:rsidR="004D6A2F" w:rsidRDefault="004D6A2F">
      <w:pPr>
        <w:jc w:val="center"/>
        <w:rPr>
          <w:rFonts w:ascii="方正小标宋简体" w:eastAsia="方正小标宋简体"/>
          <w:sz w:val="44"/>
          <w:szCs w:val="44"/>
        </w:rPr>
      </w:pPr>
      <w:r>
        <w:rPr>
          <w:rFonts w:ascii="方正小标宋简体" w:eastAsia="方正小标宋简体" w:hint="eastAsia"/>
          <w:sz w:val="44"/>
          <w:szCs w:val="44"/>
        </w:rPr>
        <w:lastRenderedPageBreak/>
        <w:t>一般公共预算财政拨款基本支出决算表</w:t>
      </w:r>
    </w:p>
    <w:p w:rsidR="004D6A2F" w:rsidRDefault="004D6A2F">
      <w:pPr>
        <w:spacing w:line="400" w:lineRule="exact"/>
        <w:jc w:val="right"/>
        <w:rPr>
          <w:rFonts w:ascii="楷体_GB2312" w:eastAsia="楷体_GB2312"/>
          <w:sz w:val="28"/>
          <w:szCs w:val="28"/>
        </w:rPr>
      </w:pPr>
      <w:r>
        <w:rPr>
          <w:rFonts w:ascii="楷体_GB2312" w:eastAsia="楷体_GB2312" w:hint="eastAsia"/>
          <w:sz w:val="28"/>
          <w:szCs w:val="28"/>
        </w:rPr>
        <w:t>公开06表</w:t>
      </w:r>
    </w:p>
    <w:p w:rsidR="004D6A2F" w:rsidRDefault="000471DF" w:rsidP="00E93D92">
      <w:pPr>
        <w:wordWrap w:val="0"/>
        <w:spacing w:line="400" w:lineRule="exact"/>
        <w:ind w:firstLineChars="50" w:firstLine="138"/>
        <w:jc w:val="right"/>
        <w:rPr>
          <w:rFonts w:ascii="楷体_GB2312" w:eastAsia="楷体_GB2312"/>
          <w:sz w:val="28"/>
          <w:szCs w:val="28"/>
        </w:rPr>
      </w:pPr>
      <w:r>
        <w:rPr>
          <w:rFonts w:ascii="楷体_GB2312" w:eastAsia="楷体_GB2312" w:hint="eastAsia"/>
          <w:sz w:val="28"/>
          <w:szCs w:val="28"/>
        </w:rPr>
        <w:t>单位</w:t>
      </w:r>
      <w:r w:rsidR="004D6A2F">
        <w:rPr>
          <w:rFonts w:ascii="楷体_GB2312" w:eastAsia="楷体_GB2312" w:hint="eastAsia"/>
          <w:sz w:val="28"/>
          <w:szCs w:val="28"/>
        </w:rPr>
        <w:t>：</w:t>
      </w:r>
      <w:r w:rsidR="00E93D92">
        <w:rPr>
          <w:rFonts w:ascii="楷体_GB2312" w:eastAsia="楷体_GB2312" w:hint="eastAsia"/>
          <w:sz w:val="28"/>
          <w:szCs w:val="28"/>
        </w:rPr>
        <w:t xml:space="preserve">青岛市即墨区北安街道办事处    </w:t>
      </w:r>
      <w:r w:rsidR="004D6A2F">
        <w:rPr>
          <w:rFonts w:ascii="楷体_GB2312" w:eastAsia="楷体_GB2312" w:hint="eastAsia"/>
          <w:sz w:val="28"/>
          <w:szCs w:val="28"/>
        </w:rPr>
        <w:t xml:space="preserve">                        </w:t>
      </w:r>
      <w:r w:rsidR="004D6A2F">
        <w:rPr>
          <w:rFonts w:ascii="楷体_GB2312" w:eastAsia="楷体_GB2312"/>
          <w:sz w:val="28"/>
          <w:szCs w:val="28"/>
        </w:rPr>
        <w:t xml:space="preserve"> </w:t>
      </w:r>
      <w:r w:rsidR="004D6A2F">
        <w:rPr>
          <w:rFonts w:ascii="楷体_GB2312" w:eastAsia="楷体_GB2312" w:hint="eastAsia"/>
          <w:sz w:val="28"/>
          <w:szCs w:val="28"/>
        </w:rPr>
        <w:t xml:space="preserve">                    金额单位：万元</w:t>
      </w:r>
    </w:p>
    <w:tbl>
      <w:tblPr>
        <w:tblW w:w="0" w:type="auto"/>
        <w:jc w:val="center"/>
        <w:tblLayout w:type="fixed"/>
        <w:tblLook w:val="0000"/>
      </w:tblPr>
      <w:tblGrid>
        <w:gridCol w:w="1008"/>
        <w:gridCol w:w="2881"/>
        <w:gridCol w:w="1134"/>
        <w:gridCol w:w="993"/>
        <w:gridCol w:w="1984"/>
        <w:gridCol w:w="992"/>
        <w:gridCol w:w="993"/>
        <w:gridCol w:w="2409"/>
        <w:gridCol w:w="881"/>
      </w:tblGrid>
      <w:tr w:rsidR="004D6A2F" w:rsidTr="00E93D92">
        <w:trPr>
          <w:trHeight w:val="369"/>
          <w:tblHeader/>
          <w:jc w:val="center"/>
        </w:trPr>
        <w:tc>
          <w:tcPr>
            <w:tcW w:w="5023" w:type="dxa"/>
            <w:gridSpan w:val="3"/>
            <w:tcBorders>
              <w:top w:val="single" w:sz="8" w:space="0" w:color="auto"/>
              <w:left w:val="single" w:sz="8"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人员经费</w:t>
            </w:r>
          </w:p>
        </w:tc>
        <w:tc>
          <w:tcPr>
            <w:tcW w:w="8252" w:type="dxa"/>
            <w:gridSpan w:val="6"/>
            <w:tcBorders>
              <w:top w:val="single" w:sz="8" w:space="0" w:color="auto"/>
              <w:left w:val="nil"/>
              <w:bottom w:val="single" w:sz="4" w:space="0" w:color="auto"/>
              <w:right w:val="single" w:sz="8" w:space="0" w:color="000000"/>
            </w:tcBorders>
            <w:vAlign w:val="center"/>
          </w:tcPr>
          <w:p w:rsidR="004D6A2F" w:rsidRDefault="004D6A2F">
            <w:pPr>
              <w:widowControl/>
              <w:spacing w:line="300" w:lineRule="exact"/>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公用经费</w:t>
            </w:r>
          </w:p>
        </w:tc>
      </w:tr>
      <w:tr w:rsidR="004D6A2F" w:rsidTr="00E93D92">
        <w:trPr>
          <w:trHeight w:val="300"/>
          <w:tblHeader/>
          <w:jc w:val="center"/>
        </w:trPr>
        <w:tc>
          <w:tcPr>
            <w:tcW w:w="1008" w:type="dxa"/>
            <w:vMerge w:val="restart"/>
            <w:tcBorders>
              <w:top w:val="nil"/>
              <w:left w:val="single" w:sz="8"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科目编码</w:t>
            </w:r>
          </w:p>
        </w:tc>
        <w:tc>
          <w:tcPr>
            <w:tcW w:w="2881" w:type="dxa"/>
            <w:vMerge w:val="restart"/>
            <w:tcBorders>
              <w:top w:val="nil"/>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科目名称</w:t>
            </w:r>
          </w:p>
        </w:tc>
        <w:tc>
          <w:tcPr>
            <w:tcW w:w="1134" w:type="dxa"/>
            <w:vMerge w:val="restart"/>
            <w:tcBorders>
              <w:top w:val="nil"/>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金额</w:t>
            </w:r>
          </w:p>
        </w:tc>
        <w:tc>
          <w:tcPr>
            <w:tcW w:w="993" w:type="dxa"/>
            <w:vMerge w:val="restart"/>
            <w:tcBorders>
              <w:top w:val="nil"/>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科目编码</w:t>
            </w:r>
          </w:p>
        </w:tc>
        <w:tc>
          <w:tcPr>
            <w:tcW w:w="1984" w:type="dxa"/>
            <w:vMerge w:val="restart"/>
            <w:tcBorders>
              <w:top w:val="nil"/>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科目名称</w:t>
            </w:r>
          </w:p>
        </w:tc>
        <w:tc>
          <w:tcPr>
            <w:tcW w:w="992" w:type="dxa"/>
            <w:vMerge w:val="restart"/>
            <w:tcBorders>
              <w:top w:val="nil"/>
              <w:left w:val="single" w:sz="4" w:space="0" w:color="auto"/>
              <w:bottom w:val="single" w:sz="4" w:space="0" w:color="auto"/>
              <w:right w:val="single" w:sz="4" w:space="0" w:color="auto"/>
            </w:tcBorders>
            <w:vAlign w:val="center"/>
          </w:tcPr>
          <w:p w:rsidR="004D6A2F" w:rsidRDefault="00C034AB">
            <w:pPr>
              <w:widowControl/>
              <w:spacing w:line="300" w:lineRule="exact"/>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金额</w:t>
            </w:r>
          </w:p>
        </w:tc>
        <w:tc>
          <w:tcPr>
            <w:tcW w:w="993" w:type="dxa"/>
            <w:vMerge w:val="restart"/>
            <w:tcBorders>
              <w:top w:val="nil"/>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科目编码</w:t>
            </w:r>
          </w:p>
        </w:tc>
        <w:tc>
          <w:tcPr>
            <w:tcW w:w="2409" w:type="dxa"/>
            <w:vMerge w:val="restart"/>
            <w:tcBorders>
              <w:top w:val="nil"/>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科目名称</w:t>
            </w:r>
          </w:p>
        </w:tc>
        <w:tc>
          <w:tcPr>
            <w:tcW w:w="881" w:type="dxa"/>
            <w:vMerge w:val="restart"/>
            <w:tcBorders>
              <w:top w:val="nil"/>
              <w:left w:val="single" w:sz="4" w:space="0" w:color="auto"/>
              <w:bottom w:val="single" w:sz="4" w:space="0" w:color="auto"/>
              <w:right w:val="single" w:sz="8" w:space="0" w:color="auto"/>
            </w:tcBorders>
            <w:vAlign w:val="center"/>
          </w:tcPr>
          <w:p w:rsidR="004D6A2F" w:rsidRDefault="004D6A2F">
            <w:pPr>
              <w:widowControl/>
              <w:spacing w:line="300" w:lineRule="exact"/>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金额</w:t>
            </w:r>
          </w:p>
        </w:tc>
      </w:tr>
      <w:tr w:rsidR="004D6A2F" w:rsidTr="00E93D92">
        <w:trPr>
          <w:trHeight w:val="300"/>
          <w:tblHeader/>
          <w:jc w:val="center"/>
        </w:trPr>
        <w:tc>
          <w:tcPr>
            <w:tcW w:w="1008" w:type="dxa"/>
            <w:vMerge/>
            <w:tcBorders>
              <w:top w:val="nil"/>
              <w:left w:val="single" w:sz="8" w:space="0" w:color="auto"/>
              <w:bottom w:val="single" w:sz="4" w:space="0" w:color="auto"/>
              <w:right w:val="single" w:sz="4" w:space="0" w:color="auto"/>
            </w:tcBorders>
            <w:vAlign w:val="center"/>
          </w:tcPr>
          <w:p w:rsidR="004D6A2F" w:rsidRDefault="004D6A2F">
            <w:pPr>
              <w:widowControl/>
              <w:spacing w:line="300" w:lineRule="exact"/>
              <w:jc w:val="left"/>
              <w:rPr>
                <w:rFonts w:ascii="仿宋_GB2312" w:eastAsia="仿宋_GB2312" w:hAnsi="宋体" w:cs="宋体"/>
                <w:color w:val="000000"/>
                <w:kern w:val="0"/>
                <w:sz w:val="22"/>
                <w:szCs w:val="22"/>
              </w:rPr>
            </w:pPr>
          </w:p>
        </w:tc>
        <w:tc>
          <w:tcPr>
            <w:tcW w:w="2881" w:type="dxa"/>
            <w:vMerge/>
            <w:tcBorders>
              <w:top w:val="nil"/>
              <w:left w:val="single" w:sz="4" w:space="0" w:color="auto"/>
              <w:bottom w:val="single" w:sz="4" w:space="0" w:color="auto"/>
              <w:right w:val="single" w:sz="4" w:space="0" w:color="auto"/>
            </w:tcBorders>
            <w:vAlign w:val="center"/>
          </w:tcPr>
          <w:p w:rsidR="004D6A2F" w:rsidRDefault="004D6A2F">
            <w:pPr>
              <w:widowControl/>
              <w:spacing w:line="300" w:lineRule="exact"/>
              <w:jc w:val="left"/>
              <w:rPr>
                <w:rFonts w:ascii="仿宋_GB2312" w:eastAsia="仿宋_GB2312" w:hAnsi="宋体" w:cs="宋体"/>
                <w:color w:val="000000"/>
                <w:kern w:val="0"/>
                <w:sz w:val="22"/>
                <w:szCs w:val="22"/>
              </w:rPr>
            </w:pPr>
          </w:p>
        </w:tc>
        <w:tc>
          <w:tcPr>
            <w:tcW w:w="1134" w:type="dxa"/>
            <w:vMerge/>
            <w:tcBorders>
              <w:top w:val="nil"/>
              <w:left w:val="single" w:sz="4" w:space="0" w:color="auto"/>
              <w:bottom w:val="single" w:sz="4" w:space="0" w:color="auto"/>
              <w:right w:val="single" w:sz="4" w:space="0" w:color="auto"/>
            </w:tcBorders>
            <w:vAlign w:val="center"/>
          </w:tcPr>
          <w:p w:rsidR="004D6A2F" w:rsidRDefault="004D6A2F">
            <w:pPr>
              <w:widowControl/>
              <w:spacing w:line="300" w:lineRule="exact"/>
              <w:jc w:val="left"/>
              <w:rPr>
                <w:rFonts w:ascii="仿宋_GB2312" w:eastAsia="仿宋_GB2312" w:hAnsi="宋体" w:cs="宋体"/>
                <w:color w:val="000000"/>
                <w:kern w:val="0"/>
                <w:sz w:val="22"/>
                <w:szCs w:val="22"/>
              </w:rPr>
            </w:pPr>
          </w:p>
        </w:tc>
        <w:tc>
          <w:tcPr>
            <w:tcW w:w="993" w:type="dxa"/>
            <w:vMerge/>
            <w:tcBorders>
              <w:top w:val="nil"/>
              <w:left w:val="single" w:sz="4" w:space="0" w:color="auto"/>
              <w:bottom w:val="single" w:sz="4" w:space="0" w:color="auto"/>
              <w:right w:val="single" w:sz="4" w:space="0" w:color="auto"/>
            </w:tcBorders>
            <w:vAlign w:val="center"/>
          </w:tcPr>
          <w:p w:rsidR="004D6A2F" w:rsidRDefault="004D6A2F">
            <w:pPr>
              <w:widowControl/>
              <w:spacing w:line="300" w:lineRule="exact"/>
              <w:jc w:val="left"/>
              <w:rPr>
                <w:rFonts w:ascii="仿宋_GB2312" w:eastAsia="仿宋_GB2312" w:hAnsi="宋体" w:cs="宋体"/>
                <w:color w:val="000000"/>
                <w:kern w:val="0"/>
                <w:sz w:val="22"/>
                <w:szCs w:val="22"/>
              </w:rPr>
            </w:pPr>
          </w:p>
        </w:tc>
        <w:tc>
          <w:tcPr>
            <w:tcW w:w="1984" w:type="dxa"/>
            <w:vMerge/>
            <w:tcBorders>
              <w:top w:val="nil"/>
              <w:left w:val="single" w:sz="4" w:space="0" w:color="auto"/>
              <w:bottom w:val="single" w:sz="4" w:space="0" w:color="auto"/>
              <w:right w:val="single" w:sz="4" w:space="0" w:color="auto"/>
            </w:tcBorders>
            <w:vAlign w:val="center"/>
          </w:tcPr>
          <w:p w:rsidR="004D6A2F" w:rsidRDefault="004D6A2F">
            <w:pPr>
              <w:widowControl/>
              <w:spacing w:line="300" w:lineRule="exact"/>
              <w:jc w:val="left"/>
              <w:rPr>
                <w:rFonts w:ascii="仿宋_GB2312" w:eastAsia="仿宋_GB2312" w:hAnsi="宋体" w:cs="宋体"/>
                <w:color w:val="000000"/>
                <w:kern w:val="0"/>
                <w:sz w:val="22"/>
                <w:szCs w:val="22"/>
              </w:rPr>
            </w:pPr>
          </w:p>
        </w:tc>
        <w:tc>
          <w:tcPr>
            <w:tcW w:w="992" w:type="dxa"/>
            <w:vMerge/>
            <w:tcBorders>
              <w:top w:val="nil"/>
              <w:left w:val="single" w:sz="4" w:space="0" w:color="auto"/>
              <w:bottom w:val="single" w:sz="4" w:space="0" w:color="auto"/>
              <w:right w:val="single" w:sz="4" w:space="0" w:color="auto"/>
            </w:tcBorders>
            <w:vAlign w:val="center"/>
          </w:tcPr>
          <w:p w:rsidR="004D6A2F" w:rsidRDefault="004D6A2F">
            <w:pPr>
              <w:widowControl/>
              <w:spacing w:line="300" w:lineRule="exact"/>
              <w:jc w:val="left"/>
              <w:rPr>
                <w:rFonts w:ascii="仿宋_GB2312" w:eastAsia="仿宋_GB2312" w:hAnsi="宋体" w:cs="宋体"/>
                <w:color w:val="000000"/>
                <w:kern w:val="0"/>
                <w:sz w:val="22"/>
                <w:szCs w:val="22"/>
              </w:rPr>
            </w:pPr>
          </w:p>
        </w:tc>
        <w:tc>
          <w:tcPr>
            <w:tcW w:w="993" w:type="dxa"/>
            <w:vMerge/>
            <w:tcBorders>
              <w:top w:val="nil"/>
              <w:left w:val="single" w:sz="4" w:space="0" w:color="auto"/>
              <w:bottom w:val="single" w:sz="4" w:space="0" w:color="auto"/>
              <w:right w:val="single" w:sz="4" w:space="0" w:color="auto"/>
            </w:tcBorders>
            <w:vAlign w:val="center"/>
          </w:tcPr>
          <w:p w:rsidR="004D6A2F" w:rsidRDefault="004D6A2F">
            <w:pPr>
              <w:widowControl/>
              <w:spacing w:line="300" w:lineRule="exact"/>
              <w:jc w:val="left"/>
              <w:rPr>
                <w:rFonts w:ascii="仿宋_GB2312" w:eastAsia="仿宋_GB2312" w:hAnsi="宋体" w:cs="宋体"/>
                <w:color w:val="000000"/>
                <w:kern w:val="0"/>
                <w:sz w:val="22"/>
                <w:szCs w:val="22"/>
              </w:rPr>
            </w:pPr>
          </w:p>
        </w:tc>
        <w:tc>
          <w:tcPr>
            <w:tcW w:w="2409" w:type="dxa"/>
            <w:vMerge/>
            <w:tcBorders>
              <w:top w:val="nil"/>
              <w:left w:val="single" w:sz="4" w:space="0" w:color="auto"/>
              <w:bottom w:val="single" w:sz="4" w:space="0" w:color="auto"/>
              <w:right w:val="single" w:sz="4" w:space="0" w:color="auto"/>
            </w:tcBorders>
            <w:vAlign w:val="center"/>
          </w:tcPr>
          <w:p w:rsidR="004D6A2F" w:rsidRDefault="004D6A2F">
            <w:pPr>
              <w:widowControl/>
              <w:spacing w:line="300" w:lineRule="exact"/>
              <w:jc w:val="left"/>
              <w:rPr>
                <w:rFonts w:ascii="仿宋_GB2312" w:eastAsia="仿宋_GB2312" w:hAnsi="宋体" w:cs="宋体"/>
                <w:color w:val="000000"/>
                <w:kern w:val="0"/>
                <w:sz w:val="22"/>
                <w:szCs w:val="22"/>
              </w:rPr>
            </w:pPr>
          </w:p>
        </w:tc>
        <w:tc>
          <w:tcPr>
            <w:tcW w:w="881" w:type="dxa"/>
            <w:vMerge/>
            <w:tcBorders>
              <w:top w:val="nil"/>
              <w:left w:val="single" w:sz="4" w:space="0" w:color="auto"/>
              <w:bottom w:val="single" w:sz="4" w:space="0" w:color="auto"/>
              <w:right w:val="single" w:sz="8" w:space="0" w:color="auto"/>
            </w:tcBorders>
            <w:vAlign w:val="center"/>
          </w:tcPr>
          <w:p w:rsidR="004D6A2F" w:rsidRDefault="004D6A2F">
            <w:pPr>
              <w:widowControl/>
              <w:spacing w:line="300" w:lineRule="exact"/>
              <w:jc w:val="left"/>
              <w:rPr>
                <w:rFonts w:ascii="仿宋_GB2312" w:eastAsia="仿宋_GB2312" w:hAnsi="宋体" w:cs="宋体"/>
                <w:color w:val="000000"/>
                <w:kern w:val="0"/>
                <w:sz w:val="22"/>
                <w:szCs w:val="22"/>
              </w:rPr>
            </w:pPr>
          </w:p>
        </w:tc>
      </w:tr>
      <w:tr w:rsidR="00E93D92" w:rsidTr="00E93D92">
        <w:trPr>
          <w:trHeight w:val="20"/>
          <w:jc w:val="center"/>
        </w:trPr>
        <w:tc>
          <w:tcPr>
            <w:tcW w:w="1008" w:type="dxa"/>
            <w:tcBorders>
              <w:top w:val="nil"/>
              <w:left w:val="single" w:sz="8" w:space="0" w:color="auto"/>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w:t>
            </w:r>
          </w:p>
        </w:tc>
        <w:tc>
          <w:tcPr>
            <w:tcW w:w="2881"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工资福利支出</w:t>
            </w:r>
          </w:p>
        </w:tc>
        <w:tc>
          <w:tcPr>
            <w:tcW w:w="1134" w:type="dxa"/>
            <w:tcBorders>
              <w:top w:val="nil"/>
              <w:left w:val="nil"/>
              <w:bottom w:val="single" w:sz="4" w:space="0" w:color="auto"/>
              <w:right w:val="single" w:sz="4" w:space="0" w:color="auto"/>
            </w:tcBorders>
            <w:vAlign w:val="center"/>
          </w:tcPr>
          <w:p w:rsidR="00E93D92" w:rsidRPr="008A3A04" w:rsidRDefault="00E93D92" w:rsidP="00E93D92">
            <w:pPr>
              <w:widowControl/>
              <w:spacing w:line="300" w:lineRule="exact"/>
              <w:rPr>
                <w:rFonts w:ascii="仿宋_GB2312" w:eastAsia="仿宋_GB2312" w:hAnsi="宋体" w:cs="宋体"/>
                <w:color w:val="000000"/>
                <w:kern w:val="0"/>
                <w:sz w:val="18"/>
                <w:szCs w:val="20"/>
              </w:rPr>
            </w:pPr>
            <w:r w:rsidRPr="008A3A04">
              <w:rPr>
                <w:rFonts w:ascii="仿宋_GB2312" w:eastAsia="仿宋_GB2312" w:hAnsi="宋体" w:cs="宋体" w:hint="eastAsia"/>
                <w:color w:val="000000"/>
                <w:kern w:val="0"/>
                <w:sz w:val="18"/>
                <w:szCs w:val="20"/>
              </w:rPr>
              <w:t>2284.55</w:t>
            </w:r>
          </w:p>
        </w:tc>
        <w:tc>
          <w:tcPr>
            <w:tcW w:w="993"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w:t>
            </w:r>
          </w:p>
        </w:tc>
        <w:tc>
          <w:tcPr>
            <w:tcW w:w="1984"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商品和服务支出</w:t>
            </w:r>
          </w:p>
        </w:tc>
        <w:tc>
          <w:tcPr>
            <w:tcW w:w="992"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735.61</w:t>
            </w:r>
          </w:p>
        </w:tc>
        <w:tc>
          <w:tcPr>
            <w:tcW w:w="993"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307</w:t>
            </w:r>
          </w:p>
        </w:tc>
        <w:tc>
          <w:tcPr>
            <w:tcW w:w="2409"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债务利息及费用支出</w:t>
            </w:r>
          </w:p>
        </w:tc>
        <w:tc>
          <w:tcPr>
            <w:tcW w:w="881" w:type="dxa"/>
            <w:tcBorders>
              <w:top w:val="nil"/>
              <w:left w:val="nil"/>
              <w:bottom w:val="single" w:sz="4" w:space="0" w:color="auto"/>
              <w:right w:val="single" w:sz="8" w:space="0" w:color="auto"/>
            </w:tcBorders>
            <w:vAlign w:val="center"/>
          </w:tcPr>
          <w:p w:rsidR="00E93D92" w:rsidRDefault="00E93D92" w:rsidP="00E93D92">
            <w:pPr>
              <w:widowControl/>
              <w:spacing w:line="300" w:lineRule="exact"/>
              <w:jc w:val="center"/>
              <w:rPr>
                <w:rFonts w:ascii="仿宋_GB2312" w:eastAsia="仿宋_GB2312" w:hAnsi="宋体" w:cs="宋体"/>
                <w:color w:val="000000"/>
                <w:kern w:val="0"/>
                <w:sz w:val="20"/>
                <w:szCs w:val="20"/>
              </w:rPr>
            </w:pPr>
          </w:p>
        </w:tc>
      </w:tr>
      <w:tr w:rsidR="00E93D92" w:rsidTr="00E93D92">
        <w:trPr>
          <w:trHeight w:val="20"/>
          <w:jc w:val="center"/>
        </w:trPr>
        <w:tc>
          <w:tcPr>
            <w:tcW w:w="1008" w:type="dxa"/>
            <w:tcBorders>
              <w:top w:val="nil"/>
              <w:left w:val="single" w:sz="8" w:space="0" w:color="auto"/>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30101</w:t>
            </w:r>
          </w:p>
        </w:tc>
        <w:tc>
          <w:tcPr>
            <w:tcW w:w="2881"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基本工资</w:t>
            </w:r>
          </w:p>
        </w:tc>
        <w:tc>
          <w:tcPr>
            <w:tcW w:w="1134"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907.8</w:t>
            </w:r>
          </w:p>
        </w:tc>
        <w:tc>
          <w:tcPr>
            <w:tcW w:w="993"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30201</w:t>
            </w:r>
          </w:p>
        </w:tc>
        <w:tc>
          <w:tcPr>
            <w:tcW w:w="1984"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办公费</w:t>
            </w:r>
          </w:p>
        </w:tc>
        <w:tc>
          <w:tcPr>
            <w:tcW w:w="992"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361.97</w:t>
            </w:r>
          </w:p>
        </w:tc>
        <w:tc>
          <w:tcPr>
            <w:tcW w:w="993"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30701</w:t>
            </w:r>
          </w:p>
        </w:tc>
        <w:tc>
          <w:tcPr>
            <w:tcW w:w="2409"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国内债务付息</w:t>
            </w:r>
          </w:p>
        </w:tc>
        <w:tc>
          <w:tcPr>
            <w:tcW w:w="881" w:type="dxa"/>
            <w:tcBorders>
              <w:top w:val="nil"/>
              <w:left w:val="nil"/>
              <w:bottom w:val="single" w:sz="4" w:space="0" w:color="auto"/>
              <w:right w:val="single" w:sz="8" w:space="0" w:color="auto"/>
            </w:tcBorders>
            <w:vAlign w:val="center"/>
          </w:tcPr>
          <w:p w:rsidR="00E93D92" w:rsidRDefault="00E93D92" w:rsidP="00E93D92">
            <w:pPr>
              <w:widowControl/>
              <w:spacing w:line="300" w:lineRule="exact"/>
              <w:jc w:val="center"/>
              <w:rPr>
                <w:rFonts w:ascii="仿宋_GB2312" w:eastAsia="仿宋_GB2312" w:hAnsi="宋体" w:cs="宋体"/>
                <w:color w:val="000000"/>
                <w:kern w:val="0"/>
                <w:sz w:val="20"/>
                <w:szCs w:val="20"/>
              </w:rPr>
            </w:pPr>
          </w:p>
        </w:tc>
      </w:tr>
      <w:tr w:rsidR="00E93D92" w:rsidTr="00E93D92">
        <w:trPr>
          <w:trHeight w:val="20"/>
          <w:jc w:val="center"/>
        </w:trPr>
        <w:tc>
          <w:tcPr>
            <w:tcW w:w="1008" w:type="dxa"/>
            <w:tcBorders>
              <w:top w:val="nil"/>
              <w:left w:val="single" w:sz="8" w:space="0" w:color="auto"/>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30102</w:t>
            </w:r>
          </w:p>
        </w:tc>
        <w:tc>
          <w:tcPr>
            <w:tcW w:w="2881"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津贴补贴</w:t>
            </w:r>
          </w:p>
        </w:tc>
        <w:tc>
          <w:tcPr>
            <w:tcW w:w="1134"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90</w:t>
            </w:r>
          </w:p>
        </w:tc>
        <w:tc>
          <w:tcPr>
            <w:tcW w:w="993"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30202</w:t>
            </w:r>
          </w:p>
        </w:tc>
        <w:tc>
          <w:tcPr>
            <w:tcW w:w="1984"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印刷费</w:t>
            </w:r>
          </w:p>
        </w:tc>
        <w:tc>
          <w:tcPr>
            <w:tcW w:w="992"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50</w:t>
            </w:r>
          </w:p>
        </w:tc>
        <w:tc>
          <w:tcPr>
            <w:tcW w:w="993"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30702</w:t>
            </w:r>
          </w:p>
        </w:tc>
        <w:tc>
          <w:tcPr>
            <w:tcW w:w="2409"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国外债务付息</w:t>
            </w:r>
          </w:p>
        </w:tc>
        <w:tc>
          <w:tcPr>
            <w:tcW w:w="881" w:type="dxa"/>
            <w:tcBorders>
              <w:top w:val="nil"/>
              <w:left w:val="nil"/>
              <w:bottom w:val="single" w:sz="4" w:space="0" w:color="auto"/>
              <w:right w:val="single" w:sz="8" w:space="0" w:color="auto"/>
            </w:tcBorders>
            <w:vAlign w:val="center"/>
          </w:tcPr>
          <w:p w:rsidR="00E93D92" w:rsidRDefault="00E93D92" w:rsidP="00E93D92">
            <w:pPr>
              <w:widowControl/>
              <w:spacing w:line="300" w:lineRule="exact"/>
              <w:jc w:val="center"/>
              <w:rPr>
                <w:rFonts w:ascii="仿宋_GB2312" w:eastAsia="仿宋_GB2312" w:hAnsi="宋体" w:cs="宋体"/>
                <w:color w:val="000000"/>
                <w:kern w:val="0"/>
                <w:sz w:val="20"/>
                <w:szCs w:val="20"/>
              </w:rPr>
            </w:pPr>
          </w:p>
        </w:tc>
      </w:tr>
      <w:tr w:rsidR="00E93D92" w:rsidTr="00E93D92">
        <w:trPr>
          <w:trHeight w:val="20"/>
          <w:jc w:val="center"/>
        </w:trPr>
        <w:tc>
          <w:tcPr>
            <w:tcW w:w="1008" w:type="dxa"/>
            <w:tcBorders>
              <w:top w:val="nil"/>
              <w:left w:val="single" w:sz="8" w:space="0" w:color="auto"/>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30103</w:t>
            </w:r>
          </w:p>
        </w:tc>
        <w:tc>
          <w:tcPr>
            <w:tcW w:w="2881"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奖金</w:t>
            </w:r>
          </w:p>
        </w:tc>
        <w:tc>
          <w:tcPr>
            <w:tcW w:w="1134"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right"/>
              <w:rPr>
                <w:rFonts w:ascii="仿宋_GB2312" w:eastAsia="仿宋_GB2312" w:hAnsi="宋体" w:cs="宋体"/>
                <w:color w:val="000000"/>
                <w:kern w:val="0"/>
                <w:sz w:val="20"/>
                <w:szCs w:val="20"/>
              </w:rPr>
            </w:pPr>
          </w:p>
        </w:tc>
        <w:tc>
          <w:tcPr>
            <w:tcW w:w="993"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30203</w:t>
            </w:r>
          </w:p>
        </w:tc>
        <w:tc>
          <w:tcPr>
            <w:tcW w:w="1984"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咨询费</w:t>
            </w:r>
          </w:p>
        </w:tc>
        <w:tc>
          <w:tcPr>
            <w:tcW w:w="992"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10</w:t>
            </w:r>
          </w:p>
        </w:tc>
        <w:tc>
          <w:tcPr>
            <w:tcW w:w="993"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30703</w:t>
            </w:r>
          </w:p>
        </w:tc>
        <w:tc>
          <w:tcPr>
            <w:tcW w:w="2409"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国内债务发行费用</w:t>
            </w:r>
          </w:p>
        </w:tc>
        <w:tc>
          <w:tcPr>
            <w:tcW w:w="881" w:type="dxa"/>
            <w:tcBorders>
              <w:top w:val="nil"/>
              <w:left w:val="nil"/>
              <w:bottom w:val="single" w:sz="4" w:space="0" w:color="auto"/>
              <w:right w:val="single" w:sz="8" w:space="0" w:color="auto"/>
            </w:tcBorders>
            <w:vAlign w:val="center"/>
          </w:tcPr>
          <w:p w:rsidR="00E93D92" w:rsidRDefault="00E93D92" w:rsidP="00E93D92">
            <w:pPr>
              <w:widowControl/>
              <w:spacing w:line="300" w:lineRule="exact"/>
              <w:jc w:val="center"/>
              <w:rPr>
                <w:rFonts w:ascii="仿宋_GB2312" w:eastAsia="仿宋_GB2312" w:hAnsi="宋体" w:cs="宋体"/>
                <w:color w:val="000000"/>
                <w:kern w:val="0"/>
                <w:sz w:val="20"/>
                <w:szCs w:val="20"/>
              </w:rPr>
            </w:pPr>
          </w:p>
        </w:tc>
      </w:tr>
      <w:tr w:rsidR="00E93D92" w:rsidTr="00E93D92">
        <w:trPr>
          <w:trHeight w:val="20"/>
          <w:jc w:val="center"/>
        </w:trPr>
        <w:tc>
          <w:tcPr>
            <w:tcW w:w="1008" w:type="dxa"/>
            <w:tcBorders>
              <w:top w:val="nil"/>
              <w:left w:val="single" w:sz="8" w:space="0" w:color="auto"/>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30106</w:t>
            </w:r>
          </w:p>
        </w:tc>
        <w:tc>
          <w:tcPr>
            <w:tcW w:w="2881"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伙食补助费</w:t>
            </w:r>
          </w:p>
        </w:tc>
        <w:tc>
          <w:tcPr>
            <w:tcW w:w="1134"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111</w:t>
            </w:r>
          </w:p>
        </w:tc>
        <w:tc>
          <w:tcPr>
            <w:tcW w:w="993"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30204</w:t>
            </w:r>
          </w:p>
        </w:tc>
        <w:tc>
          <w:tcPr>
            <w:tcW w:w="1984"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手续费</w:t>
            </w:r>
          </w:p>
        </w:tc>
        <w:tc>
          <w:tcPr>
            <w:tcW w:w="992"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10</w:t>
            </w:r>
          </w:p>
        </w:tc>
        <w:tc>
          <w:tcPr>
            <w:tcW w:w="993"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30704</w:t>
            </w:r>
          </w:p>
        </w:tc>
        <w:tc>
          <w:tcPr>
            <w:tcW w:w="2409"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国外债务发行费用</w:t>
            </w:r>
          </w:p>
        </w:tc>
        <w:tc>
          <w:tcPr>
            <w:tcW w:w="881" w:type="dxa"/>
            <w:tcBorders>
              <w:top w:val="nil"/>
              <w:left w:val="nil"/>
              <w:bottom w:val="single" w:sz="4" w:space="0" w:color="auto"/>
              <w:right w:val="single" w:sz="8" w:space="0" w:color="auto"/>
            </w:tcBorders>
            <w:vAlign w:val="center"/>
          </w:tcPr>
          <w:p w:rsidR="00E93D92" w:rsidRDefault="00E93D92" w:rsidP="00E93D92">
            <w:pPr>
              <w:widowControl/>
              <w:spacing w:line="300" w:lineRule="exact"/>
              <w:jc w:val="center"/>
              <w:rPr>
                <w:rFonts w:ascii="仿宋_GB2312" w:eastAsia="仿宋_GB2312" w:hAnsi="宋体" w:cs="宋体"/>
                <w:color w:val="000000"/>
                <w:kern w:val="0"/>
                <w:sz w:val="20"/>
                <w:szCs w:val="20"/>
              </w:rPr>
            </w:pPr>
          </w:p>
        </w:tc>
      </w:tr>
      <w:tr w:rsidR="00E93D92" w:rsidTr="00E93D92">
        <w:trPr>
          <w:trHeight w:val="20"/>
          <w:jc w:val="center"/>
        </w:trPr>
        <w:tc>
          <w:tcPr>
            <w:tcW w:w="1008" w:type="dxa"/>
            <w:tcBorders>
              <w:top w:val="nil"/>
              <w:left w:val="single" w:sz="8" w:space="0" w:color="auto"/>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30107</w:t>
            </w:r>
          </w:p>
        </w:tc>
        <w:tc>
          <w:tcPr>
            <w:tcW w:w="2881"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绩效工资</w:t>
            </w:r>
          </w:p>
        </w:tc>
        <w:tc>
          <w:tcPr>
            <w:tcW w:w="1134"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right"/>
              <w:rPr>
                <w:rFonts w:ascii="仿宋_GB2312" w:eastAsia="仿宋_GB2312" w:hAnsi="宋体" w:cs="宋体"/>
                <w:color w:val="000000"/>
                <w:kern w:val="0"/>
                <w:sz w:val="20"/>
                <w:szCs w:val="20"/>
              </w:rPr>
            </w:pPr>
          </w:p>
        </w:tc>
        <w:tc>
          <w:tcPr>
            <w:tcW w:w="993"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30205</w:t>
            </w:r>
          </w:p>
        </w:tc>
        <w:tc>
          <w:tcPr>
            <w:tcW w:w="1984"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水费</w:t>
            </w:r>
          </w:p>
        </w:tc>
        <w:tc>
          <w:tcPr>
            <w:tcW w:w="992"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8</w:t>
            </w:r>
          </w:p>
        </w:tc>
        <w:tc>
          <w:tcPr>
            <w:tcW w:w="993"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w:t>
            </w:r>
          </w:p>
        </w:tc>
        <w:tc>
          <w:tcPr>
            <w:tcW w:w="2409"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资本性支出</w:t>
            </w:r>
          </w:p>
        </w:tc>
        <w:tc>
          <w:tcPr>
            <w:tcW w:w="881" w:type="dxa"/>
            <w:tcBorders>
              <w:top w:val="nil"/>
              <w:left w:val="nil"/>
              <w:bottom w:val="single" w:sz="4" w:space="0" w:color="auto"/>
              <w:right w:val="single" w:sz="8" w:space="0" w:color="auto"/>
            </w:tcBorders>
            <w:vAlign w:val="center"/>
          </w:tcPr>
          <w:p w:rsidR="00E93D92" w:rsidRDefault="00E93D92" w:rsidP="00E93D92">
            <w:pPr>
              <w:widowControl/>
              <w:spacing w:line="300" w:lineRule="exact"/>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153.25</w:t>
            </w:r>
          </w:p>
        </w:tc>
      </w:tr>
      <w:tr w:rsidR="00E93D92" w:rsidTr="00E93D92">
        <w:trPr>
          <w:trHeight w:val="20"/>
          <w:jc w:val="center"/>
        </w:trPr>
        <w:tc>
          <w:tcPr>
            <w:tcW w:w="1008" w:type="dxa"/>
            <w:tcBorders>
              <w:top w:val="nil"/>
              <w:left w:val="single" w:sz="8" w:space="0" w:color="auto"/>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30108</w:t>
            </w:r>
          </w:p>
        </w:tc>
        <w:tc>
          <w:tcPr>
            <w:tcW w:w="2881"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机关事业单位基本养老保险缴费</w:t>
            </w:r>
          </w:p>
        </w:tc>
        <w:tc>
          <w:tcPr>
            <w:tcW w:w="1134"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202</w:t>
            </w:r>
          </w:p>
        </w:tc>
        <w:tc>
          <w:tcPr>
            <w:tcW w:w="993"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30206</w:t>
            </w:r>
          </w:p>
        </w:tc>
        <w:tc>
          <w:tcPr>
            <w:tcW w:w="1984"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电费</w:t>
            </w:r>
          </w:p>
        </w:tc>
        <w:tc>
          <w:tcPr>
            <w:tcW w:w="992"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60</w:t>
            </w:r>
          </w:p>
        </w:tc>
        <w:tc>
          <w:tcPr>
            <w:tcW w:w="993"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31001</w:t>
            </w:r>
          </w:p>
        </w:tc>
        <w:tc>
          <w:tcPr>
            <w:tcW w:w="2409"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房屋建筑物购建</w:t>
            </w:r>
          </w:p>
        </w:tc>
        <w:tc>
          <w:tcPr>
            <w:tcW w:w="881" w:type="dxa"/>
            <w:tcBorders>
              <w:top w:val="nil"/>
              <w:left w:val="nil"/>
              <w:bottom w:val="single" w:sz="4" w:space="0" w:color="auto"/>
              <w:right w:val="single" w:sz="8" w:space="0" w:color="auto"/>
            </w:tcBorders>
            <w:vAlign w:val="center"/>
          </w:tcPr>
          <w:p w:rsidR="00E93D92" w:rsidRDefault="00E93D92" w:rsidP="00E93D92">
            <w:pPr>
              <w:widowControl/>
              <w:spacing w:line="300" w:lineRule="exact"/>
              <w:jc w:val="center"/>
              <w:rPr>
                <w:rFonts w:ascii="仿宋_GB2312" w:eastAsia="仿宋_GB2312" w:hAnsi="宋体" w:cs="宋体"/>
                <w:color w:val="000000"/>
                <w:kern w:val="0"/>
                <w:sz w:val="20"/>
                <w:szCs w:val="20"/>
              </w:rPr>
            </w:pPr>
          </w:p>
        </w:tc>
      </w:tr>
      <w:tr w:rsidR="00E93D92" w:rsidTr="00E93D92">
        <w:trPr>
          <w:trHeight w:val="20"/>
          <w:jc w:val="center"/>
        </w:trPr>
        <w:tc>
          <w:tcPr>
            <w:tcW w:w="1008" w:type="dxa"/>
            <w:tcBorders>
              <w:top w:val="nil"/>
              <w:left w:val="single" w:sz="8" w:space="0" w:color="auto"/>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30109</w:t>
            </w:r>
          </w:p>
        </w:tc>
        <w:tc>
          <w:tcPr>
            <w:tcW w:w="2881"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职业年金缴费</w:t>
            </w:r>
          </w:p>
        </w:tc>
        <w:tc>
          <w:tcPr>
            <w:tcW w:w="1134"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71</w:t>
            </w:r>
          </w:p>
        </w:tc>
        <w:tc>
          <w:tcPr>
            <w:tcW w:w="993"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30207</w:t>
            </w:r>
          </w:p>
        </w:tc>
        <w:tc>
          <w:tcPr>
            <w:tcW w:w="1984"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邮电费</w:t>
            </w:r>
          </w:p>
        </w:tc>
        <w:tc>
          <w:tcPr>
            <w:tcW w:w="992"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w:t>
            </w:r>
          </w:p>
        </w:tc>
        <w:tc>
          <w:tcPr>
            <w:tcW w:w="993"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31002</w:t>
            </w:r>
          </w:p>
        </w:tc>
        <w:tc>
          <w:tcPr>
            <w:tcW w:w="2409"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办公设备购置</w:t>
            </w:r>
          </w:p>
        </w:tc>
        <w:tc>
          <w:tcPr>
            <w:tcW w:w="881" w:type="dxa"/>
            <w:tcBorders>
              <w:top w:val="nil"/>
              <w:left w:val="nil"/>
              <w:bottom w:val="single" w:sz="4" w:space="0" w:color="auto"/>
              <w:right w:val="single" w:sz="8" w:space="0" w:color="auto"/>
            </w:tcBorders>
            <w:vAlign w:val="center"/>
          </w:tcPr>
          <w:p w:rsidR="00E93D92" w:rsidRDefault="00E93D92" w:rsidP="00E93D92">
            <w:pPr>
              <w:widowControl/>
              <w:spacing w:line="300" w:lineRule="exact"/>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102.57</w:t>
            </w:r>
          </w:p>
        </w:tc>
      </w:tr>
      <w:tr w:rsidR="00E93D92" w:rsidTr="00E93D92">
        <w:trPr>
          <w:trHeight w:val="20"/>
          <w:jc w:val="center"/>
        </w:trPr>
        <w:tc>
          <w:tcPr>
            <w:tcW w:w="1008" w:type="dxa"/>
            <w:tcBorders>
              <w:top w:val="nil"/>
              <w:left w:val="single" w:sz="8" w:space="0" w:color="auto"/>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30110</w:t>
            </w:r>
          </w:p>
        </w:tc>
        <w:tc>
          <w:tcPr>
            <w:tcW w:w="2881"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职工基本医疗保险缴费</w:t>
            </w:r>
          </w:p>
        </w:tc>
        <w:tc>
          <w:tcPr>
            <w:tcW w:w="1134"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149</w:t>
            </w:r>
          </w:p>
        </w:tc>
        <w:tc>
          <w:tcPr>
            <w:tcW w:w="993"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30208</w:t>
            </w:r>
          </w:p>
        </w:tc>
        <w:tc>
          <w:tcPr>
            <w:tcW w:w="1984"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取暖费</w:t>
            </w:r>
          </w:p>
        </w:tc>
        <w:tc>
          <w:tcPr>
            <w:tcW w:w="992"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25</w:t>
            </w:r>
          </w:p>
        </w:tc>
        <w:tc>
          <w:tcPr>
            <w:tcW w:w="993"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31003</w:t>
            </w:r>
          </w:p>
        </w:tc>
        <w:tc>
          <w:tcPr>
            <w:tcW w:w="2409"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专用设备购置</w:t>
            </w:r>
          </w:p>
        </w:tc>
        <w:tc>
          <w:tcPr>
            <w:tcW w:w="881" w:type="dxa"/>
            <w:tcBorders>
              <w:top w:val="nil"/>
              <w:left w:val="nil"/>
              <w:bottom w:val="single" w:sz="4" w:space="0" w:color="auto"/>
              <w:right w:val="single" w:sz="8" w:space="0" w:color="auto"/>
            </w:tcBorders>
            <w:vAlign w:val="center"/>
          </w:tcPr>
          <w:p w:rsidR="00E93D92" w:rsidRDefault="00E93D92" w:rsidP="00E93D92">
            <w:pPr>
              <w:widowControl/>
              <w:spacing w:line="300" w:lineRule="exact"/>
              <w:jc w:val="center"/>
              <w:rPr>
                <w:rFonts w:ascii="仿宋_GB2312" w:eastAsia="仿宋_GB2312" w:hAnsi="宋体" w:cs="宋体"/>
                <w:color w:val="000000"/>
                <w:kern w:val="0"/>
                <w:sz w:val="20"/>
                <w:szCs w:val="20"/>
              </w:rPr>
            </w:pPr>
          </w:p>
        </w:tc>
      </w:tr>
      <w:tr w:rsidR="00E93D92" w:rsidTr="00E93D92">
        <w:trPr>
          <w:trHeight w:val="20"/>
          <w:jc w:val="center"/>
        </w:trPr>
        <w:tc>
          <w:tcPr>
            <w:tcW w:w="1008" w:type="dxa"/>
            <w:tcBorders>
              <w:top w:val="nil"/>
              <w:left w:val="single" w:sz="8" w:space="0" w:color="auto"/>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30111</w:t>
            </w:r>
          </w:p>
        </w:tc>
        <w:tc>
          <w:tcPr>
            <w:tcW w:w="2881"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公务员医疗补助缴费</w:t>
            </w:r>
          </w:p>
        </w:tc>
        <w:tc>
          <w:tcPr>
            <w:tcW w:w="1134"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15</w:t>
            </w:r>
          </w:p>
        </w:tc>
        <w:tc>
          <w:tcPr>
            <w:tcW w:w="993"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30209</w:t>
            </w:r>
          </w:p>
        </w:tc>
        <w:tc>
          <w:tcPr>
            <w:tcW w:w="1984"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物业管理费</w:t>
            </w:r>
          </w:p>
        </w:tc>
        <w:tc>
          <w:tcPr>
            <w:tcW w:w="992"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48</w:t>
            </w:r>
          </w:p>
        </w:tc>
        <w:tc>
          <w:tcPr>
            <w:tcW w:w="993"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31005</w:t>
            </w:r>
          </w:p>
        </w:tc>
        <w:tc>
          <w:tcPr>
            <w:tcW w:w="2409"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基础设施建设</w:t>
            </w:r>
          </w:p>
        </w:tc>
        <w:tc>
          <w:tcPr>
            <w:tcW w:w="881" w:type="dxa"/>
            <w:tcBorders>
              <w:top w:val="nil"/>
              <w:left w:val="nil"/>
              <w:bottom w:val="single" w:sz="4" w:space="0" w:color="auto"/>
              <w:right w:val="single" w:sz="8" w:space="0" w:color="auto"/>
            </w:tcBorders>
            <w:vAlign w:val="center"/>
          </w:tcPr>
          <w:p w:rsidR="00E93D92" w:rsidRDefault="00E93D92" w:rsidP="00E93D92">
            <w:pPr>
              <w:widowControl/>
              <w:spacing w:line="300" w:lineRule="exact"/>
              <w:jc w:val="center"/>
              <w:rPr>
                <w:rFonts w:ascii="仿宋_GB2312" w:eastAsia="仿宋_GB2312" w:hAnsi="宋体" w:cs="宋体"/>
                <w:color w:val="000000"/>
                <w:kern w:val="0"/>
                <w:sz w:val="20"/>
                <w:szCs w:val="20"/>
              </w:rPr>
            </w:pPr>
          </w:p>
        </w:tc>
      </w:tr>
      <w:tr w:rsidR="00E93D92" w:rsidTr="00E93D92">
        <w:trPr>
          <w:trHeight w:val="20"/>
          <w:jc w:val="center"/>
        </w:trPr>
        <w:tc>
          <w:tcPr>
            <w:tcW w:w="1008" w:type="dxa"/>
            <w:tcBorders>
              <w:top w:val="nil"/>
              <w:left w:val="single" w:sz="8" w:space="0" w:color="auto"/>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30112</w:t>
            </w:r>
          </w:p>
        </w:tc>
        <w:tc>
          <w:tcPr>
            <w:tcW w:w="2881"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其他社会保障缴费</w:t>
            </w:r>
          </w:p>
        </w:tc>
        <w:tc>
          <w:tcPr>
            <w:tcW w:w="1134"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283</w:t>
            </w:r>
          </w:p>
        </w:tc>
        <w:tc>
          <w:tcPr>
            <w:tcW w:w="993"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30211</w:t>
            </w:r>
          </w:p>
        </w:tc>
        <w:tc>
          <w:tcPr>
            <w:tcW w:w="1984"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差旅费</w:t>
            </w:r>
          </w:p>
        </w:tc>
        <w:tc>
          <w:tcPr>
            <w:tcW w:w="992"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25</w:t>
            </w:r>
          </w:p>
        </w:tc>
        <w:tc>
          <w:tcPr>
            <w:tcW w:w="993"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31006</w:t>
            </w:r>
          </w:p>
        </w:tc>
        <w:tc>
          <w:tcPr>
            <w:tcW w:w="2409"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大型修缮</w:t>
            </w:r>
          </w:p>
        </w:tc>
        <w:tc>
          <w:tcPr>
            <w:tcW w:w="881" w:type="dxa"/>
            <w:tcBorders>
              <w:top w:val="nil"/>
              <w:left w:val="nil"/>
              <w:bottom w:val="single" w:sz="4" w:space="0" w:color="auto"/>
              <w:right w:val="single" w:sz="8" w:space="0" w:color="auto"/>
            </w:tcBorders>
            <w:vAlign w:val="center"/>
          </w:tcPr>
          <w:p w:rsidR="00E93D92" w:rsidRDefault="00E93D92" w:rsidP="00E93D92">
            <w:pPr>
              <w:widowControl/>
              <w:spacing w:line="300" w:lineRule="exact"/>
              <w:jc w:val="center"/>
              <w:rPr>
                <w:rFonts w:ascii="仿宋_GB2312" w:eastAsia="仿宋_GB2312" w:hAnsi="宋体" w:cs="宋体"/>
                <w:color w:val="000000"/>
                <w:kern w:val="0"/>
                <w:sz w:val="20"/>
                <w:szCs w:val="20"/>
              </w:rPr>
            </w:pPr>
          </w:p>
        </w:tc>
      </w:tr>
      <w:tr w:rsidR="00E93D92" w:rsidTr="00E93D92">
        <w:trPr>
          <w:trHeight w:val="20"/>
          <w:jc w:val="center"/>
        </w:trPr>
        <w:tc>
          <w:tcPr>
            <w:tcW w:w="1008" w:type="dxa"/>
            <w:tcBorders>
              <w:top w:val="nil"/>
              <w:left w:val="single" w:sz="8" w:space="0" w:color="auto"/>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30113</w:t>
            </w:r>
          </w:p>
        </w:tc>
        <w:tc>
          <w:tcPr>
            <w:tcW w:w="2881"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住房公积金</w:t>
            </w:r>
          </w:p>
        </w:tc>
        <w:tc>
          <w:tcPr>
            <w:tcW w:w="1134"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191.93</w:t>
            </w:r>
          </w:p>
        </w:tc>
        <w:tc>
          <w:tcPr>
            <w:tcW w:w="993"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30212</w:t>
            </w:r>
          </w:p>
        </w:tc>
        <w:tc>
          <w:tcPr>
            <w:tcW w:w="1984"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因公出国（境）费用</w:t>
            </w:r>
          </w:p>
        </w:tc>
        <w:tc>
          <w:tcPr>
            <w:tcW w:w="992"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right"/>
              <w:rPr>
                <w:rFonts w:ascii="仿宋_GB2312" w:eastAsia="仿宋_GB2312" w:hAnsi="宋体" w:cs="宋体"/>
                <w:color w:val="000000"/>
                <w:kern w:val="0"/>
                <w:sz w:val="20"/>
                <w:szCs w:val="20"/>
              </w:rPr>
            </w:pPr>
          </w:p>
        </w:tc>
        <w:tc>
          <w:tcPr>
            <w:tcW w:w="993"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31007</w:t>
            </w:r>
          </w:p>
        </w:tc>
        <w:tc>
          <w:tcPr>
            <w:tcW w:w="2409"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信息网络及软件购置更新</w:t>
            </w:r>
          </w:p>
        </w:tc>
        <w:tc>
          <w:tcPr>
            <w:tcW w:w="881" w:type="dxa"/>
            <w:tcBorders>
              <w:top w:val="nil"/>
              <w:left w:val="nil"/>
              <w:bottom w:val="single" w:sz="4" w:space="0" w:color="auto"/>
              <w:right w:val="single" w:sz="8" w:space="0" w:color="auto"/>
            </w:tcBorders>
            <w:vAlign w:val="center"/>
          </w:tcPr>
          <w:p w:rsidR="00E93D92" w:rsidRDefault="00E93D92" w:rsidP="00E93D92">
            <w:pPr>
              <w:widowControl/>
              <w:spacing w:line="300" w:lineRule="exact"/>
              <w:jc w:val="center"/>
              <w:rPr>
                <w:rFonts w:ascii="仿宋_GB2312" w:eastAsia="仿宋_GB2312" w:hAnsi="宋体" w:cs="宋体"/>
                <w:color w:val="000000"/>
                <w:kern w:val="0"/>
                <w:sz w:val="20"/>
                <w:szCs w:val="20"/>
              </w:rPr>
            </w:pPr>
          </w:p>
        </w:tc>
      </w:tr>
      <w:tr w:rsidR="00E93D92" w:rsidTr="00E93D92">
        <w:trPr>
          <w:trHeight w:val="20"/>
          <w:jc w:val="center"/>
        </w:trPr>
        <w:tc>
          <w:tcPr>
            <w:tcW w:w="1008" w:type="dxa"/>
            <w:tcBorders>
              <w:top w:val="nil"/>
              <w:left w:val="single" w:sz="8" w:space="0" w:color="auto"/>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30114</w:t>
            </w:r>
          </w:p>
        </w:tc>
        <w:tc>
          <w:tcPr>
            <w:tcW w:w="2881"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医疗费</w:t>
            </w:r>
          </w:p>
        </w:tc>
        <w:tc>
          <w:tcPr>
            <w:tcW w:w="1134"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52.62</w:t>
            </w:r>
          </w:p>
        </w:tc>
        <w:tc>
          <w:tcPr>
            <w:tcW w:w="993"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30213</w:t>
            </w:r>
          </w:p>
        </w:tc>
        <w:tc>
          <w:tcPr>
            <w:tcW w:w="1984"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维修(护)费</w:t>
            </w:r>
          </w:p>
        </w:tc>
        <w:tc>
          <w:tcPr>
            <w:tcW w:w="992"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20</w:t>
            </w:r>
          </w:p>
        </w:tc>
        <w:tc>
          <w:tcPr>
            <w:tcW w:w="993"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31008</w:t>
            </w:r>
          </w:p>
        </w:tc>
        <w:tc>
          <w:tcPr>
            <w:tcW w:w="2409"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物资储备</w:t>
            </w:r>
          </w:p>
        </w:tc>
        <w:tc>
          <w:tcPr>
            <w:tcW w:w="881" w:type="dxa"/>
            <w:tcBorders>
              <w:top w:val="nil"/>
              <w:left w:val="nil"/>
              <w:bottom w:val="single" w:sz="4" w:space="0" w:color="auto"/>
              <w:right w:val="single" w:sz="8" w:space="0" w:color="auto"/>
            </w:tcBorders>
            <w:vAlign w:val="center"/>
          </w:tcPr>
          <w:p w:rsidR="00E93D92" w:rsidRDefault="00E93D92" w:rsidP="00E93D92">
            <w:pPr>
              <w:widowControl/>
              <w:spacing w:line="300" w:lineRule="exact"/>
              <w:jc w:val="center"/>
              <w:rPr>
                <w:rFonts w:ascii="仿宋_GB2312" w:eastAsia="仿宋_GB2312" w:hAnsi="宋体" w:cs="宋体"/>
                <w:color w:val="000000"/>
                <w:kern w:val="0"/>
                <w:sz w:val="20"/>
                <w:szCs w:val="20"/>
              </w:rPr>
            </w:pPr>
          </w:p>
        </w:tc>
      </w:tr>
      <w:tr w:rsidR="00E93D92" w:rsidTr="00E93D92">
        <w:trPr>
          <w:trHeight w:val="20"/>
          <w:jc w:val="center"/>
        </w:trPr>
        <w:tc>
          <w:tcPr>
            <w:tcW w:w="1008" w:type="dxa"/>
            <w:tcBorders>
              <w:top w:val="nil"/>
              <w:left w:val="single" w:sz="8" w:space="0" w:color="auto"/>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30199</w:t>
            </w:r>
          </w:p>
        </w:tc>
        <w:tc>
          <w:tcPr>
            <w:tcW w:w="2881"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其他工资福利支出</w:t>
            </w:r>
          </w:p>
        </w:tc>
        <w:tc>
          <w:tcPr>
            <w:tcW w:w="1134"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211.2</w:t>
            </w:r>
          </w:p>
        </w:tc>
        <w:tc>
          <w:tcPr>
            <w:tcW w:w="993"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30214</w:t>
            </w:r>
          </w:p>
        </w:tc>
        <w:tc>
          <w:tcPr>
            <w:tcW w:w="1984"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租赁费</w:t>
            </w:r>
          </w:p>
        </w:tc>
        <w:tc>
          <w:tcPr>
            <w:tcW w:w="992"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w:t>
            </w:r>
          </w:p>
        </w:tc>
        <w:tc>
          <w:tcPr>
            <w:tcW w:w="993"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31009</w:t>
            </w:r>
          </w:p>
        </w:tc>
        <w:tc>
          <w:tcPr>
            <w:tcW w:w="2409"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土地补偿</w:t>
            </w:r>
          </w:p>
        </w:tc>
        <w:tc>
          <w:tcPr>
            <w:tcW w:w="881" w:type="dxa"/>
            <w:tcBorders>
              <w:top w:val="nil"/>
              <w:left w:val="nil"/>
              <w:bottom w:val="single" w:sz="4" w:space="0" w:color="auto"/>
              <w:right w:val="single" w:sz="8" w:space="0" w:color="auto"/>
            </w:tcBorders>
            <w:vAlign w:val="center"/>
          </w:tcPr>
          <w:p w:rsidR="00E93D92" w:rsidRDefault="00E93D92" w:rsidP="00E93D92">
            <w:pPr>
              <w:widowControl/>
              <w:spacing w:line="300" w:lineRule="exact"/>
              <w:jc w:val="center"/>
              <w:rPr>
                <w:rFonts w:ascii="仿宋_GB2312" w:eastAsia="仿宋_GB2312" w:hAnsi="宋体" w:cs="宋体"/>
                <w:color w:val="000000"/>
                <w:kern w:val="0"/>
                <w:sz w:val="20"/>
                <w:szCs w:val="20"/>
              </w:rPr>
            </w:pPr>
          </w:p>
        </w:tc>
      </w:tr>
      <w:tr w:rsidR="00E93D92" w:rsidTr="00E93D92">
        <w:trPr>
          <w:trHeight w:val="20"/>
          <w:jc w:val="center"/>
        </w:trPr>
        <w:tc>
          <w:tcPr>
            <w:tcW w:w="1008" w:type="dxa"/>
            <w:tcBorders>
              <w:top w:val="nil"/>
              <w:left w:val="single" w:sz="8" w:space="0" w:color="auto"/>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303</w:t>
            </w:r>
          </w:p>
        </w:tc>
        <w:tc>
          <w:tcPr>
            <w:tcW w:w="2881"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对个人和家庭的补助</w:t>
            </w:r>
          </w:p>
        </w:tc>
        <w:tc>
          <w:tcPr>
            <w:tcW w:w="1134"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2775.83</w:t>
            </w:r>
          </w:p>
        </w:tc>
        <w:tc>
          <w:tcPr>
            <w:tcW w:w="993"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30215</w:t>
            </w:r>
          </w:p>
        </w:tc>
        <w:tc>
          <w:tcPr>
            <w:tcW w:w="1984"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会议费</w:t>
            </w:r>
          </w:p>
        </w:tc>
        <w:tc>
          <w:tcPr>
            <w:tcW w:w="992"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right"/>
              <w:rPr>
                <w:rFonts w:ascii="仿宋_GB2312" w:eastAsia="仿宋_GB2312" w:hAnsi="宋体" w:cs="宋体"/>
                <w:color w:val="000000"/>
                <w:kern w:val="0"/>
                <w:sz w:val="20"/>
                <w:szCs w:val="20"/>
              </w:rPr>
            </w:pPr>
          </w:p>
        </w:tc>
        <w:tc>
          <w:tcPr>
            <w:tcW w:w="993"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31010</w:t>
            </w:r>
          </w:p>
        </w:tc>
        <w:tc>
          <w:tcPr>
            <w:tcW w:w="2409"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安置补助</w:t>
            </w:r>
          </w:p>
        </w:tc>
        <w:tc>
          <w:tcPr>
            <w:tcW w:w="881" w:type="dxa"/>
            <w:tcBorders>
              <w:top w:val="nil"/>
              <w:left w:val="nil"/>
              <w:bottom w:val="single" w:sz="4" w:space="0" w:color="auto"/>
              <w:right w:val="single" w:sz="8" w:space="0" w:color="auto"/>
            </w:tcBorders>
            <w:vAlign w:val="center"/>
          </w:tcPr>
          <w:p w:rsidR="00E93D92" w:rsidRDefault="00E93D92" w:rsidP="00E93D92">
            <w:pPr>
              <w:widowControl/>
              <w:spacing w:line="300" w:lineRule="exact"/>
              <w:jc w:val="center"/>
              <w:rPr>
                <w:rFonts w:ascii="仿宋_GB2312" w:eastAsia="仿宋_GB2312" w:hAnsi="宋体" w:cs="宋体"/>
                <w:color w:val="000000"/>
                <w:kern w:val="0"/>
                <w:sz w:val="20"/>
                <w:szCs w:val="20"/>
              </w:rPr>
            </w:pPr>
          </w:p>
        </w:tc>
      </w:tr>
      <w:tr w:rsidR="00E93D92" w:rsidTr="00E93D92">
        <w:trPr>
          <w:trHeight w:val="20"/>
          <w:jc w:val="center"/>
        </w:trPr>
        <w:tc>
          <w:tcPr>
            <w:tcW w:w="1008" w:type="dxa"/>
            <w:tcBorders>
              <w:top w:val="nil"/>
              <w:left w:val="single" w:sz="8" w:space="0" w:color="auto"/>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30301</w:t>
            </w:r>
          </w:p>
        </w:tc>
        <w:tc>
          <w:tcPr>
            <w:tcW w:w="2881"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离休费</w:t>
            </w:r>
          </w:p>
        </w:tc>
        <w:tc>
          <w:tcPr>
            <w:tcW w:w="1134"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284.3</w:t>
            </w:r>
          </w:p>
        </w:tc>
        <w:tc>
          <w:tcPr>
            <w:tcW w:w="993"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30216</w:t>
            </w:r>
          </w:p>
        </w:tc>
        <w:tc>
          <w:tcPr>
            <w:tcW w:w="1984"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培训费</w:t>
            </w:r>
          </w:p>
        </w:tc>
        <w:tc>
          <w:tcPr>
            <w:tcW w:w="992"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right"/>
              <w:rPr>
                <w:rFonts w:ascii="仿宋_GB2312" w:eastAsia="仿宋_GB2312" w:hAnsi="宋体" w:cs="宋体"/>
                <w:color w:val="000000"/>
                <w:kern w:val="0"/>
                <w:sz w:val="20"/>
                <w:szCs w:val="20"/>
              </w:rPr>
            </w:pPr>
          </w:p>
        </w:tc>
        <w:tc>
          <w:tcPr>
            <w:tcW w:w="993"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31011</w:t>
            </w:r>
          </w:p>
        </w:tc>
        <w:tc>
          <w:tcPr>
            <w:tcW w:w="2409"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地上附着物和青苗补偿</w:t>
            </w:r>
          </w:p>
        </w:tc>
        <w:tc>
          <w:tcPr>
            <w:tcW w:w="881" w:type="dxa"/>
            <w:tcBorders>
              <w:top w:val="nil"/>
              <w:left w:val="nil"/>
              <w:bottom w:val="single" w:sz="4" w:space="0" w:color="auto"/>
              <w:right w:val="single" w:sz="8" w:space="0" w:color="auto"/>
            </w:tcBorders>
            <w:vAlign w:val="center"/>
          </w:tcPr>
          <w:p w:rsidR="00E93D92" w:rsidRDefault="00E93D92" w:rsidP="00E93D92">
            <w:pPr>
              <w:widowControl/>
              <w:spacing w:line="300" w:lineRule="exact"/>
              <w:jc w:val="center"/>
              <w:rPr>
                <w:rFonts w:ascii="仿宋_GB2312" w:eastAsia="仿宋_GB2312" w:hAnsi="宋体" w:cs="宋体"/>
                <w:color w:val="000000"/>
                <w:kern w:val="0"/>
                <w:sz w:val="20"/>
                <w:szCs w:val="20"/>
              </w:rPr>
            </w:pPr>
          </w:p>
        </w:tc>
      </w:tr>
      <w:tr w:rsidR="00E93D92" w:rsidTr="00E93D92">
        <w:trPr>
          <w:trHeight w:val="20"/>
          <w:jc w:val="center"/>
        </w:trPr>
        <w:tc>
          <w:tcPr>
            <w:tcW w:w="1008" w:type="dxa"/>
            <w:tcBorders>
              <w:top w:val="nil"/>
              <w:left w:val="single" w:sz="8" w:space="0" w:color="auto"/>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30302</w:t>
            </w:r>
          </w:p>
        </w:tc>
        <w:tc>
          <w:tcPr>
            <w:tcW w:w="2881"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退休费</w:t>
            </w:r>
          </w:p>
        </w:tc>
        <w:tc>
          <w:tcPr>
            <w:tcW w:w="1134"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284</w:t>
            </w:r>
          </w:p>
        </w:tc>
        <w:tc>
          <w:tcPr>
            <w:tcW w:w="993"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30217</w:t>
            </w:r>
          </w:p>
        </w:tc>
        <w:tc>
          <w:tcPr>
            <w:tcW w:w="1984"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公务接待费</w:t>
            </w:r>
          </w:p>
        </w:tc>
        <w:tc>
          <w:tcPr>
            <w:tcW w:w="992"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right"/>
              <w:rPr>
                <w:rFonts w:ascii="仿宋_GB2312" w:eastAsia="仿宋_GB2312" w:hAnsi="宋体" w:cs="宋体"/>
                <w:color w:val="000000"/>
                <w:kern w:val="0"/>
                <w:sz w:val="20"/>
                <w:szCs w:val="20"/>
              </w:rPr>
            </w:pPr>
          </w:p>
        </w:tc>
        <w:tc>
          <w:tcPr>
            <w:tcW w:w="993"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31012</w:t>
            </w:r>
          </w:p>
        </w:tc>
        <w:tc>
          <w:tcPr>
            <w:tcW w:w="2409"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拆迁补偿</w:t>
            </w:r>
          </w:p>
        </w:tc>
        <w:tc>
          <w:tcPr>
            <w:tcW w:w="881" w:type="dxa"/>
            <w:tcBorders>
              <w:top w:val="nil"/>
              <w:left w:val="nil"/>
              <w:bottom w:val="single" w:sz="4" w:space="0" w:color="auto"/>
              <w:right w:val="single" w:sz="8" w:space="0" w:color="auto"/>
            </w:tcBorders>
            <w:vAlign w:val="center"/>
          </w:tcPr>
          <w:p w:rsidR="00E93D92" w:rsidRDefault="00E93D92" w:rsidP="00E93D92">
            <w:pPr>
              <w:widowControl/>
              <w:spacing w:line="300" w:lineRule="exact"/>
              <w:jc w:val="center"/>
              <w:rPr>
                <w:rFonts w:ascii="仿宋_GB2312" w:eastAsia="仿宋_GB2312" w:hAnsi="宋体" w:cs="宋体"/>
                <w:color w:val="000000"/>
                <w:kern w:val="0"/>
                <w:sz w:val="20"/>
                <w:szCs w:val="20"/>
              </w:rPr>
            </w:pPr>
          </w:p>
        </w:tc>
      </w:tr>
      <w:tr w:rsidR="00E93D92" w:rsidTr="00E93D92">
        <w:trPr>
          <w:trHeight w:val="20"/>
          <w:jc w:val="center"/>
        </w:trPr>
        <w:tc>
          <w:tcPr>
            <w:tcW w:w="1008" w:type="dxa"/>
            <w:tcBorders>
              <w:top w:val="nil"/>
              <w:left w:val="single" w:sz="8" w:space="0" w:color="auto"/>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lastRenderedPageBreak/>
              <w:t>30303</w:t>
            </w:r>
          </w:p>
        </w:tc>
        <w:tc>
          <w:tcPr>
            <w:tcW w:w="2881"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退职（役）费</w:t>
            </w:r>
          </w:p>
        </w:tc>
        <w:tc>
          <w:tcPr>
            <w:tcW w:w="1134"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right"/>
              <w:rPr>
                <w:rFonts w:ascii="仿宋_GB2312" w:eastAsia="仿宋_GB2312" w:hAnsi="宋体" w:cs="宋体"/>
                <w:color w:val="000000"/>
                <w:kern w:val="0"/>
                <w:sz w:val="20"/>
                <w:szCs w:val="20"/>
              </w:rPr>
            </w:pPr>
          </w:p>
        </w:tc>
        <w:tc>
          <w:tcPr>
            <w:tcW w:w="993"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30218</w:t>
            </w:r>
          </w:p>
        </w:tc>
        <w:tc>
          <w:tcPr>
            <w:tcW w:w="1984"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专用材料费</w:t>
            </w:r>
          </w:p>
        </w:tc>
        <w:tc>
          <w:tcPr>
            <w:tcW w:w="992"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right"/>
              <w:rPr>
                <w:rFonts w:ascii="仿宋_GB2312" w:eastAsia="仿宋_GB2312" w:hAnsi="宋体" w:cs="宋体"/>
                <w:color w:val="000000"/>
                <w:kern w:val="0"/>
                <w:sz w:val="20"/>
                <w:szCs w:val="20"/>
              </w:rPr>
            </w:pPr>
          </w:p>
        </w:tc>
        <w:tc>
          <w:tcPr>
            <w:tcW w:w="993"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31013</w:t>
            </w:r>
          </w:p>
        </w:tc>
        <w:tc>
          <w:tcPr>
            <w:tcW w:w="2409"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公务用车购置</w:t>
            </w:r>
          </w:p>
        </w:tc>
        <w:tc>
          <w:tcPr>
            <w:tcW w:w="881" w:type="dxa"/>
            <w:tcBorders>
              <w:top w:val="nil"/>
              <w:left w:val="nil"/>
              <w:bottom w:val="single" w:sz="4" w:space="0" w:color="auto"/>
              <w:right w:val="single" w:sz="8" w:space="0" w:color="auto"/>
            </w:tcBorders>
            <w:vAlign w:val="center"/>
          </w:tcPr>
          <w:p w:rsidR="00E93D92" w:rsidRDefault="00E93D92">
            <w:pPr>
              <w:widowControl/>
              <w:spacing w:line="300" w:lineRule="exact"/>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50.68</w:t>
            </w:r>
          </w:p>
        </w:tc>
      </w:tr>
      <w:tr w:rsidR="00E93D92" w:rsidTr="00E93D92">
        <w:trPr>
          <w:trHeight w:val="20"/>
          <w:jc w:val="center"/>
        </w:trPr>
        <w:tc>
          <w:tcPr>
            <w:tcW w:w="1008" w:type="dxa"/>
            <w:tcBorders>
              <w:top w:val="nil"/>
              <w:left w:val="single" w:sz="8" w:space="0" w:color="auto"/>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30304</w:t>
            </w:r>
          </w:p>
        </w:tc>
        <w:tc>
          <w:tcPr>
            <w:tcW w:w="2881"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抚恤金</w:t>
            </w:r>
          </w:p>
        </w:tc>
        <w:tc>
          <w:tcPr>
            <w:tcW w:w="1134"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right"/>
              <w:rPr>
                <w:rFonts w:ascii="仿宋_GB2312" w:eastAsia="仿宋_GB2312" w:hAnsi="宋体" w:cs="宋体"/>
                <w:color w:val="000000"/>
                <w:kern w:val="0"/>
                <w:sz w:val="20"/>
                <w:szCs w:val="20"/>
              </w:rPr>
            </w:pPr>
          </w:p>
        </w:tc>
        <w:tc>
          <w:tcPr>
            <w:tcW w:w="993"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30224</w:t>
            </w:r>
          </w:p>
        </w:tc>
        <w:tc>
          <w:tcPr>
            <w:tcW w:w="1984"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被装购置费</w:t>
            </w:r>
          </w:p>
        </w:tc>
        <w:tc>
          <w:tcPr>
            <w:tcW w:w="992"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right"/>
              <w:rPr>
                <w:rFonts w:ascii="仿宋_GB2312" w:eastAsia="仿宋_GB2312" w:hAnsi="宋体" w:cs="宋体"/>
                <w:color w:val="000000"/>
                <w:kern w:val="0"/>
                <w:sz w:val="20"/>
                <w:szCs w:val="20"/>
              </w:rPr>
            </w:pPr>
          </w:p>
        </w:tc>
        <w:tc>
          <w:tcPr>
            <w:tcW w:w="993"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31019</w:t>
            </w:r>
          </w:p>
        </w:tc>
        <w:tc>
          <w:tcPr>
            <w:tcW w:w="2409"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其他交通工具购置</w:t>
            </w:r>
          </w:p>
        </w:tc>
        <w:tc>
          <w:tcPr>
            <w:tcW w:w="881" w:type="dxa"/>
            <w:tcBorders>
              <w:top w:val="nil"/>
              <w:left w:val="nil"/>
              <w:bottom w:val="single" w:sz="4" w:space="0" w:color="auto"/>
              <w:right w:val="single" w:sz="8" w:space="0" w:color="auto"/>
            </w:tcBorders>
            <w:vAlign w:val="center"/>
          </w:tcPr>
          <w:p w:rsidR="00E93D92" w:rsidRDefault="00E93D92">
            <w:pPr>
              <w:widowControl/>
              <w:spacing w:line="300" w:lineRule="exact"/>
              <w:jc w:val="center"/>
              <w:rPr>
                <w:rFonts w:ascii="仿宋_GB2312" w:eastAsia="仿宋_GB2312" w:hAnsi="宋体" w:cs="宋体"/>
                <w:color w:val="000000"/>
                <w:kern w:val="0"/>
                <w:sz w:val="20"/>
                <w:szCs w:val="20"/>
              </w:rPr>
            </w:pPr>
          </w:p>
        </w:tc>
      </w:tr>
      <w:tr w:rsidR="00E93D92" w:rsidTr="00E93D92">
        <w:trPr>
          <w:trHeight w:val="20"/>
          <w:jc w:val="center"/>
        </w:trPr>
        <w:tc>
          <w:tcPr>
            <w:tcW w:w="1008" w:type="dxa"/>
            <w:tcBorders>
              <w:top w:val="nil"/>
              <w:left w:val="single" w:sz="8" w:space="0" w:color="auto"/>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30305</w:t>
            </w:r>
          </w:p>
        </w:tc>
        <w:tc>
          <w:tcPr>
            <w:tcW w:w="2881"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生活补助</w:t>
            </w:r>
          </w:p>
        </w:tc>
        <w:tc>
          <w:tcPr>
            <w:tcW w:w="1134"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1758.64</w:t>
            </w:r>
          </w:p>
        </w:tc>
        <w:tc>
          <w:tcPr>
            <w:tcW w:w="993"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30225</w:t>
            </w:r>
          </w:p>
        </w:tc>
        <w:tc>
          <w:tcPr>
            <w:tcW w:w="1984"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专用燃料费</w:t>
            </w:r>
          </w:p>
        </w:tc>
        <w:tc>
          <w:tcPr>
            <w:tcW w:w="992"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right"/>
              <w:rPr>
                <w:rFonts w:ascii="仿宋_GB2312" w:eastAsia="仿宋_GB2312" w:hAnsi="宋体" w:cs="宋体"/>
                <w:color w:val="000000"/>
                <w:kern w:val="0"/>
                <w:sz w:val="20"/>
                <w:szCs w:val="20"/>
              </w:rPr>
            </w:pPr>
          </w:p>
        </w:tc>
        <w:tc>
          <w:tcPr>
            <w:tcW w:w="993"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31021</w:t>
            </w:r>
          </w:p>
        </w:tc>
        <w:tc>
          <w:tcPr>
            <w:tcW w:w="2409"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文物和陈列品购置</w:t>
            </w:r>
          </w:p>
        </w:tc>
        <w:tc>
          <w:tcPr>
            <w:tcW w:w="881" w:type="dxa"/>
            <w:tcBorders>
              <w:top w:val="nil"/>
              <w:left w:val="nil"/>
              <w:bottom w:val="single" w:sz="4" w:space="0" w:color="auto"/>
              <w:right w:val="single" w:sz="8" w:space="0" w:color="auto"/>
            </w:tcBorders>
            <w:vAlign w:val="center"/>
          </w:tcPr>
          <w:p w:rsidR="00E93D92" w:rsidRDefault="00E93D92">
            <w:pPr>
              <w:widowControl/>
              <w:spacing w:line="300" w:lineRule="exact"/>
              <w:jc w:val="center"/>
              <w:rPr>
                <w:rFonts w:ascii="仿宋_GB2312" w:eastAsia="仿宋_GB2312" w:hAnsi="宋体" w:cs="宋体"/>
                <w:color w:val="000000"/>
                <w:kern w:val="0"/>
                <w:sz w:val="20"/>
                <w:szCs w:val="20"/>
              </w:rPr>
            </w:pPr>
          </w:p>
        </w:tc>
      </w:tr>
      <w:tr w:rsidR="00E93D92" w:rsidTr="00E93D92">
        <w:trPr>
          <w:trHeight w:val="20"/>
          <w:jc w:val="center"/>
        </w:trPr>
        <w:tc>
          <w:tcPr>
            <w:tcW w:w="1008" w:type="dxa"/>
            <w:tcBorders>
              <w:top w:val="nil"/>
              <w:left w:val="single" w:sz="8" w:space="0" w:color="auto"/>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30306</w:t>
            </w:r>
          </w:p>
        </w:tc>
        <w:tc>
          <w:tcPr>
            <w:tcW w:w="2881"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救济费</w:t>
            </w:r>
          </w:p>
        </w:tc>
        <w:tc>
          <w:tcPr>
            <w:tcW w:w="1134"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349.97</w:t>
            </w:r>
          </w:p>
        </w:tc>
        <w:tc>
          <w:tcPr>
            <w:tcW w:w="993"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30226</w:t>
            </w:r>
          </w:p>
        </w:tc>
        <w:tc>
          <w:tcPr>
            <w:tcW w:w="1984"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劳务费</w:t>
            </w:r>
          </w:p>
        </w:tc>
        <w:tc>
          <w:tcPr>
            <w:tcW w:w="992"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right"/>
              <w:rPr>
                <w:rFonts w:ascii="仿宋_GB2312" w:eastAsia="仿宋_GB2312" w:hAnsi="宋体" w:cs="宋体"/>
                <w:color w:val="000000"/>
                <w:kern w:val="0"/>
                <w:sz w:val="20"/>
                <w:szCs w:val="20"/>
              </w:rPr>
            </w:pPr>
          </w:p>
        </w:tc>
        <w:tc>
          <w:tcPr>
            <w:tcW w:w="993"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31022</w:t>
            </w:r>
          </w:p>
        </w:tc>
        <w:tc>
          <w:tcPr>
            <w:tcW w:w="2409"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无形资产购置</w:t>
            </w:r>
          </w:p>
        </w:tc>
        <w:tc>
          <w:tcPr>
            <w:tcW w:w="881" w:type="dxa"/>
            <w:tcBorders>
              <w:top w:val="nil"/>
              <w:left w:val="nil"/>
              <w:bottom w:val="single" w:sz="4" w:space="0" w:color="auto"/>
              <w:right w:val="single" w:sz="8" w:space="0" w:color="auto"/>
            </w:tcBorders>
            <w:vAlign w:val="center"/>
          </w:tcPr>
          <w:p w:rsidR="00E93D92" w:rsidRDefault="00E93D92">
            <w:pPr>
              <w:widowControl/>
              <w:spacing w:line="300" w:lineRule="exact"/>
              <w:jc w:val="center"/>
              <w:rPr>
                <w:rFonts w:ascii="仿宋_GB2312" w:eastAsia="仿宋_GB2312" w:hAnsi="宋体" w:cs="宋体"/>
                <w:color w:val="000000"/>
                <w:kern w:val="0"/>
                <w:sz w:val="20"/>
                <w:szCs w:val="20"/>
              </w:rPr>
            </w:pPr>
          </w:p>
        </w:tc>
      </w:tr>
      <w:tr w:rsidR="00E93D92" w:rsidTr="00E93D92">
        <w:trPr>
          <w:trHeight w:val="20"/>
          <w:jc w:val="center"/>
        </w:trPr>
        <w:tc>
          <w:tcPr>
            <w:tcW w:w="1008" w:type="dxa"/>
            <w:tcBorders>
              <w:top w:val="nil"/>
              <w:left w:val="single" w:sz="8" w:space="0" w:color="auto"/>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30307</w:t>
            </w:r>
          </w:p>
        </w:tc>
        <w:tc>
          <w:tcPr>
            <w:tcW w:w="2881"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医疗费补助</w:t>
            </w:r>
          </w:p>
        </w:tc>
        <w:tc>
          <w:tcPr>
            <w:tcW w:w="1134"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right"/>
              <w:rPr>
                <w:rFonts w:ascii="仿宋_GB2312" w:eastAsia="仿宋_GB2312" w:hAnsi="宋体" w:cs="宋体"/>
                <w:color w:val="000000"/>
                <w:kern w:val="0"/>
                <w:sz w:val="20"/>
                <w:szCs w:val="20"/>
              </w:rPr>
            </w:pPr>
          </w:p>
        </w:tc>
        <w:tc>
          <w:tcPr>
            <w:tcW w:w="993"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30227</w:t>
            </w:r>
          </w:p>
        </w:tc>
        <w:tc>
          <w:tcPr>
            <w:tcW w:w="1984"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委托业务费</w:t>
            </w:r>
          </w:p>
        </w:tc>
        <w:tc>
          <w:tcPr>
            <w:tcW w:w="992"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right"/>
              <w:rPr>
                <w:rFonts w:ascii="仿宋_GB2312" w:eastAsia="仿宋_GB2312" w:hAnsi="宋体" w:cs="宋体"/>
                <w:color w:val="000000"/>
                <w:kern w:val="0"/>
                <w:sz w:val="20"/>
                <w:szCs w:val="20"/>
              </w:rPr>
            </w:pPr>
          </w:p>
        </w:tc>
        <w:tc>
          <w:tcPr>
            <w:tcW w:w="993"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31099</w:t>
            </w:r>
          </w:p>
        </w:tc>
        <w:tc>
          <w:tcPr>
            <w:tcW w:w="2409"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其他资本性支出</w:t>
            </w:r>
          </w:p>
        </w:tc>
        <w:tc>
          <w:tcPr>
            <w:tcW w:w="881" w:type="dxa"/>
            <w:tcBorders>
              <w:top w:val="nil"/>
              <w:left w:val="nil"/>
              <w:bottom w:val="single" w:sz="4" w:space="0" w:color="auto"/>
              <w:right w:val="single" w:sz="8" w:space="0" w:color="auto"/>
            </w:tcBorders>
            <w:vAlign w:val="center"/>
          </w:tcPr>
          <w:p w:rsidR="00E93D92" w:rsidRDefault="00E93D92">
            <w:pPr>
              <w:widowControl/>
              <w:spacing w:line="300" w:lineRule="exact"/>
              <w:jc w:val="center"/>
              <w:rPr>
                <w:rFonts w:ascii="仿宋_GB2312" w:eastAsia="仿宋_GB2312" w:hAnsi="宋体" w:cs="宋体"/>
                <w:color w:val="000000"/>
                <w:kern w:val="0"/>
                <w:sz w:val="20"/>
                <w:szCs w:val="20"/>
              </w:rPr>
            </w:pPr>
          </w:p>
        </w:tc>
      </w:tr>
      <w:tr w:rsidR="00E93D92" w:rsidTr="00E93D92">
        <w:trPr>
          <w:trHeight w:val="20"/>
          <w:jc w:val="center"/>
        </w:trPr>
        <w:tc>
          <w:tcPr>
            <w:tcW w:w="1008" w:type="dxa"/>
            <w:tcBorders>
              <w:top w:val="nil"/>
              <w:left w:val="single" w:sz="8" w:space="0" w:color="auto"/>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30308</w:t>
            </w:r>
          </w:p>
        </w:tc>
        <w:tc>
          <w:tcPr>
            <w:tcW w:w="2881"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助学金</w:t>
            </w:r>
          </w:p>
        </w:tc>
        <w:tc>
          <w:tcPr>
            <w:tcW w:w="1134"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right"/>
              <w:rPr>
                <w:rFonts w:ascii="仿宋_GB2312" w:eastAsia="仿宋_GB2312" w:hAnsi="宋体" w:cs="宋体"/>
                <w:color w:val="000000"/>
                <w:kern w:val="0"/>
                <w:sz w:val="20"/>
                <w:szCs w:val="20"/>
              </w:rPr>
            </w:pPr>
          </w:p>
        </w:tc>
        <w:tc>
          <w:tcPr>
            <w:tcW w:w="993"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30228</w:t>
            </w:r>
          </w:p>
        </w:tc>
        <w:tc>
          <w:tcPr>
            <w:tcW w:w="1984"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工会经费</w:t>
            </w:r>
          </w:p>
        </w:tc>
        <w:tc>
          <w:tcPr>
            <w:tcW w:w="992"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10</w:t>
            </w:r>
          </w:p>
        </w:tc>
        <w:tc>
          <w:tcPr>
            <w:tcW w:w="993"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312</w:t>
            </w:r>
          </w:p>
        </w:tc>
        <w:tc>
          <w:tcPr>
            <w:tcW w:w="2409"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对企业补助</w:t>
            </w:r>
          </w:p>
        </w:tc>
        <w:tc>
          <w:tcPr>
            <w:tcW w:w="881" w:type="dxa"/>
            <w:tcBorders>
              <w:top w:val="nil"/>
              <w:left w:val="nil"/>
              <w:bottom w:val="single" w:sz="4" w:space="0" w:color="auto"/>
              <w:right w:val="single" w:sz="8" w:space="0" w:color="auto"/>
            </w:tcBorders>
            <w:vAlign w:val="center"/>
          </w:tcPr>
          <w:p w:rsidR="00E93D92" w:rsidRDefault="00E93D92">
            <w:pPr>
              <w:widowControl/>
              <w:spacing w:line="300" w:lineRule="exact"/>
              <w:jc w:val="center"/>
              <w:rPr>
                <w:rFonts w:ascii="仿宋_GB2312" w:eastAsia="仿宋_GB2312" w:hAnsi="宋体" w:cs="宋体"/>
                <w:color w:val="000000"/>
                <w:kern w:val="0"/>
                <w:sz w:val="20"/>
                <w:szCs w:val="20"/>
              </w:rPr>
            </w:pPr>
          </w:p>
        </w:tc>
      </w:tr>
      <w:tr w:rsidR="00E93D92" w:rsidTr="00E93D92">
        <w:trPr>
          <w:trHeight w:val="20"/>
          <w:jc w:val="center"/>
        </w:trPr>
        <w:tc>
          <w:tcPr>
            <w:tcW w:w="1008" w:type="dxa"/>
            <w:tcBorders>
              <w:top w:val="nil"/>
              <w:left w:val="single" w:sz="8" w:space="0" w:color="auto"/>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30309</w:t>
            </w:r>
          </w:p>
        </w:tc>
        <w:tc>
          <w:tcPr>
            <w:tcW w:w="2881"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奖励金</w:t>
            </w:r>
          </w:p>
        </w:tc>
        <w:tc>
          <w:tcPr>
            <w:tcW w:w="1134"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right"/>
              <w:rPr>
                <w:rFonts w:ascii="仿宋_GB2312" w:eastAsia="仿宋_GB2312" w:hAnsi="宋体" w:cs="宋体"/>
                <w:color w:val="000000"/>
                <w:kern w:val="0"/>
                <w:sz w:val="20"/>
                <w:szCs w:val="20"/>
              </w:rPr>
            </w:pPr>
          </w:p>
        </w:tc>
        <w:tc>
          <w:tcPr>
            <w:tcW w:w="993"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30229</w:t>
            </w:r>
          </w:p>
        </w:tc>
        <w:tc>
          <w:tcPr>
            <w:tcW w:w="1984"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福利费</w:t>
            </w:r>
          </w:p>
        </w:tc>
        <w:tc>
          <w:tcPr>
            <w:tcW w:w="992"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right"/>
              <w:rPr>
                <w:rFonts w:ascii="仿宋_GB2312" w:eastAsia="仿宋_GB2312" w:hAnsi="宋体" w:cs="宋体"/>
                <w:color w:val="000000"/>
                <w:kern w:val="0"/>
                <w:sz w:val="20"/>
                <w:szCs w:val="20"/>
              </w:rPr>
            </w:pPr>
          </w:p>
        </w:tc>
        <w:tc>
          <w:tcPr>
            <w:tcW w:w="993"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31201</w:t>
            </w:r>
          </w:p>
        </w:tc>
        <w:tc>
          <w:tcPr>
            <w:tcW w:w="2409"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资本金注入</w:t>
            </w:r>
          </w:p>
        </w:tc>
        <w:tc>
          <w:tcPr>
            <w:tcW w:w="881" w:type="dxa"/>
            <w:tcBorders>
              <w:top w:val="nil"/>
              <w:left w:val="nil"/>
              <w:bottom w:val="single" w:sz="4" w:space="0" w:color="auto"/>
              <w:right w:val="single" w:sz="8" w:space="0" w:color="auto"/>
            </w:tcBorders>
            <w:vAlign w:val="center"/>
          </w:tcPr>
          <w:p w:rsidR="00E93D92" w:rsidRDefault="00E93D92">
            <w:pPr>
              <w:widowControl/>
              <w:spacing w:line="300" w:lineRule="exact"/>
              <w:jc w:val="center"/>
              <w:rPr>
                <w:rFonts w:ascii="仿宋_GB2312" w:eastAsia="仿宋_GB2312" w:hAnsi="宋体" w:cs="宋体"/>
                <w:color w:val="000000"/>
                <w:kern w:val="0"/>
                <w:sz w:val="20"/>
                <w:szCs w:val="20"/>
              </w:rPr>
            </w:pPr>
          </w:p>
        </w:tc>
      </w:tr>
      <w:tr w:rsidR="00E93D92" w:rsidTr="00E93D92">
        <w:trPr>
          <w:trHeight w:val="20"/>
          <w:jc w:val="center"/>
        </w:trPr>
        <w:tc>
          <w:tcPr>
            <w:tcW w:w="1008" w:type="dxa"/>
            <w:tcBorders>
              <w:top w:val="nil"/>
              <w:left w:val="single" w:sz="8" w:space="0" w:color="auto"/>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30310</w:t>
            </w:r>
          </w:p>
        </w:tc>
        <w:tc>
          <w:tcPr>
            <w:tcW w:w="2881"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个人农业生产补贴</w:t>
            </w:r>
          </w:p>
        </w:tc>
        <w:tc>
          <w:tcPr>
            <w:tcW w:w="1134"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right"/>
              <w:rPr>
                <w:rFonts w:ascii="仿宋_GB2312" w:eastAsia="仿宋_GB2312" w:hAnsi="宋体" w:cs="宋体"/>
                <w:color w:val="000000"/>
                <w:kern w:val="0"/>
                <w:sz w:val="20"/>
                <w:szCs w:val="20"/>
              </w:rPr>
            </w:pPr>
          </w:p>
        </w:tc>
        <w:tc>
          <w:tcPr>
            <w:tcW w:w="993"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30231</w:t>
            </w:r>
          </w:p>
        </w:tc>
        <w:tc>
          <w:tcPr>
            <w:tcW w:w="1984"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公务用车运行维护费</w:t>
            </w:r>
          </w:p>
        </w:tc>
        <w:tc>
          <w:tcPr>
            <w:tcW w:w="992"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35.52</w:t>
            </w:r>
          </w:p>
        </w:tc>
        <w:tc>
          <w:tcPr>
            <w:tcW w:w="993"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31203</w:t>
            </w:r>
          </w:p>
        </w:tc>
        <w:tc>
          <w:tcPr>
            <w:tcW w:w="2409"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政府投资基金股权投资</w:t>
            </w:r>
          </w:p>
        </w:tc>
        <w:tc>
          <w:tcPr>
            <w:tcW w:w="881" w:type="dxa"/>
            <w:tcBorders>
              <w:top w:val="nil"/>
              <w:left w:val="nil"/>
              <w:bottom w:val="single" w:sz="4" w:space="0" w:color="auto"/>
              <w:right w:val="single" w:sz="8" w:space="0" w:color="auto"/>
            </w:tcBorders>
            <w:vAlign w:val="center"/>
          </w:tcPr>
          <w:p w:rsidR="00E93D92" w:rsidRDefault="00E93D92">
            <w:pPr>
              <w:widowControl/>
              <w:spacing w:line="300" w:lineRule="exact"/>
              <w:jc w:val="center"/>
              <w:rPr>
                <w:rFonts w:ascii="仿宋_GB2312" w:eastAsia="仿宋_GB2312" w:hAnsi="宋体" w:cs="宋体"/>
                <w:color w:val="000000"/>
                <w:kern w:val="0"/>
                <w:sz w:val="20"/>
                <w:szCs w:val="20"/>
              </w:rPr>
            </w:pPr>
          </w:p>
        </w:tc>
      </w:tr>
      <w:tr w:rsidR="00E93D92" w:rsidTr="00E93D92">
        <w:trPr>
          <w:trHeight w:val="20"/>
          <w:jc w:val="center"/>
        </w:trPr>
        <w:tc>
          <w:tcPr>
            <w:tcW w:w="1008" w:type="dxa"/>
            <w:tcBorders>
              <w:top w:val="nil"/>
              <w:left w:val="single" w:sz="8" w:space="0" w:color="auto"/>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30311</w:t>
            </w:r>
          </w:p>
        </w:tc>
        <w:tc>
          <w:tcPr>
            <w:tcW w:w="2881"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代缴社会保险费</w:t>
            </w:r>
          </w:p>
        </w:tc>
        <w:tc>
          <w:tcPr>
            <w:tcW w:w="1134"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right"/>
              <w:rPr>
                <w:rFonts w:ascii="仿宋_GB2312" w:eastAsia="仿宋_GB2312" w:hAnsi="宋体" w:cs="宋体"/>
                <w:color w:val="000000"/>
                <w:kern w:val="0"/>
                <w:sz w:val="20"/>
                <w:szCs w:val="20"/>
              </w:rPr>
            </w:pPr>
          </w:p>
        </w:tc>
        <w:tc>
          <w:tcPr>
            <w:tcW w:w="993"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30239</w:t>
            </w:r>
          </w:p>
        </w:tc>
        <w:tc>
          <w:tcPr>
            <w:tcW w:w="1984"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其他交通费用</w:t>
            </w:r>
          </w:p>
        </w:tc>
        <w:tc>
          <w:tcPr>
            <w:tcW w:w="992"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right"/>
              <w:rPr>
                <w:rFonts w:ascii="仿宋_GB2312" w:eastAsia="仿宋_GB2312" w:hAnsi="宋体" w:cs="宋体"/>
                <w:color w:val="000000"/>
                <w:kern w:val="0"/>
                <w:sz w:val="20"/>
                <w:szCs w:val="20"/>
              </w:rPr>
            </w:pPr>
          </w:p>
        </w:tc>
        <w:tc>
          <w:tcPr>
            <w:tcW w:w="993"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31204</w:t>
            </w:r>
          </w:p>
        </w:tc>
        <w:tc>
          <w:tcPr>
            <w:tcW w:w="2409"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费用补贴</w:t>
            </w:r>
          </w:p>
        </w:tc>
        <w:tc>
          <w:tcPr>
            <w:tcW w:w="881" w:type="dxa"/>
            <w:tcBorders>
              <w:top w:val="nil"/>
              <w:left w:val="nil"/>
              <w:bottom w:val="single" w:sz="4" w:space="0" w:color="auto"/>
              <w:right w:val="single" w:sz="8" w:space="0" w:color="auto"/>
            </w:tcBorders>
            <w:vAlign w:val="center"/>
          </w:tcPr>
          <w:p w:rsidR="00E93D92" w:rsidRDefault="00E93D92">
            <w:pPr>
              <w:widowControl/>
              <w:spacing w:line="300" w:lineRule="exact"/>
              <w:jc w:val="center"/>
              <w:rPr>
                <w:rFonts w:ascii="仿宋_GB2312" w:eastAsia="仿宋_GB2312" w:hAnsi="宋体" w:cs="宋体"/>
                <w:color w:val="000000"/>
                <w:kern w:val="0"/>
                <w:sz w:val="20"/>
                <w:szCs w:val="20"/>
              </w:rPr>
            </w:pPr>
          </w:p>
        </w:tc>
      </w:tr>
      <w:tr w:rsidR="00E93D92" w:rsidTr="00E93D92">
        <w:trPr>
          <w:trHeight w:val="20"/>
          <w:jc w:val="center"/>
        </w:trPr>
        <w:tc>
          <w:tcPr>
            <w:tcW w:w="1008" w:type="dxa"/>
            <w:tcBorders>
              <w:top w:val="nil"/>
              <w:left w:val="single" w:sz="8" w:space="0" w:color="auto"/>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30399</w:t>
            </w:r>
          </w:p>
        </w:tc>
        <w:tc>
          <w:tcPr>
            <w:tcW w:w="2881"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其他对个人和家庭的补助</w:t>
            </w:r>
          </w:p>
        </w:tc>
        <w:tc>
          <w:tcPr>
            <w:tcW w:w="1134"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98.92</w:t>
            </w:r>
          </w:p>
        </w:tc>
        <w:tc>
          <w:tcPr>
            <w:tcW w:w="993"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30240</w:t>
            </w:r>
          </w:p>
        </w:tc>
        <w:tc>
          <w:tcPr>
            <w:tcW w:w="1984"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税金及附加费用</w:t>
            </w:r>
          </w:p>
        </w:tc>
        <w:tc>
          <w:tcPr>
            <w:tcW w:w="992"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right"/>
              <w:rPr>
                <w:rFonts w:ascii="仿宋_GB2312" w:eastAsia="仿宋_GB2312" w:hAnsi="宋体" w:cs="宋体"/>
                <w:color w:val="000000"/>
                <w:kern w:val="0"/>
                <w:sz w:val="20"/>
                <w:szCs w:val="20"/>
              </w:rPr>
            </w:pPr>
          </w:p>
        </w:tc>
        <w:tc>
          <w:tcPr>
            <w:tcW w:w="993"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31205</w:t>
            </w:r>
          </w:p>
        </w:tc>
        <w:tc>
          <w:tcPr>
            <w:tcW w:w="2409"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利息补贴</w:t>
            </w:r>
          </w:p>
        </w:tc>
        <w:tc>
          <w:tcPr>
            <w:tcW w:w="881" w:type="dxa"/>
            <w:tcBorders>
              <w:top w:val="nil"/>
              <w:left w:val="nil"/>
              <w:bottom w:val="single" w:sz="4" w:space="0" w:color="auto"/>
              <w:right w:val="single" w:sz="8" w:space="0" w:color="auto"/>
            </w:tcBorders>
            <w:vAlign w:val="center"/>
          </w:tcPr>
          <w:p w:rsidR="00E93D92" w:rsidRDefault="00E93D92">
            <w:pPr>
              <w:widowControl/>
              <w:spacing w:line="300" w:lineRule="exact"/>
              <w:jc w:val="center"/>
              <w:rPr>
                <w:rFonts w:ascii="仿宋_GB2312" w:eastAsia="仿宋_GB2312" w:hAnsi="宋体" w:cs="宋体"/>
                <w:color w:val="000000"/>
                <w:kern w:val="0"/>
                <w:sz w:val="20"/>
                <w:szCs w:val="20"/>
              </w:rPr>
            </w:pPr>
          </w:p>
        </w:tc>
      </w:tr>
      <w:tr w:rsidR="00E93D92" w:rsidTr="00E93D92">
        <w:trPr>
          <w:trHeight w:val="20"/>
          <w:jc w:val="center"/>
        </w:trPr>
        <w:tc>
          <w:tcPr>
            <w:tcW w:w="1008" w:type="dxa"/>
            <w:tcBorders>
              <w:top w:val="nil"/>
              <w:left w:val="single" w:sz="8" w:space="0" w:color="auto"/>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p>
        </w:tc>
        <w:tc>
          <w:tcPr>
            <w:tcW w:w="2881"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p>
        </w:tc>
        <w:tc>
          <w:tcPr>
            <w:tcW w:w="1134" w:type="dxa"/>
            <w:tcBorders>
              <w:top w:val="nil"/>
              <w:left w:val="nil"/>
              <w:bottom w:val="single" w:sz="4" w:space="0" w:color="auto"/>
              <w:right w:val="single" w:sz="4" w:space="0" w:color="auto"/>
            </w:tcBorders>
            <w:vAlign w:val="center"/>
          </w:tcPr>
          <w:p w:rsidR="00E93D92" w:rsidRDefault="00E93D92">
            <w:pPr>
              <w:widowControl/>
              <w:spacing w:line="300" w:lineRule="exact"/>
              <w:jc w:val="right"/>
              <w:rPr>
                <w:rFonts w:ascii="仿宋_GB2312" w:eastAsia="仿宋_GB2312" w:hAnsi="宋体" w:cs="宋体"/>
                <w:color w:val="000000"/>
                <w:kern w:val="0"/>
                <w:sz w:val="20"/>
                <w:szCs w:val="20"/>
              </w:rPr>
            </w:pPr>
          </w:p>
        </w:tc>
        <w:tc>
          <w:tcPr>
            <w:tcW w:w="993"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30299</w:t>
            </w:r>
          </w:p>
        </w:tc>
        <w:tc>
          <w:tcPr>
            <w:tcW w:w="1984"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其他商品和服务支出</w:t>
            </w:r>
          </w:p>
        </w:tc>
        <w:tc>
          <w:tcPr>
            <w:tcW w:w="992"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12.12</w:t>
            </w:r>
          </w:p>
        </w:tc>
        <w:tc>
          <w:tcPr>
            <w:tcW w:w="993"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31299</w:t>
            </w:r>
          </w:p>
        </w:tc>
        <w:tc>
          <w:tcPr>
            <w:tcW w:w="2409"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其他对企业补助</w:t>
            </w:r>
          </w:p>
        </w:tc>
        <w:tc>
          <w:tcPr>
            <w:tcW w:w="881" w:type="dxa"/>
            <w:tcBorders>
              <w:top w:val="nil"/>
              <w:left w:val="nil"/>
              <w:bottom w:val="single" w:sz="4" w:space="0" w:color="auto"/>
              <w:right w:val="single" w:sz="8" w:space="0" w:color="auto"/>
            </w:tcBorders>
            <w:vAlign w:val="center"/>
          </w:tcPr>
          <w:p w:rsidR="00E93D92" w:rsidRDefault="00E93D92">
            <w:pPr>
              <w:widowControl/>
              <w:spacing w:line="300" w:lineRule="exact"/>
              <w:jc w:val="center"/>
              <w:rPr>
                <w:rFonts w:ascii="仿宋_GB2312" w:eastAsia="仿宋_GB2312" w:hAnsi="宋体" w:cs="宋体"/>
                <w:color w:val="000000"/>
                <w:kern w:val="0"/>
                <w:sz w:val="20"/>
                <w:szCs w:val="20"/>
              </w:rPr>
            </w:pPr>
          </w:p>
        </w:tc>
      </w:tr>
      <w:tr w:rsidR="00E93D92" w:rsidTr="00E93D92">
        <w:trPr>
          <w:trHeight w:val="20"/>
          <w:jc w:val="center"/>
        </w:trPr>
        <w:tc>
          <w:tcPr>
            <w:tcW w:w="1008" w:type="dxa"/>
            <w:tcBorders>
              <w:top w:val="nil"/>
              <w:left w:val="single" w:sz="8" w:space="0" w:color="auto"/>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p>
        </w:tc>
        <w:tc>
          <w:tcPr>
            <w:tcW w:w="2881"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p>
        </w:tc>
        <w:tc>
          <w:tcPr>
            <w:tcW w:w="1134" w:type="dxa"/>
            <w:tcBorders>
              <w:top w:val="nil"/>
              <w:left w:val="nil"/>
              <w:bottom w:val="single" w:sz="4" w:space="0" w:color="auto"/>
              <w:right w:val="single" w:sz="4" w:space="0" w:color="auto"/>
            </w:tcBorders>
            <w:vAlign w:val="center"/>
          </w:tcPr>
          <w:p w:rsidR="00E93D92" w:rsidRDefault="00E93D92">
            <w:pPr>
              <w:widowControl/>
              <w:spacing w:line="300" w:lineRule="exact"/>
              <w:jc w:val="right"/>
              <w:rPr>
                <w:rFonts w:ascii="仿宋_GB2312" w:eastAsia="仿宋_GB2312" w:hAnsi="宋体" w:cs="宋体"/>
                <w:color w:val="000000"/>
                <w:kern w:val="0"/>
                <w:sz w:val="20"/>
                <w:szCs w:val="20"/>
              </w:rPr>
            </w:pPr>
          </w:p>
        </w:tc>
        <w:tc>
          <w:tcPr>
            <w:tcW w:w="993"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p>
        </w:tc>
        <w:tc>
          <w:tcPr>
            <w:tcW w:w="1984"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p>
        </w:tc>
        <w:tc>
          <w:tcPr>
            <w:tcW w:w="992" w:type="dxa"/>
            <w:tcBorders>
              <w:top w:val="nil"/>
              <w:left w:val="nil"/>
              <w:bottom w:val="single" w:sz="4" w:space="0" w:color="auto"/>
              <w:right w:val="single" w:sz="4" w:space="0" w:color="auto"/>
            </w:tcBorders>
            <w:vAlign w:val="center"/>
          </w:tcPr>
          <w:p w:rsidR="00E93D92" w:rsidRDefault="00E93D92">
            <w:pPr>
              <w:widowControl/>
              <w:spacing w:line="300" w:lineRule="exact"/>
              <w:jc w:val="right"/>
              <w:rPr>
                <w:rFonts w:ascii="仿宋_GB2312" w:eastAsia="仿宋_GB2312" w:hAnsi="宋体" w:cs="宋体"/>
                <w:color w:val="000000"/>
                <w:kern w:val="0"/>
                <w:sz w:val="20"/>
                <w:szCs w:val="20"/>
              </w:rPr>
            </w:pPr>
          </w:p>
        </w:tc>
        <w:tc>
          <w:tcPr>
            <w:tcW w:w="993"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399</w:t>
            </w:r>
          </w:p>
        </w:tc>
        <w:tc>
          <w:tcPr>
            <w:tcW w:w="2409"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其他支出</w:t>
            </w:r>
          </w:p>
        </w:tc>
        <w:tc>
          <w:tcPr>
            <w:tcW w:w="881" w:type="dxa"/>
            <w:tcBorders>
              <w:top w:val="nil"/>
              <w:left w:val="nil"/>
              <w:bottom w:val="single" w:sz="4" w:space="0" w:color="auto"/>
              <w:right w:val="single" w:sz="8" w:space="0" w:color="auto"/>
            </w:tcBorders>
            <w:vAlign w:val="center"/>
          </w:tcPr>
          <w:p w:rsidR="00E93D92" w:rsidRDefault="00E93D92">
            <w:pPr>
              <w:widowControl/>
              <w:spacing w:line="300" w:lineRule="exact"/>
              <w:jc w:val="center"/>
              <w:rPr>
                <w:rFonts w:ascii="仿宋_GB2312" w:eastAsia="仿宋_GB2312" w:hAnsi="宋体" w:cs="宋体"/>
                <w:color w:val="000000"/>
                <w:kern w:val="0"/>
                <w:sz w:val="20"/>
                <w:szCs w:val="20"/>
              </w:rPr>
            </w:pPr>
          </w:p>
        </w:tc>
      </w:tr>
      <w:tr w:rsidR="00E93D92" w:rsidTr="00E93D92">
        <w:trPr>
          <w:trHeight w:val="20"/>
          <w:jc w:val="center"/>
        </w:trPr>
        <w:tc>
          <w:tcPr>
            <w:tcW w:w="1008" w:type="dxa"/>
            <w:tcBorders>
              <w:top w:val="nil"/>
              <w:left w:val="single" w:sz="8" w:space="0" w:color="auto"/>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p>
        </w:tc>
        <w:tc>
          <w:tcPr>
            <w:tcW w:w="2881"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p>
        </w:tc>
        <w:tc>
          <w:tcPr>
            <w:tcW w:w="1134" w:type="dxa"/>
            <w:tcBorders>
              <w:top w:val="nil"/>
              <w:left w:val="nil"/>
              <w:bottom w:val="single" w:sz="4" w:space="0" w:color="auto"/>
              <w:right w:val="single" w:sz="4" w:space="0" w:color="auto"/>
            </w:tcBorders>
            <w:vAlign w:val="center"/>
          </w:tcPr>
          <w:p w:rsidR="00E93D92" w:rsidRDefault="00E93D92">
            <w:pPr>
              <w:widowControl/>
              <w:spacing w:line="300" w:lineRule="exact"/>
              <w:jc w:val="right"/>
              <w:rPr>
                <w:rFonts w:ascii="仿宋_GB2312" w:eastAsia="仿宋_GB2312" w:hAnsi="宋体" w:cs="宋体"/>
                <w:color w:val="000000"/>
                <w:kern w:val="0"/>
                <w:sz w:val="20"/>
                <w:szCs w:val="20"/>
              </w:rPr>
            </w:pPr>
          </w:p>
        </w:tc>
        <w:tc>
          <w:tcPr>
            <w:tcW w:w="993"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p>
        </w:tc>
        <w:tc>
          <w:tcPr>
            <w:tcW w:w="1984"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p>
        </w:tc>
        <w:tc>
          <w:tcPr>
            <w:tcW w:w="992" w:type="dxa"/>
            <w:tcBorders>
              <w:top w:val="nil"/>
              <w:left w:val="nil"/>
              <w:bottom w:val="single" w:sz="4" w:space="0" w:color="auto"/>
              <w:right w:val="single" w:sz="4" w:space="0" w:color="auto"/>
            </w:tcBorders>
            <w:vAlign w:val="center"/>
          </w:tcPr>
          <w:p w:rsidR="00E93D92" w:rsidRDefault="00E93D92">
            <w:pPr>
              <w:widowControl/>
              <w:spacing w:line="300" w:lineRule="exact"/>
              <w:jc w:val="right"/>
              <w:rPr>
                <w:rFonts w:ascii="仿宋_GB2312" w:eastAsia="仿宋_GB2312" w:hAnsi="宋体" w:cs="宋体"/>
                <w:color w:val="000000"/>
                <w:kern w:val="0"/>
                <w:sz w:val="20"/>
                <w:szCs w:val="20"/>
              </w:rPr>
            </w:pPr>
          </w:p>
        </w:tc>
        <w:tc>
          <w:tcPr>
            <w:tcW w:w="993"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39906</w:t>
            </w:r>
          </w:p>
        </w:tc>
        <w:tc>
          <w:tcPr>
            <w:tcW w:w="2409"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赠与</w:t>
            </w:r>
          </w:p>
        </w:tc>
        <w:tc>
          <w:tcPr>
            <w:tcW w:w="881" w:type="dxa"/>
            <w:tcBorders>
              <w:top w:val="nil"/>
              <w:left w:val="nil"/>
              <w:bottom w:val="single" w:sz="4" w:space="0" w:color="auto"/>
              <w:right w:val="single" w:sz="8" w:space="0" w:color="auto"/>
            </w:tcBorders>
            <w:vAlign w:val="center"/>
          </w:tcPr>
          <w:p w:rsidR="00E93D92" w:rsidRDefault="00E93D92">
            <w:pPr>
              <w:widowControl/>
              <w:spacing w:line="300" w:lineRule="exact"/>
              <w:jc w:val="center"/>
              <w:rPr>
                <w:rFonts w:ascii="仿宋_GB2312" w:eastAsia="仿宋_GB2312" w:hAnsi="宋体" w:cs="宋体"/>
                <w:color w:val="000000"/>
                <w:kern w:val="0"/>
                <w:sz w:val="20"/>
                <w:szCs w:val="20"/>
              </w:rPr>
            </w:pPr>
          </w:p>
        </w:tc>
      </w:tr>
      <w:tr w:rsidR="00E93D92" w:rsidTr="00E93D92">
        <w:trPr>
          <w:trHeight w:val="20"/>
          <w:jc w:val="center"/>
        </w:trPr>
        <w:tc>
          <w:tcPr>
            <w:tcW w:w="1008" w:type="dxa"/>
            <w:tcBorders>
              <w:top w:val="nil"/>
              <w:left w:val="single" w:sz="8" w:space="0" w:color="auto"/>
              <w:bottom w:val="single" w:sz="4" w:space="0" w:color="auto"/>
              <w:right w:val="single" w:sz="4" w:space="0" w:color="auto"/>
            </w:tcBorders>
            <w:vAlign w:val="center"/>
          </w:tcPr>
          <w:p w:rsidR="00E93D92" w:rsidRDefault="00E93D92">
            <w:pPr>
              <w:widowControl/>
              <w:spacing w:line="300" w:lineRule="exact"/>
              <w:jc w:val="right"/>
              <w:rPr>
                <w:rFonts w:ascii="仿宋_GB2312" w:eastAsia="仿宋_GB2312" w:hAnsi="宋体" w:cs="宋体"/>
                <w:color w:val="000000"/>
                <w:kern w:val="0"/>
                <w:sz w:val="20"/>
                <w:szCs w:val="20"/>
              </w:rPr>
            </w:pPr>
          </w:p>
        </w:tc>
        <w:tc>
          <w:tcPr>
            <w:tcW w:w="2881" w:type="dxa"/>
            <w:tcBorders>
              <w:top w:val="nil"/>
              <w:left w:val="nil"/>
              <w:bottom w:val="single" w:sz="4" w:space="0" w:color="auto"/>
              <w:right w:val="single" w:sz="4" w:space="0" w:color="auto"/>
            </w:tcBorders>
            <w:vAlign w:val="center"/>
          </w:tcPr>
          <w:p w:rsidR="00E93D92" w:rsidRDefault="00E93D92">
            <w:pPr>
              <w:widowControl/>
              <w:spacing w:line="300" w:lineRule="exact"/>
              <w:jc w:val="right"/>
              <w:rPr>
                <w:rFonts w:ascii="仿宋_GB2312" w:eastAsia="仿宋_GB2312" w:hAnsi="宋体" w:cs="宋体"/>
                <w:color w:val="000000"/>
                <w:kern w:val="0"/>
                <w:sz w:val="20"/>
                <w:szCs w:val="20"/>
              </w:rPr>
            </w:pPr>
          </w:p>
        </w:tc>
        <w:tc>
          <w:tcPr>
            <w:tcW w:w="1134" w:type="dxa"/>
            <w:tcBorders>
              <w:top w:val="nil"/>
              <w:left w:val="nil"/>
              <w:bottom w:val="single" w:sz="4" w:space="0" w:color="auto"/>
              <w:right w:val="single" w:sz="4" w:space="0" w:color="auto"/>
            </w:tcBorders>
            <w:vAlign w:val="center"/>
          </w:tcPr>
          <w:p w:rsidR="00E93D92" w:rsidRDefault="00E93D92">
            <w:pPr>
              <w:widowControl/>
              <w:spacing w:line="300" w:lineRule="exact"/>
              <w:jc w:val="right"/>
              <w:rPr>
                <w:rFonts w:ascii="仿宋_GB2312" w:eastAsia="仿宋_GB2312" w:hAnsi="宋体" w:cs="宋体"/>
                <w:color w:val="000000"/>
                <w:kern w:val="0"/>
                <w:sz w:val="20"/>
                <w:szCs w:val="20"/>
              </w:rPr>
            </w:pPr>
          </w:p>
        </w:tc>
        <w:tc>
          <w:tcPr>
            <w:tcW w:w="993"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p>
        </w:tc>
        <w:tc>
          <w:tcPr>
            <w:tcW w:w="1984"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p>
        </w:tc>
        <w:tc>
          <w:tcPr>
            <w:tcW w:w="992" w:type="dxa"/>
            <w:tcBorders>
              <w:top w:val="nil"/>
              <w:left w:val="nil"/>
              <w:bottom w:val="single" w:sz="4" w:space="0" w:color="auto"/>
              <w:right w:val="single" w:sz="4" w:space="0" w:color="auto"/>
            </w:tcBorders>
            <w:vAlign w:val="center"/>
          </w:tcPr>
          <w:p w:rsidR="00E93D92" w:rsidRDefault="00E93D92">
            <w:pPr>
              <w:widowControl/>
              <w:spacing w:line="300" w:lineRule="exact"/>
              <w:jc w:val="right"/>
              <w:rPr>
                <w:rFonts w:ascii="仿宋_GB2312" w:eastAsia="仿宋_GB2312" w:hAnsi="宋体" w:cs="宋体"/>
                <w:color w:val="000000"/>
                <w:kern w:val="0"/>
                <w:sz w:val="20"/>
                <w:szCs w:val="20"/>
              </w:rPr>
            </w:pPr>
          </w:p>
        </w:tc>
        <w:tc>
          <w:tcPr>
            <w:tcW w:w="993"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39907</w:t>
            </w:r>
          </w:p>
        </w:tc>
        <w:tc>
          <w:tcPr>
            <w:tcW w:w="2409"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国家赔偿费用支出</w:t>
            </w:r>
          </w:p>
        </w:tc>
        <w:tc>
          <w:tcPr>
            <w:tcW w:w="881" w:type="dxa"/>
            <w:tcBorders>
              <w:top w:val="nil"/>
              <w:left w:val="nil"/>
              <w:bottom w:val="single" w:sz="4" w:space="0" w:color="auto"/>
              <w:right w:val="single" w:sz="8" w:space="0" w:color="auto"/>
            </w:tcBorders>
            <w:vAlign w:val="center"/>
          </w:tcPr>
          <w:p w:rsidR="00E93D92" w:rsidRDefault="00E93D92">
            <w:pPr>
              <w:widowControl/>
              <w:spacing w:line="300" w:lineRule="exact"/>
              <w:jc w:val="center"/>
              <w:rPr>
                <w:rFonts w:ascii="仿宋_GB2312" w:eastAsia="仿宋_GB2312" w:hAnsi="宋体" w:cs="宋体"/>
                <w:color w:val="000000"/>
                <w:kern w:val="0"/>
                <w:sz w:val="20"/>
                <w:szCs w:val="20"/>
              </w:rPr>
            </w:pPr>
          </w:p>
        </w:tc>
      </w:tr>
      <w:tr w:rsidR="00E93D92" w:rsidTr="00E93D92">
        <w:trPr>
          <w:trHeight w:val="20"/>
          <w:jc w:val="center"/>
        </w:trPr>
        <w:tc>
          <w:tcPr>
            <w:tcW w:w="1008" w:type="dxa"/>
            <w:tcBorders>
              <w:top w:val="nil"/>
              <w:left w:val="single" w:sz="8" w:space="0" w:color="auto"/>
              <w:bottom w:val="single" w:sz="4" w:space="0" w:color="auto"/>
              <w:right w:val="single" w:sz="4" w:space="0" w:color="auto"/>
            </w:tcBorders>
            <w:vAlign w:val="center"/>
          </w:tcPr>
          <w:p w:rsidR="00E93D92" w:rsidRDefault="00E93D92">
            <w:pPr>
              <w:widowControl/>
              <w:spacing w:line="300" w:lineRule="exact"/>
              <w:jc w:val="right"/>
              <w:rPr>
                <w:rFonts w:ascii="仿宋_GB2312" w:eastAsia="仿宋_GB2312" w:hAnsi="宋体" w:cs="宋体"/>
                <w:color w:val="000000"/>
                <w:kern w:val="0"/>
                <w:sz w:val="20"/>
                <w:szCs w:val="20"/>
              </w:rPr>
            </w:pPr>
          </w:p>
        </w:tc>
        <w:tc>
          <w:tcPr>
            <w:tcW w:w="2881" w:type="dxa"/>
            <w:tcBorders>
              <w:top w:val="nil"/>
              <w:left w:val="nil"/>
              <w:bottom w:val="single" w:sz="4" w:space="0" w:color="auto"/>
              <w:right w:val="single" w:sz="4" w:space="0" w:color="auto"/>
            </w:tcBorders>
            <w:vAlign w:val="center"/>
          </w:tcPr>
          <w:p w:rsidR="00E93D92" w:rsidRDefault="00E93D92">
            <w:pPr>
              <w:widowControl/>
              <w:spacing w:line="300" w:lineRule="exact"/>
              <w:jc w:val="right"/>
              <w:rPr>
                <w:rFonts w:ascii="仿宋_GB2312" w:eastAsia="仿宋_GB2312" w:hAnsi="宋体" w:cs="宋体"/>
                <w:color w:val="000000"/>
                <w:kern w:val="0"/>
                <w:sz w:val="20"/>
                <w:szCs w:val="20"/>
              </w:rPr>
            </w:pPr>
          </w:p>
        </w:tc>
        <w:tc>
          <w:tcPr>
            <w:tcW w:w="1134" w:type="dxa"/>
            <w:tcBorders>
              <w:top w:val="nil"/>
              <w:left w:val="nil"/>
              <w:bottom w:val="single" w:sz="4" w:space="0" w:color="auto"/>
              <w:right w:val="single" w:sz="4" w:space="0" w:color="auto"/>
            </w:tcBorders>
            <w:vAlign w:val="center"/>
          </w:tcPr>
          <w:p w:rsidR="00E93D92" w:rsidRDefault="00E93D92">
            <w:pPr>
              <w:widowControl/>
              <w:spacing w:line="300" w:lineRule="exact"/>
              <w:jc w:val="right"/>
              <w:rPr>
                <w:rFonts w:ascii="仿宋_GB2312" w:eastAsia="仿宋_GB2312" w:hAnsi="宋体" w:cs="宋体"/>
                <w:color w:val="000000"/>
                <w:kern w:val="0"/>
                <w:sz w:val="20"/>
                <w:szCs w:val="20"/>
              </w:rPr>
            </w:pPr>
          </w:p>
        </w:tc>
        <w:tc>
          <w:tcPr>
            <w:tcW w:w="993"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p>
        </w:tc>
        <w:tc>
          <w:tcPr>
            <w:tcW w:w="1984"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p>
        </w:tc>
        <w:tc>
          <w:tcPr>
            <w:tcW w:w="992" w:type="dxa"/>
            <w:tcBorders>
              <w:top w:val="nil"/>
              <w:left w:val="nil"/>
              <w:bottom w:val="single" w:sz="4" w:space="0" w:color="auto"/>
              <w:right w:val="single" w:sz="4" w:space="0" w:color="auto"/>
            </w:tcBorders>
            <w:vAlign w:val="center"/>
          </w:tcPr>
          <w:p w:rsidR="00E93D92" w:rsidRDefault="00E93D92">
            <w:pPr>
              <w:widowControl/>
              <w:spacing w:line="300" w:lineRule="exact"/>
              <w:jc w:val="right"/>
              <w:rPr>
                <w:rFonts w:ascii="仿宋_GB2312" w:eastAsia="仿宋_GB2312" w:hAnsi="宋体" w:cs="宋体"/>
                <w:color w:val="000000"/>
                <w:kern w:val="0"/>
                <w:sz w:val="20"/>
                <w:szCs w:val="20"/>
              </w:rPr>
            </w:pPr>
          </w:p>
        </w:tc>
        <w:tc>
          <w:tcPr>
            <w:tcW w:w="993"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39908</w:t>
            </w:r>
          </w:p>
        </w:tc>
        <w:tc>
          <w:tcPr>
            <w:tcW w:w="2409"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对民间非营利组织和群众性自治组织补贴</w:t>
            </w:r>
          </w:p>
        </w:tc>
        <w:tc>
          <w:tcPr>
            <w:tcW w:w="881" w:type="dxa"/>
            <w:tcBorders>
              <w:top w:val="nil"/>
              <w:left w:val="nil"/>
              <w:bottom w:val="single" w:sz="4" w:space="0" w:color="auto"/>
              <w:right w:val="single" w:sz="8" w:space="0" w:color="auto"/>
            </w:tcBorders>
            <w:vAlign w:val="center"/>
          </w:tcPr>
          <w:p w:rsidR="00E93D92" w:rsidRDefault="00E93D92">
            <w:pPr>
              <w:widowControl/>
              <w:spacing w:line="300" w:lineRule="exact"/>
              <w:jc w:val="center"/>
              <w:rPr>
                <w:rFonts w:ascii="仿宋_GB2312" w:eastAsia="仿宋_GB2312" w:hAnsi="宋体" w:cs="宋体"/>
                <w:color w:val="000000"/>
                <w:kern w:val="0"/>
                <w:sz w:val="20"/>
                <w:szCs w:val="20"/>
              </w:rPr>
            </w:pPr>
          </w:p>
        </w:tc>
      </w:tr>
      <w:tr w:rsidR="00E93D92" w:rsidTr="00E93D92">
        <w:trPr>
          <w:trHeight w:val="20"/>
          <w:jc w:val="center"/>
        </w:trPr>
        <w:tc>
          <w:tcPr>
            <w:tcW w:w="1008" w:type="dxa"/>
            <w:tcBorders>
              <w:top w:val="nil"/>
              <w:left w:val="single" w:sz="8" w:space="0" w:color="auto"/>
              <w:bottom w:val="single" w:sz="4" w:space="0" w:color="auto"/>
              <w:right w:val="single" w:sz="4" w:space="0" w:color="auto"/>
            </w:tcBorders>
            <w:vAlign w:val="center"/>
          </w:tcPr>
          <w:p w:rsidR="00E93D92" w:rsidRDefault="00E93D92">
            <w:pPr>
              <w:widowControl/>
              <w:spacing w:line="300" w:lineRule="exact"/>
              <w:jc w:val="right"/>
              <w:rPr>
                <w:rFonts w:ascii="仿宋_GB2312" w:eastAsia="仿宋_GB2312" w:hAnsi="宋体" w:cs="宋体"/>
                <w:color w:val="000000"/>
                <w:kern w:val="0"/>
                <w:sz w:val="20"/>
                <w:szCs w:val="20"/>
              </w:rPr>
            </w:pPr>
          </w:p>
        </w:tc>
        <w:tc>
          <w:tcPr>
            <w:tcW w:w="2881" w:type="dxa"/>
            <w:tcBorders>
              <w:top w:val="nil"/>
              <w:left w:val="nil"/>
              <w:bottom w:val="single" w:sz="4" w:space="0" w:color="auto"/>
              <w:right w:val="single" w:sz="4" w:space="0" w:color="auto"/>
            </w:tcBorders>
            <w:vAlign w:val="center"/>
          </w:tcPr>
          <w:p w:rsidR="00E93D92" w:rsidRDefault="00E93D92">
            <w:pPr>
              <w:widowControl/>
              <w:spacing w:line="300" w:lineRule="exact"/>
              <w:jc w:val="right"/>
              <w:rPr>
                <w:rFonts w:ascii="仿宋_GB2312" w:eastAsia="仿宋_GB2312" w:hAnsi="宋体" w:cs="宋体"/>
                <w:color w:val="000000"/>
                <w:kern w:val="0"/>
                <w:sz w:val="20"/>
                <w:szCs w:val="20"/>
              </w:rPr>
            </w:pPr>
          </w:p>
        </w:tc>
        <w:tc>
          <w:tcPr>
            <w:tcW w:w="1134" w:type="dxa"/>
            <w:tcBorders>
              <w:top w:val="nil"/>
              <w:left w:val="nil"/>
              <w:bottom w:val="single" w:sz="4" w:space="0" w:color="auto"/>
              <w:right w:val="single" w:sz="4" w:space="0" w:color="auto"/>
            </w:tcBorders>
            <w:vAlign w:val="center"/>
          </w:tcPr>
          <w:p w:rsidR="00E93D92" w:rsidRDefault="00E93D92">
            <w:pPr>
              <w:widowControl/>
              <w:spacing w:line="300" w:lineRule="exact"/>
              <w:jc w:val="right"/>
              <w:rPr>
                <w:rFonts w:ascii="仿宋_GB2312" w:eastAsia="仿宋_GB2312" w:hAnsi="宋体" w:cs="宋体"/>
                <w:color w:val="000000"/>
                <w:kern w:val="0"/>
                <w:sz w:val="20"/>
                <w:szCs w:val="20"/>
              </w:rPr>
            </w:pPr>
          </w:p>
        </w:tc>
        <w:tc>
          <w:tcPr>
            <w:tcW w:w="993"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p>
        </w:tc>
        <w:tc>
          <w:tcPr>
            <w:tcW w:w="1984"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p>
        </w:tc>
        <w:tc>
          <w:tcPr>
            <w:tcW w:w="992" w:type="dxa"/>
            <w:tcBorders>
              <w:top w:val="nil"/>
              <w:left w:val="nil"/>
              <w:bottom w:val="single" w:sz="4" w:space="0" w:color="auto"/>
              <w:right w:val="single" w:sz="4" w:space="0" w:color="auto"/>
            </w:tcBorders>
            <w:vAlign w:val="center"/>
          </w:tcPr>
          <w:p w:rsidR="00E93D92" w:rsidRDefault="00E93D92">
            <w:pPr>
              <w:widowControl/>
              <w:spacing w:line="300" w:lineRule="exact"/>
              <w:jc w:val="right"/>
              <w:rPr>
                <w:rFonts w:ascii="仿宋_GB2312" w:eastAsia="仿宋_GB2312" w:hAnsi="宋体" w:cs="宋体"/>
                <w:color w:val="000000"/>
                <w:kern w:val="0"/>
                <w:sz w:val="20"/>
                <w:szCs w:val="20"/>
              </w:rPr>
            </w:pPr>
          </w:p>
        </w:tc>
        <w:tc>
          <w:tcPr>
            <w:tcW w:w="993"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39999</w:t>
            </w:r>
          </w:p>
        </w:tc>
        <w:tc>
          <w:tcPr>
            <w:tcW w:w="2409" w:type="dxa"/>
            <w:tcBorders>
              <w:top w:val="nil"/>
              <w:left w:val="nil"/>
              <w:bottom w:val="single" w:sz="4" w:space="0" w:color="auto"/>
              <w:right w:val="single" w:sz="4" w:space="0" w:color="auto"/>
            </w:tcBorders>
            <w:vAlign w:val="center"/>
          </w:tcPr>
          <w:p w:rsidR="00E93D92" w:rsidRDefault="00E93D92">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其他支出</w:t>
            </w:r>
          </w:p>
        </w:tc>
        <w:tc>
          <w:tcPr>
            <w:tcW w:w="881" w:type="dxa"/>
            <w:tcBorders>
              <w:top w:val="nil"/>
              <w:left w:val="nil"/>
              <w:bottom w:val="single" w:sz="4" w:space="0" w:color="auto"/>
              <w:right w:val="single" w:sz="8" w:space="0" w:color="auto"/>
            </w:tcBorders>
            <w:vAlign w:val="center"/>
          </w:tcPr>
          <w:p w:rsidR="00E93D92" w:rsidRDefault="00E93D92">
            <w:pPr>
              <w:widowControl/>
              <w:spacing w:line="300" w:lineRule="exact"/>
              <w:jc w:val="center"/>
              <w:rPr>
                <w:rFonts w:ascii="仿宋_GB2312" w:eastAsia="仿宋_GB2312" w:hAnsi="宋体" w:cs="宋体"/>
                <w:color w:val="000000"/>
                <w:kern w:val="0"/>
                <w:sz w:val="20"/>
                <w:szCs w:val="20"/>
              </w:rPr>
            </w:pPr>
          </w:p>
        </w:tc>
      </w:tr>
      <w:tr w:rsidR="00E93D92" w:rsidTr="00E93D92">
        <w:trPr>
          <w:trHeight w:val="20"/>
          <w:jc w:val="center"/>
        </w:trPr>
        <w:tc>
          <w:tcPr>
            <w:tcW w:w="3889" w:type="dxa"/>
            <w:gridSpan w:val="2"/>
            <w:tcBorders>
              <w:top w:val="single" w:sz="4" w:space="0" w:color="auto"/>
              <w:left w:val="single" w:sz="8" w:space="0" w:color="auto"/>
              <w:bottom w:val="single" w:sz="8" w:space="0" w:color="auto"/>
              <w:right w:val="single" w:sz="4" w:space="0" w:color="auto"/>
            </w:tcBorders>
            <w:vAlign w:val="center"/>
          </w:tcPr>
          <w:p w:rsidR="00E93D92" w:rsidRPr="00EE7502" w:rsidRDefault="00E93D92">
            <w:pPr>
              <w:widowControl/>
              <w:spacing w:line="300" w:lineRule="exact"/>
              <w:jc w:val="center"/>
              <w:rPr>
                <w:rFonts w:ascii="仿宋_GB2312" w:eastAsia="仿宋_GB2312" w:hAnsi="宋体" w:cs="宋体"/>
                <w:b/>
                <w:bCs/>
                <w:color w:val="000000"/>
                <w:kern w:val="0"/>
                <w:sz w:val="20"/>
                <w:szCs w:val="20"/>
              </w:rPr>
            </w:pPr>
            <w:r w:rsidRPr="00EE7502">
              <w:rPr>
                <w:rFonts w:ascii="仿宋_GB2312" w:eastAsia="仿宋_GB2312" w:hAnsi="宋体" w:cs="宋体" w:hint="eastAsia"/>
                <w:b/>
                <w:bCs/>
                <w:color w:val="000000"/>
                <w:kern w:val="0"/>
                <w:sz w:val="20"/>
                <w:szCs w:val="20"/>
              </w:rPr>
              <w:t>人员经费合计</w:t>
            </w:r>
          </w:p>
        </w:tc>
        <w:tc>
          <w:tcPr>
            <w:tcW w:w="1134" w:type="dxa"/>
            <w:tcBorders>
              <w:top w:val="nil"/>
              <w:left w:val="nil"/>
              <w:bottom w:val="single" w:sz="8" w:space="0" w:color="auto"/>
              <w:right w:val="single" w:sz="4" w:space="0" w:color="auto"/>
            </w:tcBorders>
            <w:vAlign w:val="center"/>
          </w:tcPr>
          <w:p w:rsidR="00E93D92" w:rsidRPr="00EE7502" w:rsidRDefault="00E93D92">
            <w:pPr>
              <w:widowControl/>
              <w:spacing w:line="300" w:lineRule="exact"/>
              <w:jc w:val="center"/>
              <w:rPr>
                <w:rFonts w:ascii="仿宋_GB2312" w:eastAsia="仿宋_GB2312" w:hAnsi="宋体" w:cs="宋体"/>
                <w:b/>
                <w:bCs/>
                <w:color w:val="000000"/>
                <w:kern w:val="0"/>
                <w:sz w:val="20"/>
                <w:szCs w:val="20"/>
              </w:rPr>
            </w:pPr>
            <w:r w:rsidRPr="006362AF">
              <w:rPr>
                <w:rFonts w:ascii="仿宋_GB2312" w:eastAsia="仿宋_GB2312" w:hAnsi="宋体" w:cs="宋体" w:hint="eastAsia"/>
                <w:bCs/>
                <w:color w:val="000000"/>
                <w:kern w:val="0"/>
                <w:sz w:val="20"/>
                <w:szCs w:val="20"/>
              </w:rPr>
              <w:t>5060.38</w:t>
            </w:r>
          </w:p>
        </w:tc>
        <w:tc>
          <w:tcPr>
            <w:tcW w:w="7371" w:type="dxa"/>
            <w:gridSpan w:val="5"/>
            <w:tcBorders>
              <w:top w:val="single" w:sz="4" w:space="0" w:color="auto"/>
              <w:left w:val="nil"/>
              <w:bottom w:val="single" w:sz="8" w:space="0" w:color="auto"/>
              <w:right w:val="single" w:sz="4" w:space="0" w:color="auto"/>
            </w:tcBorders>
            <w:vAlign w:val="center"/>
          </w:tcPr>
          <w:p w:rsidR="00E93D92" w:rsidRPr="00EE7502" w:rsidRDefault="00E93D92">
            <w:pPr>
              <w:widowControl/>
              <w:spacing w:line="300" w:lineRule="exact"/>
              <w:jc w:val="center"/>
              <w:rPr>
                <w:rFonts w:ascii="仿宋_GB2312" w:eastAsia="仿宋_GB2312" w:hAnsi="宋体" w:cs="宋体"/>
                <w:b/>
                <w:bCs/>
                <w:color w:val="000000"/>
                <w:kern w:val="0"/>
                <w:sz w:val="20"/>
                <w:szCs w:val="20"/>
              </w:rPr>
            </w:pPr>
            <w:r w:rsidRPr="00EE7502">
              <w:rPr>
                <w:rFonts w:ascii="仿宋_GB2312" w:eastAsia="仿宋_GB2312" w:hAnsi="宋体" w:cs="宋体" w:hint="eastAsia"/>
                <w:b/>
                <w:bCs/>
                <w:color w:val="000000"/>
                <w:kern w:val="0"/>
                <w:sz w:val="20"/>
                <w:szCs w:val="20"/>
              </w:rPr>
              <w:t>公用经费合计</w:t>
            </w:r>
          </w:p>
        </w:tc>
        <w:tc>
          <w:tcPr>
            <w:tcW w:w="881" w:type="dxa"/>
            <w:tcBorders>
              <w:top w:val="nil"/>
              <w:left w:val="nil"/>
              <w:bottom w:val="single" w:sz="8" w:space="0" w:color="auto"/>
              <w:right w:val="single" w:sz="8" w:space="0" w:color="auto"/>
            </w:tcBorders>
            <w:vAlign w:val="center"/>
          </w:tcPr>
          <w:p w:rsidR="00E93D92" w:rsidRPr="00EE7502" w:rsidRDefault="00E93D92">
            <w:pPr>
              <w:widowControl/>
              <w:spacing w:line="300" w:lineRule="exact"/>
              <w:jc w:val="center"/>
              <w:rPr>
                <w:rFonts w:ascii="仿宋_GB2312" w:eastAsia="仿宋_GB2312" w:hAnsi="宋体" w:cs="宋体"/>
                <w:b/>
                <w:bCs/>
                <w:color w:val="000000"/>
                <w:kern w:val="0"/>
                <w:sz w:val="20"/>
                <w:szCs w:val="20"/>
              </w:rPr>
            </w:pPr>
            <w:r>
              <w:rPr>
                <w:rFonts w:ascii="仿宋_GB2312" w:eastAsia="仿宋_GB2312" w:hAnsi="宋体" w:cs="宋体" w:hint="eastAsia"/>
                <w:b/>
                <w:bCs/>
                <w:color w:val="000000"/>
                <w:kern w:val="0"/>
                <w:sz w:val="20"/>
                <w:szCs w:val="20"/>
              </w:rPr>
              <w:t>888.86</w:t>
            </w:r>
          </w:p>
        </w:tc>
      </w:tr>
    </w:tbl>
    <w:p w:rsidR="004D6A2F" w:rsidRDefault="004D6A2F">
      <w:pPr>
        <w:spacing w:line="400" w:lineRule="exact"/>
        <w:ind w:firstLineChars="50" w:firstLine="108"/>
        <w:jc w:val="left"/>
        <w:rPr>
          <w:rFonts w:ascii="仿宋_GB2312" w:eastAsia="仿宋_GB2312" w:hAnsi="宋体"/>
          <w:sz w:val="22"/>
          <w:szCs w:val="22"/>
        </w:rPr>
      </w:pPr>
      <w:r>
        <w:rPr>
          <w:rFonts w:ascii="仿宋_GB2312" w:eastAsia="仿宋_GB2312" w:hAnsi="宋体" w:hint="eastAsia"/>
          <w:sz w:val="22"/>
          <w:szCs w:val="22"/>
        </w:rPr>
        <w:t>注:本表反映</w:t>
      </w:r>
      <w:r w:rsidR="000471DF">
        <w:rPr>
          <w:rFonts w:ascii="仿宋_GB2312" w:eastAsia="仿宋_GB2312" w:hAnsi="宋体" w:hint="eastAsia"/>
          <w:sz w:val="22"/>
          <w:szCs w:val="22"/>
        </w:rPr>
        <w:t>单位</w:t>
      </w:r>
      <w:r>
        <w:rPr>
          <w:rFonts w:ascii="仿宋_GB2312" w:eastAsia="仿宋_GB2312" w:hAnsi="宋体" w:hint="eastAsia"/>
          <w:sz w:val="22"/>
          <w:szCs w:val="22"/>
        </w:rPr>
        <w:t>本年度一般公共预算财政拨款基本支出明细情况。</w:t>
      </w:r>
    </w:p>
    <w:p w:rsidR="004D6A2F" w:rsidRDefault="004D6A2F">
      <w:pPr>
        <w:rPr>
          <w:rFonts w:ascii="仿宋_GB2312" w:eastAsia="仿宋_GB2312" w:hAnsi="宋体"/>
          <w:sz w:val="22"/>
          <w:szCs w:val="22"/>
        </w:rPr>
        <w:sectPr w:rsidR="004D6A2F" w:rsidSect="00574881">
          <w:pgSz w:w="16838" w:h="11906" w:orient="landscape"/>
          <w:pgMar w:top="1531" w:right="1701" w:bottom="1531" w:left="1701" w:header="0" w:footer="1418" w:gutter="0"/>
          <w:cols w:space="720"/>
          <w:docGrid w:type="linesAndChars" w:linePitch="610" w:charSpace="-849"/>
        </w:sectPr>
      </w:pPr>
    </w:p>
    <w:p w:rsidR="004D6A2F" w:rsidRDefault="004D6A2F">
      <w:pPr>
        <w:jc w:val="center"/>
        <w:rPr>
          <w:rFonts w:ascii="方正小标宋简体" w:eastAsia="方正小标宋简体"/>
          <w:sz w:val="44"/>
          <w:szCs w:val="44"/>
        </w:rPr>
      </w:pPr>
      <w:r>
        <w:rPr>
          <w:rFonts w:ascii="方正小标宋简体" w:eastAsia="方正小标宋简体" w:hint="eastAsia"/>
          <w:sz w:val="44"/>
          <w:szCs w:val="44"/>
        </w:rPr>
        <w:lastRenderedPageBreak/>
        <w:t>一般公共预算财政拨款“三公”经费支出决算表</w:t>
      </w:r>
    </w:p>
    <w:p w:rsidR="004D6A2F" w:rsidRDefault="004D6A2F">
      <w:pPr>
        <w:wordWrap w:val="0"/>
        <w:spacing w:line="400" w:lineRule="exact"/>
        <w:jc w:val="right"/>
        <w:rPr>
          <w:rFonts w:ascii="楷体_GB2312" w:eastAsia="楷体_GB2312"/>
          <w:sz w:val="28"/>
          <w:szCs w:val="28"/>
        </w:rPr>
      </w:pPr>
      <w:r>
        <w:rPr>
          <w:rFonts w:ascii="方正小标宋简体" w:eastAsia="方正小标宋简体" w:hint="eastAsia"/>
          <w:sz w:val="44"/>
          <w:szCs w:val="44"/>
        </w:rPr>
        <w:t xml:space="preserve">　</w:t>
      </w:r>
      <w:r>
        <w:rPr>
          <w:rFonts w:ascii="楷体_GB2312" w:eastAsia="楷体_GB2312" w:hint="eastAsia"/>
          <w:sz w:val="28"/>
          <w:szCs w:val="28"/>
        </w:rPr>
        <w:t xml:space="preserve">   </w:t>
      </w:r>
      <w:r>
        <w:rPr>
          <w:rFonts w:ascii="楷体_GB2312" w:eastAsia="楷体_GB2312"/>
          <w:sz w:val="28"/>
          <w:szCs w:val="28"/>
        </w:rPr>
        <w:t xml:space="preserve">          </w:t>
      </w:r>
      <w:r>
        <w:rPr>
          <w:rFonts w:ascii="楷体_GB2312" w:eastAsia="楷体_GB2312" w:hint="eastAsia"/>
          <w:sz w:val="28"/>
          <w:szCs w:val="28"/>
        </w:rPr>
        <w:t>公开07表</w:t>
      </w:r>
    </w:p>
    <w:p w:rsidR="004D6A2F" w:rsidRDefault="000471DF">
      <w:pPr>
        <w:spacing w:line="400" w:lineRule="exact"/>
        <w:ind w:firstLineChars="50" w:firstLine="138"/>
        <w:jc w:val="right"/>
        <w:rPr>
          <w:rFonts w:ascii="楷体_GB2312" w:eastAsia="楷体_GB2312"/>
          <w:sz w:val="28"/>
          <w:szCs w:val="28"/>
        </w:rPr>
      </w:pPr>
      <w:r>
        <w:rPr>
          <w:rFonts w:ascii="楷体_GB2312" w:eastAsia="楷体_GB2312" w:hint="eastAsia"/>
          <w:sz w:val="28"/>
          <w:szCs w:val="28"/>
        </w:rPr>
        <w:t>单位</w:t>
      </w:r>
      <w:r w:rsidR="004D6A2F">
        <w:rPr>
          <w:rFonts w:ascii="楷体_GB2312" w:eastAsia="楷体_GB2312" w:hint="eastAsia"/>
          <w:sz w:val="28"/>
          <w:szCs w:val="28"/>
        </w:rPr>
        <w:t>：</w:t>
      </w:r>
      <w:r w:rsidR="00E93D92">
        <w:rPr>
          <w:rFonts w:ascii="楷体_GB2312" w:eastAsia="楷体_GB2312" w:hint="eastAsia"/>
          <w:sz w:val="28"/>
          <w:szCs w:val="28"/>
        </w:rPr>
        <w:t xml:space="preserve">青岛市即墨区北安街道办事处 </w:t>
      </w:r>
      <w:r w:rsidR="004D6A2F">
        <w:rPr>
          <w:rFonts w:ascii="楷体_GB2312" w:eastAsia="楷体_GB2312" w:hint="eastAsia"/>
          <w:sz w:val="28"/>
          <w:szCs w:val="28"/>
        </w:rPr>
        <w:t xml:space="preserve">                             </w:t>
      </w:r>
      <w:r w:rsidR="004D6A2F">
        <w:rPr>
          <w:rFonts w:ascii="楷体_GB2312" w:eastAsia="楷体_GB2312"/>
          <w:sz w:val="28"/>
          <w:szCs w:val="28"/>
        </w:rPr>
        <w:t xml:space="preserve"> </w:t>
      </w:r>
      <w:r w:rsidR="004D6A2F">
        <w:rPr>
          <w:rFonts w:ascii="楷体_GB2312" w:eastAsia="楷体_GB2312" w:hint="eastAsia"/>
          <w:sz w:val="28"/>
          <w:szCs w:val="28"/>
        </w:rPr>
        <w:t xml:space="preserve">                 金额单位：万元</w:t>
      </w:r>
    </w:p>
    <w:tbl>
      <w:tblPr>
        <w:tblW w:w="0" w:type="auto"/>
        <w:jc w:val="center"/>
        <w:tblLayout w:type="fixed"/>
        <w:tblLook w:val="0000"/>
      </w:tblPr>
      <w:tblGrid>
        <w:gridCol w:w="1179"/>
        <w:gridCol w:w="1195"/>
        <w:gridCol w:w="1180"/>
        <w:gridCol w:w="1180"/>
        <w:gridCol w:w="1272"/>
        <w:gridCol w:w="878"/>
        <w:gridCol w:w="1098"/>
        <w:gridCol w:w="1143"/>
        <w:gridCol w:w="851"/>
        <w:gridCol w:w="1132"/>
        <w:gridCol w:w="1164"/>
        <w:gridCol w:w="984"/>
      </w:tblGrid>
      <w:tr w:rsidR="004D6A2F" w:rsidTr="00BE0523">
        <w:trPr>
          <w:trHeight w:val="862"/>
          <w:jc w:val="center"/>
        </w:trPr>
        <w:tc>
          <w:tcPr>
            <w:tcW w:w="6884" w:type="dxa"/>
            <w:gridSpan w:val="6"/>
            <w:tcBorders>
              <w:top w:val="single" w:sz="8" w:space="0" w:color="auto"/>
              <w:left w:val="single" w:sz="8" w:space="0" w:color="auto"/>
              <w:bottom w:val="single" w:sz="4" w:space="0" w:color="auto"/>
              <w:right w:val="single" w:sz="8" w:space="0" w:color="000000"/>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预 算 数</w:t>
            </w:r>
          </w:p>
        </w:tc>
        <w:tc>
          <w:tcPr>
            <w:tcW w:w="6372" w:type="dxa"/>
            <w:gridSpan w:val="6"/>
            <w:tcBorders>
              <w:top w:val="single" w:sz="8" w:space="0" w:color="000000"/>
              <w:left w:val="single" w:sz="8" w:space="0" w:color="000000"/>
              <w:bottom w:val="single" w:sz="8" w:space="0" w:color="000000"/>
              <w:right w:val="single" w:sz="8" w:space="0" w:color="000000"/>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决 算 数　</w:t>
            </w:r>
          </w:p>
        </w:tc>
      </w:tr>
      <w:tr w:rsidR="004D6A2F" w:rsidTr="00BE0523">
        <w:trPr>
          <w:trHeight w:val="862"/>
          <w:jc w:val="center"/>
        </w:trPr>
        <w:tc>
          <w:tcPr>
            <w:tcW w:w="1179" w:type="dxa"/>
            <w:vMerge w:val="restart"/>
            <w:tcBorders>
              <w:top w:val="nil"/>
              <w:left w:val="single" w:sz="8" w:space="0" w:color="auto"/>
              <w:bottom w:val="single" w:sz="4" w:space="0" w:color="auto"/>
              <w:right w:val="single" w:sz="4" w:space="0" w:color="auto"/>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合计</w:t>
            </w:r>
          </w:p>
        </w:tc>
        <w:tc>
          <w:tcPr>
            <w:tcW w:w="1195" w:type="dxa"/>
            <w:vMerge w:val="restart"/>
            <w:tcBorders>
              <w:top w:val="nil"/>
              <w:left w:val="single" w:sz="4" w:space="0" w:color="auto"/>
              <w:bottom w:val="single" w:sz="4" w:space="0" w:color="auto"/>
              <w:right w:val="single" w:sz="4" w:space="0" w:color="auto"/>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因公出国（境）费</w:t>
            </w:r>
          </w:p>
        </w:tc>
        <w:tc>
          <w:tcPr>
            <w:tcW w:w="3632" w:type="dxa"/>
            <w:gridSpan w:val="3"/>
            <w:tcBorders>
              <w:top w:val="single" w:sz="4" w:space="0" w:color="auto"/>
              <w:left w:val="nil"/>
              <w:bottom w:val="single" w:sz="4" w:space="0" w:color="auto"/>
              <w:right w:val="single" w:sz="4" w:space="0" w:color="auto"/>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公务用车购置及运行维护费</w:t>
            </w:r>
          </w:p>
        </w:tc>
        <w:tc>
          <w:tcPr>
            <w:tcW w:w="878" w:type="dxa"/>
            <w:vMerge w:val="restart"/>
            <w:tcBorders>
              <w:top w:val="nil"/>
              <w:left w:val="single" w:sz="4" w:space="0" w:color="auto"/>
              <w:bottom w:val="single" w:sz="4" w:space="0" w:color="auto"/>
              <w:right w:val="single" w:sz="8" w:space="0" w:color="000000"/>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公务</w:t>
            </w:r>
          </w:p>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接待费</w:t>
            </w:r>
          </w:p>
        </w:tc>
        <w:tc>
          <w:tcPr>
            <w:tcW w:w="1098"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tcPr>
          <w:p w:rsidR="004D6A2F" w:rsidRDefault="004D6A2F">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合计</w:t>
            </w:r>
          </w:p>
        </w:tc>
        <w:tc>
          <w:tcPr>
            <w:tcW w:w="1143"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因公出国（境）费</w:t>
            </w:r>
          </w:p>
        </w:tc>
        <w:tc>
          <w:tcPr>
            <w:tcW w:w="3147" w:type="dxa"/>
            <w:gridSpan w:val="3"/>
            <w:tcBorders>
              <w:top w:val="single" w:sz="8" w:space="0" w:color="000000"/>
              <w:left w:val="single" w:sz="8" w:space="0" w:color="000000"/>
              <w:bottom w:val="single" w:sz="8" w:space="0" w:color="000000"/>
              <w:right w:val="single" w:sz="8" w:space="0" w:color="000000"/>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公务用车购置及运行维护费</w:t>
            </w:r>
          </w:p>
        </w:tc>
        <w:tc>
          <w:tcPr>
            <w:tcW w:w="984"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公务</w:t>
            </w:r>
          </w:p>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接待费</w:t>
            </w:r>
          </w:p>
        </w:tc>
      </w:tr>
      <w:tr w:rsidR="004D6A2F" w:rsidTr="00BE0523">
        <w:trPr>
          <w:trHeight w:val="862"/>
          <w:jc w:val="center"/>
        </w:trPr>
        <w:tc>
          <w:tcPr>
            <w:tcW w:w="1179" w:type="dxa"/>
            <w:vMerge/>
            <w:tcBorders>
              <w:top w:val="nil"/>
              <w:left w:val="single" w:sz="8" w:space="0" w:color="auto"/>
              <w:bottom w:val="single" w:sz="4" w:space="0" w:color="auto"/>
              <w:right w:val="single" w:sz="4" w:space="0" w:color="auto"/>
            </w:tcBorders>
            <w:shd w:val="clear" w:color="auto" w:fill="auto"/>
            <w:vAlign w:val="center"/>
          </w:tcPr>
          <w:p w:rsidR="004D6A2F" w:rsidRDefault="004D6A2F">
            <w:pPr>
              <w:widowControl/>
              <w:spacing w:line="300" w:lineRule="exact"/>
              <w:jc w:val="left"/>
              <w:rPr>
                <w:rFonts w:ascii="仿宋_GB2312" w:eastAsia="仿宋_GB2312" w:hAnsi="宋体" w:cs="宋体"/>
                <w:kern w:val="0"/>
                <w:sz w:val="22"/>
                <w:szCs w:val="22"/>
              </w:rPr>
            </w:pPr>
          </w:p>
        </w:tc>
        <w:tc>
          <w:tcPr>
            <w:tcW w:w="1195" w:type="dxa"/>
            <w:vMerge/>
            <w:tcBorders>
              <w:top w:val="nil"/>
              <w:left w:val="single" w:sz="4" w:space="0" w:color="auto"/>
              <w:bottom w:val="single" w:sz="4" w:space="0" w:color="auto"/>
              <w:right w:val="single" w:sz="4" w:space="0" w:color="auto"/>
            </w:tcBorders>
            <w:shd w:val="clear" w:color="auto" w:fill="auto"/>
            <w:vAlign w:val="center"/>
          </w:tcPr>
          <w:p w:rsidR="004D6A2F" w:rsidRDefault="004D6A2F">
            <w:pPr>
              <w:widowControl/>
              <w:spacing w:line="300" w:lineRule="exact"/>
              <w:jc w:val="left"/>
              <w:rPr>
                <w:rFonts w:ascii="仿宋_GB2312" w:eastAsia="仿宋_GB2312" w:hAnsi="宋体" w:cs="宋体"/>
                <w:kern w:val="0"/>
                <w:sz w:val="22"/>
                <w:szCs w:val="22"/>
              </w:rPr>
            </w:pPr>
          </w:p>
        </w:tc>
        <w:tc>
          <w:tcPr>
            <w:tcW w:w="1180" w:type="dxa"/>
            <w:tcBorders>
              <w:top w:val="nil"/>
              <w:left w:val="nil"/>
              <w:bottom w:val="single" w:sz="4" w:space="0" w:color="auto"/>
              <w:right w:val="single" w:sz="4" w:space="0" w:color="auto"/>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小计</w:t>
            </w:r>
          </w:p>
        </w:tc>
        <w:tc>
          <w:tcPr>
            <w:tcW w:w="1180" w:type="dxa"/>
            <w:tcBorders>
              <w:top w:val="nil"/>
              <w:left w:val="nil"/>
              <w:bottom w:val="single" w:sz="4" w:space="0" w:color="auto"/>
              <w:right w:val="single" w:sz="4" w:space="0" w:color="auto"/>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公务用车购置费</w:t>
            </w:r>
          </w:p>
        </w:tc>
        <w:tc>
          <w:tcPr>
            <w:tcW w:w="1272" w:type="dxa"/>
            <w:tcBorders>
              <w:top w:val="nil"/>
              <w:left w:val="nil"/>
              <w:bottom w:val="single" w:sz="4" w:space="0" w:color="auto"/>
              <w:right w:val="single" w:sz="4" w:space="0" w:color="auto"/>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公务用车运行维护费</w:t>
            </w:r>
          </w:p>
        </w:tc>
        <w:tc>
          <w:tcPr>
            <w:tcW w:w="878" w:type="dxa"/>
            <w:vMerge/>
            <w:tcBorders>
              <w:top w:val="nil"/>
              <w:left w:val="single" w:sz="4" w:space="0" w:color="auto"/>
              <w:bottom w:val="single" w:sz="4" w:space="0" w:color="auto"/>
              <w:right w:val="single" w:sz="8" w:space="0" w:color="000000"/>
            </w:tcBorders>
            <w:shd w:val="clear" w:color="auto" w:fill="auto"/>
            <w:vAlign w:val="center"/>
          </w:tcPr>
          <w:p w:rsidR="004D6A2F" w:rsidRDefault="004D6A2F">
            <w:pPr>
              <w:widowControl/>
              <w:spacing w:line="300" w:lineRule="exact"/>
              <w:jc w:val="left"/>
              <w:rPr>
                <w:rFonts w:ascii="仿宋_GB2312" w:eastAsia="仿宋_GB2312" w:hAnsi="宋体" w:cs="宋体"/>
                <w:kern w:val="0"/>
                <w:sz w:val="22"/>
                <w:szCs w:val="22"/>
              </w:rPr>
            </w:pPr>
          </w:p>
        </w:tc>
        <w:tc>
          <w:tcPr>
            <w:tcW w:w="1098" w:type="dxa"/>
            <w:vMerge/>
            <w:tcBorders>
              <w:top w:val="single" w:sz="8" w:space="0" w:color="000000"/>
              <w:left w:val="single" w:sz="8" w:space="0" w:color="000000"/>
              <w:bottom w:val="single" w:sz="8" w:space="0" w:color="000000"/>
              <w:right w:val="single" w:sz="8" w:space="0" w:color="000000"/>
            </w:tcBorders>
            <w:shd w:val="clear" w:color="auto" w:fill="auto"/>
            <w:vAlign w:val="center"/>
          </w:tcPr>
          <w:p w:rsidR="004D6A2F" w:rsidRDefault="004D6A2F">
            <w:pPr>
              <w:spacing w:line="300" w:lineRule="exact"/>
              <w:jc w:val="left"/>
              <w:rPr>
                <w:rFonts w:ascii="仿宋_GB2312" w:eastAsia="仿宋_GB2312" w:hAnsi="宋体" w:cs="宋体"/>
                <w:kern w:val="0"/>
                <w:sz w:val="22"/>
                <w:szCs w:val="22"/>
              </w:rPr>
            </w:pPr>
          </w:p>
        </w:tc>
        <w:tc>
          <w:tcPr>
            <w:tcW w:w="1143" w:type="dxa"/>
            <w:vMerge/>
            <w:tcBorders>
              <w:top w:val="single" w:sz="8" w:space="0" w:color="000000"/>
              <w:left w:val="single" w:sz="8" w:space="0" w:color="000000"/>
              <w:bottom w:val="single" w:sz="8" w:space="0" w:color="000000"/>
              <w:right w:val="single" w:sz="8" w:space="0" w:color="000000"/>
            </w:tcBorders>
            <w:shd w:val="clear" w:color="auto" w:fill="auto"/>
            <w:vAlign w:val="center"/>
          </w:tcPr>
          <w:p w:rsidR="004D6A2F" w:rsidRDefault="004D6A2F">
            <w:pPr>
              <w:spacing w:line="300" w:lineRule="exact"/>
              <w:jc w:val="left"/>
              <w:rPr>
                <w:rFonts w:ascii="仿宋_GB2312" w:eastAsia="仿宋_GB2312" w:hAnsi="宋体" w:cs="宋体"/>
                <w:kern w:val="0"/>
                <w:sz w:val="22"/>
                <w:szCs w:val="22"/>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小计</w:t>
            </w:r>
          </w:p>
        </w:tc>
        <w:tc>
          <w:tcPr>
            <w:tcW w:w="1132" w:type="dxa"/>
            <w:tcBorders>
              <w:top w:val="single" w:sz="8" w:space="0" w:color="000000"/>
              <w:left w:val="single" w:sz="8" w:space="0" w:color="000000"/>
              <w:bottom w:val="single" w:sz="8" w:space="0" w:color="000000"/>
              <w:right w:val="single" w:sz="8" w:space="0" w:color="000000"/>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公务用车购置费</w:t>
            </w:r>
          </w:p>
        </w:tc>
        <w:tc>
          <w:tcPr>
            <w:tcW w:w="1164" w:type="dxa"/>
            <w:tcBorders>
              <w:top w:val="single" w:sz="8" w:space="0" w:color="000000"/>
              <w:left w:val="single" w:sz="8" w:space="0" w:color="000000"/>
              <w:bottom w:val="single" w:sz="8" w:space="0" w:color="000000"/>
              <w:right w:val="single" w:sz="8" w:space="0" w:color="000000"/>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公务用车运行维护费</w:t>
            </w:r>
          </w:p>
        </w:tc>
        <w:tc>
          <w:tcPr>
            <w:tcW w:w="984" w:type="dxa"/>
            <w:vMerge/>
            <w:tcBorders>
              <w:top w:val="single" w:sz="8" w:space="0" w:color="000000"/>
              <w:left w:val="single" w:sz="8" w:space="0" w:color="000000"/>
              <w:bottom w:val="single" w:sz="8" w:space="0" w:color="000000"/>
              <w:right w:val="single" w:sz="8" w:space="0" w:color="000000"/>
            </w:tcBorders>
            <w:shd w:val="clear" w:color="auto" w:fill="auto"/>
            <w:vAlign w:val="center"/>
          </w:tcPr>
          <w:p w:rsidR="004D6A2F" w:rsidRDefault="004D6A2F">
            <w:pPr>
              <w:widowControl/>
              <w:spacing w:line="300" w:lineRule="exact"/>
              <w:jc w:val="left"/>
              <w:rPr>
                <w:rFonts w:ascii="仿宋_GB2312" w:eastAsia="仿宋_GB2312" w:hAnsi="宋体" w:cs="宋体"/>
                <w:kern w:val="0"/>
                <w:sz w:val="22"/>
                <w:szCs w:val="22"/>
              </w:rPr>
            </w:pPr>
          </w:p>
        </w:tc>
      </w:tr>
      <w:tr w:rsidR="004D6A2F" w:rsidTr="00BE0523">
        <w:trPr>
          <w:trHeight w:val="623"/>
          <w:jc w:val="center"/>
        </w:trPr>
        <w:tc>
          <w:tcPr>
            <w:tcW w:w="1179" w:type="dxa"/>
            <w:tcBorders>
              <w:top w:val="nil"/>
              <w:left w:val="single" w:sz="8" w:space="0" w:color="auto"/>
              <w:bottom w:val="single" w:sz="8" w:space="0" w:color="auto"/>
              <w:right w:val="single" w:sz="4" w:space="0" w:color="auto"/>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w:t>
            </w:r>
          </w:p>
        </w:tc>
        <w:tc>
          <w:tcPr>
            <w:tcW w:w="1195" w:type="dxa"/>
            <w:tcBorders>
              <w:top w:val="nil"/>
              <w:left w:val="nil"/>
              <w:bottom w:val="single" w:sz="8" w:space="0" w:color="auto"/>
              <w:right w:val="single" w:sz="4" w:space="0" w:color="auto"/>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2</w:t>
            </w:r>
          </w:p>
        </w:tc>
        <w:tc>
          <w:tcPr>
            <w:tcW w:w="1180" w:type="dxa"/>
            <w:tcBorders>
              <w:top w:val="nil"/>
              <w:left w:val="nil"/>
              <w:bottom w:val="single" w:sz="8" w:space="0" w:color="auto"/>
              <w:right w:val="single" w:sz="4" w:space="0" w:color="auto"/>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3</w:t>
            </w:r>
          </w:p>
        </w:tc>
        <w:tc>
          <w:tcPr>
            <w:tcW w:w="1180" w:type="dxa"/>
            <w:tcBorders>
              <w:top w:val="nil"/>
              <w:left w:val="nil"/>
              <w:bottom w:val="single" w:sz="8" w:space="0" w:color="auto"/>
              <w:right w:val="single" w:sz="4" w:space="0" w:color="auto"/>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4</w:t>
            </w:r>
          </w:p>
        </w:tc>
        <w:tc>
          <w:tcPr>
            <w:tcW w:w="1272" w:type="dxa"/>
            <w:tcBorders>
              <w:top w:val="nil"/>
              <w:left w:val="nil"/>
              <w:bottom w:val="single" w:sz="8" w:space="0" w:color="auto"/>
              <w:right w:val="single" w:sz="4" w:space="0" w:color="auto"/>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5</w:t>
            </w:r>
          </w:p>
        </w:tc>
        <w:tc>
          <w:tcPr>
            <w:tcW w:w="878" w:type="dxa"/>
            <w:tcBorders>
              <w:top w:val="nil"/>
              <w:left w:val="nil"/>
              <w:bottom w:val="single" w:sz="8" w:space="0" w:color="auto"/>
              <w:right w:val="single" w:sz="8" w:space="0" w:color="000000"/>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6</w:t>
            </w:r>
          </w:p>
        </w:tc>
        <w:tc>
          <w:tcPr>
            <w:tcW w:w="1098" w:type="dxa"/>
            <w:tcBorders>
              <w:top w:val="single" w:sz="8" w:space="0" w:color="000000"/>
              <w:left w:val="single" w:sz="8" w:space="0" w:color="000000"/>
              <w:bottom w:val="single" w:sz="8" w:space="0" w:color="000000"/>
              <w:right w:val="single" w:sz="8" w:space="0" w:color="000000"/>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7</w:t>
            </w:r>
          </w:p>
        </w:tc>
        <w:tc>
          <w:tcPr>
            <w:tcW w:w="1143" w:type="dxa"/>
            <w:tcBorders>
              <w:top w:val="single" w:sz="8" w:space="0" w:color="000000"/>
              <w:left w:val="single" w:sz="8" w:space="0" w:color="000000"/>
              <w:bottom w:val="single" w:sz="8" w:space="0" w:color="000000"/>
              <w:right w:val="single" w:sz="8" w:space="0" w:color="000000"/>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8</w:t>
            </w:r>
          </w:p>
        </w:tc>
        <w:tc>
          <w:tcPr>
            <w:tcW w:w="851" w:type="dxa"/>
            <w:tcBorders>
              <w:top w:val="single" w:sz="8" w:space="0" w:color="000000"/>
              <w:left w:val="single" w:sz="8" w:space="0" w:color="000000"/>
              <w:bottom w:val="single" w:sz="8" w:space="0" w:color="000000"/>
              <w:right w:val="single" w:sz="8" w:space="0" w:color="000000"/>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9</w:t>
            </w:r>
          </w:p>
        </w:tc>
        <w:tc>
          <w:tcPr>
            <w:tcW w:w="1132" w:type="dxa"/>
            <w:tcBorders>
              <w:top w:val="single" w:sz="8" w:space="0" w:color="000000"/>
              <w:left w:val="single" w:sz="8" w:space="0" w:color="000000"/>
              <w:bottom w:val="single" w:sz="8" w:space="0" w:color="000000"/>
              <w:right w:val="single" w:sz="8" w:space="0" w:color="000000"/>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10</w:t>
            </w:r>
          </w:p>
        </w:tc>
        <w:tc>
          <w:tcPr>
            <w:tcW w:w="1164" w:type="dxa"/>
            <w:tcBorders>
              <w:top w:val="single" w:sz="8" w:space="0" w:color="000000"/>
              <w:left w:val="single" w:sz="8" w:space="0" w:color="000000"/>
              <w:bottom w:val="single" w:sz="8" w:space="0" w:color="000000"/>
              <w:right w:val="single" w:sz="8" w:space="0" w:color="000000"/>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11</w:t>
            </w:r>
          </w:p>
        </w:tc>
        <w:tc>
          <w:tcPr>
            <w:tcW w:w="984" w:type="dxa"/>
            <w:tcBorders>
              <w:top w:val="single" w:sz="8" w:space="0" w:color="000000"/>
              <w:left w:val="single" w:sz="8" w:space="0" w:color="000000"/>
              <w:bottom w:val="single" w:sz="8" w:space="0" w:color="000000"/>
              <w:right w:val="single" w:sz="8" w:space="0" w:color="000000"/>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12</w:t>
            </w:r>
          </w:p>
        </w:tc>
      </w:tr>
      <w:tr w:rsidR="00E93D92" w:rsidTr="00BE0523">
        <w:trPr>
          <w:trHeight w:val="1296"/>
          <w:jc w:val="center"/>
        </w:trPr>
        <w:tc>
          <w:tcPr>
            <w:tcW w:w="1179" w:type="dxa"/>
            <w:tcBorders>
              <w:top w:val="nil"/>
              <w:left w:val="single" w:sz="8" w:space="0" w:color="auto"/>
              <w:bottom w:val="single" w:sz="8" w:space="0" w:color="auto"/>
              <w:right w:val="single" w:sz="4" w:space="0" w:color="auto"/>
            </w:tcBorders>
            <w:shd w:val="clear" w:color="auto" w:fill="auto"/>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86.2</w:t>
            </w:r>
          </w:p>
        </w:tc>
        <w:tc>
          <w:tcPr>
            <w:tcW w:w="1195" w:type="dxa"/>
            <w:tcBorders>
              <w:top w:val="nil"/>
              <w:left w:val="nil"/>
              <w:bottom w:val="single" w:sz="8" w:space="0" w:color="auto"/>
              <w:right w:val="single" w:sz="4" w:space="0" w:color="auto"/>
            </w:tcBorders>
            <w:shd w:val="clear" w:color="auto" w:fill="auto"/>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0</w:t>
            </w:r>
          </w:p>
        </w:tc>
        <w:tc>
          <w:tcPr>
            <w:tcW w:w="1180" w:type="dxa"/>
            <w:tcBorders>
              <w:top w:val="nil"/>
              <w:left w:val="nil"/>
              <w:bottom w:val="single" w:sz="8" w:space="0" w:color="auto"/>
              <w:right w:val="single" w:sz="4" w:space="0" w:color="auto"/>
            </w:tcBorders>
            <w:shd w:val="clear" w:color="auto" w:fill="auto"/>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86.2</w:t>
            </w:r>
          </w:p>
        </w:tc>
        <w:tc>
          <w:tcPr>
            <w:tcW w:w="1180" w:type="dxa"/>
            <w:tcBorders>
              <w:top w:val="nil"/>
              <w:left w:val="nil"/>
              <w:bottom w:val="single" w:sz="8" w:space="0" w:color="auto"/>
              <w:right w:val="single" w:sz="4" w:space="0" w:color="auto"/>
            </w:tcBorders>
            <w:shd w:val="clear" w:color="auto" w:fill="auto"/>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50.68</w:t>
            </w:r>
          </w:p>
        </w:tc>
        <w:tc>
          <w:tcPr>
            <w:tcW w:w="1272" w:type="dxa"/>
            <w:tcBorders>
              <w:top w:val="nil"/>
              <w:left w:val="nil"/>
              <w:bottom w:val="single" w:sz="8" w:space="0" w:color="auto"/>
              <w:right w:val="single" w:sz="4" w:space="0" w:color="auto"/>
            </w:tcBorders>
            <w:shd w:val="clear" w:color="auto" w:fill="auto"/>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35.52</w:t>
            </w:r>
          </w:p>
        </w:tc>
        <w:tc>
          <w:tcPr>
            <w:tcW w:w="878" w:type="dxa"/>
            <w:tcBorders>
              <w:top w:val="nil"/>
              <w:left w:val="nil"/>
              <w:bottom w:val="single" w:sz="8" w:space="0" w:color="auto"/>
              <w:right w:val="single" w:sz="8" w:space="0" w:color="000000"/>
            </w:tcBorders>
            <w:shd w:val="clear" w:color="auto" w:fill="auto"/>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0</w:t>
            </w:r>
          </w:p>
        </w:tc>
        <w:tc>
          <w:tcPr>
            <w:tcW w:w="1098" w:type="dxa"/>
            <w:tcBorders>
              <w:top w:val="single" w:sz="8" w:space="0" w:color="000000"/>
              <w:left w:val="single" w:sz="8" w:space="0" w:color="000000"/>
              <w:bottom w:val="single" w:sz="8" w:space="0" w:color="000000"/>
              <w:right w:val="single" w:sz="8" w:space="0" w:color="000000"/>
            </w:tcBorders>
            <w:shd w:val="clear" w:color="auto" w:fill="auto"/>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86.2</w:t>
            </w:r>
          </w:p>
        </w:tc>
        <w:tc>
          <w:tcPr>
            <w:tcW w:w="1143" w:type="dxa"/>
            <w:tcBorders>
              <w:top w:val="single" w:sz="8" w:space="0" w:color="000000"/>
              <w:left w:val="single" w:sz="8" w:space="0" w:color="000000"/>
              <w:bottom w:val="single" w:sz="8" w:space="0" w:color="000000"/>
              <w:right w:val="single" w:sz="8" w:space="0" w:color="000000"/>
            </w:tcBorders>
            <w:shd w:val="clear" w:color="auto" w:fill="auto"/>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0</w:t>
            </w:r>
          </w:p>
        </w:tc>
        <w:tc>
          <w:tcPr>
            <w:tcW w:w="851" w:type="dxa"/>
            <w:tcBorders>
              <w:top w:val="single" w:sz="8" w:space="0" w:color="000000"/>
              <w:left w:val="single" w:sz="8" w:space="0" w:color="000000"/>
              <w:bottom w:val="single" w:sz="8" w:space="0" w:color="000000"/>
              <w:right w:val="single" w:sz="8" w:space="0" w:color="000000"/>
            </w:tcBorders>
            <w:shd w:val="clear" w:color="auto" w:fill="auto"/>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86.2</w:t>
            </w:r>
          </w:p>
        </w:tc>
        <w:tc>
          <w:tcPr>
            <w:tcW w:w="1132" w:type="dxa"/>
            <w:tcBorders>
              <w:top w:val="single" w:sz="8" w:space="0" w:color="000000"/>
              <w:left w:val="single" w:sz="8" w:space="0" w:color="000000"/>
              <w:bottom w:val="single" w:sz="8" w:space="0" w:color="000000"/>
              <w:right w:val="single" w:sz="8" w:space="0" w:color="000000"/>
            </w:tcBorders>
            <w:shd w:val="clear" w:color="auto" w:fill="auto"/>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50.68</w:t>
            </w:r>
          </w:p>
        </w:tc>
        <w:tc>
          <w:tcPr>
            <w:tcW w:w="1164" w:type="dxa"/>
            <w:tcBorders>
              <w:top w:val="single" w:sz="8" w:space="0" w:color="000000"/>
              <w:left w:val="single" w:sz="8" w:space="0" w:color="000000"/>
              <w:bottom w:val="single" w:sz="8" w:space="0" w:color="000000"/>
              <w:right w:val="single" w:sz="8" w:space="0" w:color="000000"/>
            </w:tcBorders>
            <w:shd w:val="clear" w:color="auto" w:fill="auto"/>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35.52</w:t>
            </w:r>
          </w:p>
        </w:tc>
        <w:tc>
          <w:tcPr>
            <w:tcW w:w="984" w:type="dxa"/>
            <w:tcBorders>
              <w:top w:val="single" w:sz="8" w:space="0" w:color="000000"/>
              <w:left w:val="single" w:sz="8" w:space="0" w:color="000000"/>
              <w:bottom w:val="single" w:sz="8" w:space="0" w:color="000000"/>
              <w:right w:val="single" w:sz="8" w:space="0" w:color="000000"/>
            </w:tcBorders>
            <w:shd w:val="clear" w:color="auto" w:fill="auto"/>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0</w:t>
            </w:r>
          </w:p>
        </w:tc>
      </w:tr>
    </w:tbl>
    <w:p w:rsidR="004D6A2F" w:rsidRDefault="004D6A2F">
      <w:pPr>
        <w:spacing w:line="360" w:lineRule="exact"/>
        <w:ind w:firstLineChars="50" w:firstLine="108"/>
        <w:rPr>
          <w:rFonts w:ascii="仿宋_GB2312" w:eastAsia="仿宋_GB2312" w:hAnsi="宋体"/>
          <w:sz w:val="22"/>
          <w:szCs w:val="22"/>
        </w:rPr>
      </w:pPr>
      <w:r>
        <w:rPr>
          <w:rFonts w:ascii="仿宋_GB2312" w:eastAsia="仿宋_GB2312" w:hAnsi="宋体" w:hint="eastAsia"/>
          <w:sz w:val="22"/>
          <w:szCs w:val="22"/>
        </w:rPr>
        <w:t>注：本表反映</w:t>
      </w:r>
      <w:r w:rsidR="000471DF">
        <w:rPr>
          <w:rFonts w:ascii="仿宋_GB2312" w:eastAsia="仿宋_GB2312" w:hAnsi="宋体" w:hint="eastAsia"/>
          <w:sz w:val="22"/>
          <w:szCs w:val="22"/>
        </w:rPr>
        <w:t>单位</w:t>
      </w:r>
      <w:r>
        <w:rPr>
          <w:rFonts w:ascii="仿宋_GB2312" w:eastAsia="仿宋_GB2312" w:hAnsi="宋体" w:hint="eastAsia"/>
          <w:sz w:val="22"/>
          <w:szCs w:val="22"/>
        </w:rPr>
        <w:t>本年度“三公”经费支出预决算情况。其中，预算数为“三公”经费年初预算数；决算数是包括当年一般公共预算财政拨款和以前年度结转资金安排的实际支出。</w:t>
      </w:r>
    </w:p>
    <w:p w:rsidR="004D6A2F" w:rsidRDefault="004D6A2F">
      <w:pPr>
        <w:spacing w:line="440" w:lineRule="exact"/>
        <w:ind w:firstLineChars="50" w:firstLine="108"/>
        <w:rPr>
          <w:rFonts w:ascii="仿宋_GB2312" w:eastAsia="仿宋_GB2312" w:hAnsi="宋体"/>
          <w:sz w:val="22"/>
          <w:szCs w:val="22"/>
          <w:highlight w:val="yellow"/>
        </w:rPr>
      </w:pPr>
    </w:p>
    <w:p w:rsidR="004D6A2F" w:rsidRDefault="004D6A2F">
      <w:pPr>
        <w:ind w:firstLineChars="50" w:firstLine="108"/>
        <w:rPr>
          <w:rFonts w:ascii="仿宋_GB2312" w:eastAsia="仿宋_GB2312" w:hAnsi="宋体"/>
          <w:sz w:val="22"/>
          <w:szCs w:val="22"/>
        </w:rPr>
      </w:pPr>
    </w:p>
    <w:p w:rsidR="004D6A2F" w:rsidRDefault="004D6A2F">
      <w:pPr>
        <w:ind w:firstLineChars="50" w:firstLine="108"/>
        <w:rPr>
          <w:rFonts w:ascii="仿宋_GB2312" w:eastAsia="仿宋_GB2312" w:hAnsi="宋体"/>
          <w:sz w:val="22"/>
          <w:szCs w:val="22"/>
        </w:rPr>
      </w:pPr>
    </w:p>
    <w:p w:rsidR="004D6A2F" w:rsidRDefault="004D6A2F">
      <w:pPr>
        <w:jc w:val="center"/>
        <w:rPr>
          <w:rFonts w:ascii="方正小标宋简体" w:eastAsia="方正小标宋简体"/>
          <w:sz w:val="44"/>
          <w:szCs w:val="44"/>
        </w:rPr>
      </w:pPr>
      <w:r>
        <w:rPr>
          <w:rFonts w:ascii="方正小标宋简体" w:eastAsia="方正小标宋简体" w:hint="eastAsia"/>
          <w:sz w:val="44"/>
          <w:szCs w:val="44"/>
        </w:rPr>
        <w:t>政府性基金预算财政拨款收入支出决算表</w:t>
      </w:r>
    </w:p>
    <w:p w:rsidR="004D6A2F" w:rsidRDefault="004D6A2F">
      <w:pPr>
        <w:spacing w:line="400" w:lineRule="exact"/>
        <w:jc w:val="right"/>
        <w:rPr>
          <w:rFonts w:ascii="楷体_GB2312" w:eastAsia="楷体_GB2312"/>
          <w:sz w:val="28"/>
          <w:szCs w:val="28"/>
        </w:rPr>
      </w:pPr>
      <w:r>
        <w:rPr>
          <w:rFonts w:ascii="楷体_GB2312" w:eastAsia="楷体_GB2312" w:hint="eastAsia"/>
          <w:sz w:val="28"/>
          <w:szCs w:val="28"/>
        </w:rPr>
        <w:t>公开08表</w:t>
      </w:r>
    </w:p>
    <w:p w:rsidR="004D6A2F" w:rsidRDefault="000471DF" w:rsidP="00E93D92">
      <w:pPr>
        <w:wordWrap w:val="0"/>
        <w:spacing w:line="400" w:lineRule="exact"/>
        <w:ind w:firstLineChars="50" w:firstLine="138"/>
        <w:jc w:val="right"/>
        <w:rPr>
          <w:rFonts w:ascii="楷体_GB2312" w:eastAsia="楷体_GB2312"/>
          <w:sz w:val="28"/>
          <w:szCs w:val="28"/>
        </w:rPr>
      </w:pPr>
      <w:r>
        <w:rPr>
          <w:rFonts w:ascii="楷体_GB2312" w:eastAsia="楷体_GB2312" w:hint="eastAsia"/>
          <w:sz w:val="28"/>
          <w:szCs w:val="28"/>
        </w:rPr>
        <w:t>单位</w:t>
      </w:r>
      <w:r w:rsidR="004D6A2F">
        <w:rPr>
          <w:rFonts w:ascii="楷体_GB2312" w:eastAsia="楷体_GB2312" w:hint="eastAsia"/>
          <w:sz w:val="28"/>
          <w:szCs w:val="28"/>
        </w:rPr>
        <w:t>：</w:t>
      </w:r>
      <w:r w:rsidR="00E93D92">
        <w:rPr>
          <w:rFonts w:ascii="楷体_GB2312" w:eastAsia="楷体_GB2312" w:hint="eastAsia"/>
          <w:sz w:val="28"/>
          <w:szCs w:val="28"/>
        </w:rPr>
        <w:t xml:space="preserve">青岛市即墨区北安街道办事处    </w:t>
      </w:r>
      <w:r w:rsidR="004D6A2F">
        <w:rPr>
          <w:rFonts w:ascii="楷体_GB2312" w:eastAsia="楷体_GB2312" w:hint="eastAsia"/>
          <w:sz w:val="28"/>
          <w:szCs w:val="28"/>
        </w:rPr>
        <w:t xml:space="preserve">                                             金额单位：万元</w:t>
      </w:r>
    </w:p>
    <w:tbl>
      <w:tblPr>
        <w:tblpPr w:leftFromText="180" w:rightFromText="180" w:vertAnchor="text" w:tblpXSpec="center" w:tblpY="1"/>
        <w:tblOverlap w:val="never"/>
        <w:tblW w:w="0" w:type="auto"/>
        <w:tblLayout w:type="fixed"/>
        <w:tblLook w:val="0000"/>
      </w:tblPr>
      <w:tblGrid>
        <w:gridCol w:w="1372"/>
        <w:gridCol w:w="56"/>
        <w:gridCol w:w="2508"/>
        <w:gridCol w:w="1842"/>
        <w:gridCol w:w="1418"/>
        <w:gridCol w:w="1417"/>
        <w:gridCol w:w="1560"/>
        <w:gridCol w:w="1275"/>
        <w:gridCol w:w="1762"/>
      </w:tblGrid>
      <w:tr w:rsidR="004D6A2F" w:rsidTr="00560EF7">
        <w:trPr>
          <w:trHeight w:val="411"/>
        </w:trPr>
        <w:tc>
          <w:tcPr>
            <w:tcW w:w="3936" w:type="dxa"/>
            <w:gridSpan w:val="3"/>
            <w:tcBorders>
              <w:top w:val="single" w:sz="4" w:space="0" w:color="auto"/>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项       目</w:t>
            </w:r>
          </w:p>
        </w:tc>
        <w:tc>
          <w:tcPr>
            <w:tcW w:w="1842" w:type="dxa"/>
            <w:vMerge w:val="restart"/>
            <w:tcBorders>
              <w:top w:val="single" w:sz="4" w:space="0" w:color="auto"/>
              <w:left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年初结转和结余</w:t>
            </w:r>
          </w:p>
        </w:tc>
        <w:tc>
          <w:tcPr>
            <w:tcW w:w="1418" w:type="dxa"/>
            <w:vMerge w:val="restart"/>
            <w:tcBorders>
              <w:top w:val="single" w:sz="4" w:space="0" w:color="auto"/>
              <w:left w:val="nil"/>
              <w:right w:val="single" w:sz="4" w:space="0" w:color="auto"/>
            </w:tcBorders>
            <w:vAlign w:val="center"/>
          </w:tcPr>
          <w:p w:rsidR="004D6A2F" w:rsidRDefault="004D6A2F">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本年收入</w:t>
            </w:r>
          </w:p>
        </w:tc>
        <w:tc>
          <w:tcPr>
            <w:tcW w:w="4252" w:type="dxa"/>
            <w:gridSpan w:val="3"/>
            <w:tcBorders>
              <w:top w:val="single" w:sz="4" w:space="0" w:color="auto"/>
              <w:left w:val="nil"/>
              <w:bottom w:val="single" w:sz="4" w:space="0" w:color="auto"/>
              <w:right w:val="single" w:sz="4" w:space="0" w:color="auto"/>
            </w:tcBorders>
            <w:vAlign w:val="center"/>
          </w:tcPr>
          <w:p w:rsidR="004D6A2F" w:rsidRDefault="004D6A2F">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本年支出</w:t>
            </w:r>
          </w:p>
        </w:tc>
        <w:tc>
          <w:tcPr>
            <w:tcW w:w="1762" w:type="dxa"/>
            <w:vMerge w:val="restart"/>
            <w:tcBorders>
              <w:top w:val="single" w:sz="4" w:space="0" w:color="auto"/>
              <w:left w:val="nil"/>
              <w:right w:val="single" w:sz="4" w:space="0" w:color="auto"/>
            </w:tcBorders>
            <w:vAlign w:val="center"/>
          </w:tcPr>
          <w:p w:rsidR="004D6A2F" w:rsidRDefault="004D6A2F">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年末结转和结余</w:t>
            </w:r>
          </w:p>
        </w:tc>
      </w:tr>
      <w:tr w:rsidR="004D6A2F" w:rsidTr="00560EF7">
        <w:trPr>
          <w:trHeight w:val="531"/>
        </w:trPr>
        <w:tc>
          <w:tcPr>
            <w:tcW w:w="1428" w:type="dxa"/>
            <w:gridSpan w:val="2"/>
            <w:tcBorders>
              <w:top w:val="single" w:sz="4" w:space="0" w:color="auto"/>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功能分类  科目编码</w:t>
            </w:r>
          </w:p>
        </w:tc>
        <w:tc>
          <w:tcPr>
            <w:tcW w:w="2508" w:type="dxa"/>
            <w:tcBorders>
              <w:top w:val="single" w:sz="4" w:space="0" w:color="auto"/>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科目名称</w:t>
            </w:r>
          </w:p>
        </w:tc>
        <w:tc>
          <w:tcPr>
            <w:tcW w:w="1842" w:type="dxa"/>
            <w:vMerge/>
            <w:tcBorders>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p>
        </w:tc>
        <w:tc>
          <w:tcPr>
            <w:tcW w:w="1418" w:type="dxa"/>
            <w:vMerge/>
            <w:tcBorders>
              <w:left w:val="nil"/>
              <w:bottom w:val="single" w:sz="4" w:space="0" w:color="auto"/>
              <w:right w:val="single" w:sz="4" w:space="0" w:color="auto"/>
            </w:tcBorders>
            <w:vAlign w:val="center"/>
          </w:tcPr>
          <w:p w:rsidR="004D6A2F" w:rsidRDefault="004D6A2F">
            <w:pPr>
              <w:spacing w:line="300" w:lineRule="exact"/>
              <w:jc w:val="center"/>
              <w:rPr>
                <w:rFonts w:ascii="仿宋_GB2312" w:eastAsia="仿宋_GB2312" w:hAnsi="宋体" w:cs="宋体"/>
                <w:kern w:val="0"/>
                <w:sz w:val="22"/>
                <w:szCs w:val="22"/>
              </w:rPr>
            </w:pPr>
          </w:p>
        </w:tc>
        <w:tc>
          <w:tcPr>
            <w:tcW w:w="1417" w:type="dxa"/>
            <w:tcBorders>
              <w:top w:val="single" w:sz="4" w:space="0" w:color="auto"/>
              <w:left w:val="nil"/>
              <w:bottom w:val="single" w:sz="4" w:space="0" w:color="auto"/>
              <w:right w:val="single" w:sz="4" w:space="0" w:color="auto"/>
            </w:tcBorders>
            <w:vAlign w:val="center"/>
          </w:tcPr>
          <w:p w:rsidR="004D6A2F" w:rsidRDefault="004D6A2F">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小计</w:t>
            </w:r>
          </w:p>
        </w:tc>
        <w:tc>
          <w:tcPr>
            <w:tcW w:w="1560" w:type="dxa"/>
            <w:tcBorders>
              <w:top w:val="single" w:sz="4" w:space="0" w:color="auto"/>
              <w:left w:val="nil"/>
              <w:bottom w:val="single" w:sz="4" w:space="0" w:color="auto"/>
              <w:right w:val="single" w:sz="4" w:space="0" w:color="auto"/>
            </w:tcBorders>
            <w:vAlign w:val="center"/>
          </w:tcPr>
          <w:p w:rsidR="004D6A2F" w:rsidRDefault="004D6A2F">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基本支出</w:t>
            </w:r>
          </w:p>
        </w:tc>
        <w:tc>
          <w:tcPr>
            <w:tcW w:w="1275" w:type="dxa"/>
            <w:tcBorders>
              <w:top w:val="single" w:sz="4" w:space="0" w:color="auto"/>
              <w:left w:val="nil"/>
              <w:bottom w:val="single" w:sz="4" w:space="0" w:color="auto"/>
              <w:right w:val="single" w:sz="4" w:space="0" w:color="auto"/>
            </w:tcBorders>
            <w:vAlign w:val="center"/>
          </w:tcPr>
          <w:p w:rsidR="004D6A2F" w:rsidRDefault="004D6A2F">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项目支出</w:t>
            </w:r>
          </w:p>
        </w:tc>
        <w:tc>
          <w:tcPr>
            <w:tcW w:w="1762" w:type="dxa"/>
            <w:vMerge/>
            <w:tcBorders>
              <w:left w:val="nil"/>
              <w:bottom w:val="single" w:sz="4" w:space="0" w:color="auto"/>
              <w:right w:val="single" w:sz="4" w:space="0" w:color="auto"/>
            </w:tcBorders>
            <w:vAlign w:val="center"/>
          </w:tcPr>
          <w:p w:rsidR="004D6A2F" w:rsidRDefault="004D6A2F">
            <w:pPr>
              <w:spacing w:line="300" w:lineRule="exact"/>
              <w:jc w:val="center"/>
              <w:rPr>
                <w:rFonts w:ascii="仿宋_GB2312" w:eastAsia="仿宋_GB2312" w:hAnsi="宋体" w:cs="宋体"/>
                <w:kern w:val="0"/>
                <w:sz w:val="22"/>
                <w:szCs w:val="22"/>
              </w:rPr>
            </w:pPr>
          </w:p>
        </w:tc>
      </w:tr>
      <w:tr w:rsidR="004D6A2F" w:rsidTr="00560EF7">
        <w:trPr>
          <w:trHeight w:val="341"/>
        </w:trPr>
        <w:tc>
          <w:tcPr>
            <w:tcW w:w="3936" w:type="dxa"/>
            <w:gridSpan w:val="3"/>
            <w:tcBorders>
              <w:top w:val="single" w:sz="4" w:space="0" w:color="auto"/>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栏  次</w:t>
            </w:r>
          </w:p>
        </w:tc>
        <w:tc>
          <w:tcPr>
            <w:tcW w:w="1842" w:type="dxa"/>
            <w:tcBorders>
              <w:top w:val="nil"/>
              <w:left w:val="nil"/>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w:t>
            </w:r>
          </w:p>
        </w:tc>
        <w:tc>
          <w:tcPr>
            <w:tcW w:w="1418" w:type="dxa"/>
            <w:tcBorders>
              <w:top w:val="nil"/>
              <w:left w:val="nil"/>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2</w:t>
            </w:r>
          </w:p>
        </w:tc>
        <w:tc>
          <w:tcPr>
            <w:tcW w:w="1417" w:type="dxa"/>
            <w:tcBorders>
              <w:top w:val="nil"/>
              <w:left w:val="nil"/>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3</w:t>
            </w:r>
          </w:p>
        </w:tc>
        <w:tc>
          <w:tcPr>
            <w:tcW w:w="1560" w:type="dxa"/>
            <w:tcBorders>
              <w:top w:val="nil"/>
              <w:left w:val="nil"/>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4</w:t>
            </w:r>
          </w:p>
        </w:tc>
        <w:tc>
          <w:tcPr>
            <w:tcW w:w="1275" w:type="dxa"/>
            <w:tcBorders>
              <w:top w:val="nil"/>
              <w:left w:val="nil"/>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5</w:t>
            </w:r>
          </w:p>
        </w:tc>
        <w:tc>
          <w:tcPr>
            <w:tcW w:w="1762" w:type="dxa"/>
            <w:tcBorders>
              <w:top w:val="nil"/>
              <w:left w:val="nil"/>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6</w:t>
            </w:r>
          </w:p>
        </w:tc>
      </w:tr>
      <w:tr w:rsidR="00E93D92" w:rsidTr="00560EF7">
        <w:trPr>
          <w:trHeight w:val="275"/>
        </w:trPr>
        <w:tc>
          <w:tcPr>
            <w:tcW w:w="3936" w:type="dxa"/>
            <w:gridSpan w:val="3"/>
            <w:tcBorders>
              <w:top w:val="single" w:sz="4" w:space="0" w:color="auto"/>
              <w:left w:val="single" w:sz="4" w:space="0" w:color="auto"/>
              <w:bottom w:val="single" w:sz="4" w:space="0" w:color="auto"/>
              <w:right w:val="single" w:sz="4" w:space="0" w:color="auto"/>
            </w:tcBorders>
            <w:vAlign w:val="center"/>
          </w:tcPr>
          <w:p w:rsidR="00E93D92" w:rsidRDefault="00E93D92" w:rsidP="00E93D92">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合  计</w:t>
            </w:r>
          </w:p>
        </w:tc>
        <w:tc>
          <w:tcPr>
            <w:tcW w:w="1842"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center"/>
              <w:rPr>
                <w:rFonts w:ascii="仿宋_GB2312" w:eastAsia="仿宋_GB2312" w:hAnsi="宋体" w:cs="宋体"/>
                <w:kern w:val="0"/>
                <w:sz w:val="22"/>
                <w:szCs w:val="22"/>
              </w:rPr>
            </w:pPr>
          </w:p>
        </w:tc>
        <w:tc>
          <w:tcPr>
            <w:tcW w:w="1418"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1331.75</w:t>
            </w:r>
          </w:p>
        </w:tc>
        <w:tc>
          <w:tcPr>
            <w:tcW w:w="1417"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1331.75</w:t>
            </w:r>
          </w:p>
        </w:tc>
        <w:tc>
          <w:tcPr>
            <w:tcW w:w="1560"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center"/>
              <w:rPr>
                <w:rFonts w:ascii="仿宋_GB2312" w:eastAsia="仿宋_GB2312" w:hAnsi="宋体" w:cs="宋体"/>
                <w:kern w:val="0"/>
                <w:sz w:val="22"/>
                <w:szCs w:val="22"/>
              </w:rPr>
            </w:pPr>
          </w:p>
        </w:tc>
        <w:tc>
          <w:tcPr>
            <w:tcW w:w="1275"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1331.75</w:t>
            </w:r>
          </w:p>
        </w:tc>
        <w:tc>
          <w:tcPr>
            <w:tcW w:w="1762"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center"/>
              <w:rPr>
                <w:rFonts w:ascii="仿宋_GB2312" w:eastAsia="仿宋_GB2312" w:hAnsi="宋体" w:cs="宋体"/>
                <w:kern w:val="0"/>
                <w:sz w:val="22"/>
                <w:szCs w:val="22"/>
              </w:rPr>
            </w:pPr>
          </w:p>
        </w:tc>
      </w:tr>
      <w:tr w:rsidR="00E93D92" w:rsidTr="00560EF7">
        <w:trPr>
          <w:trHeight w:val="293"/>
        </w:trPr>
        <w:tc>
          <w:tcPr>
            <w:tcW w:w="1372" w:type="dxa"/>
            <w:tcBorders>
              <w:top w:val="nil"/>
              <w:left w:val="single" w:sz="4" w:space="0" w:color="auto"/>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w:t>
            </w:r>
          </w:p>
        </w:tc>
        <w:tc>
          <w:tcPr>
            <w:tcW w:w="2564" w:type="dxa"/>
            <w:gridSpan w:val="2"/>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sidRPr="004A5CCD">
              <w:rPr>
                <w:rFonts w:ascii="仿宋_GB2312" w:eastAsia="仿宋_GB2312" w:hAnsi="宋体" w:cs="宋体" w:hint="eastAsia"/>
                <w:kern w:val="0"/>
                <w:sz w:val="22"/>
                <w:szCs w:val="22"/>
              </w:rPr>
              <w:t>城乡社区支出</w:t>
            </w:r>
          </w:p>
        </w:tc>
        <w:tc>
          <w:tcPr>
            <w:tcW w:w="1842"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p>
        </w:tc>
        <w:tc>
          <w:tcPr>
            <w:tcW w:w="1418"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1331.75</w:t>
            </w:r>
          </w:p>
        </w:tc>
        <w:tc>
          <w:tcPr>
            <w:tcW w:w="1417"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1331.75</w:t>
            </w:r>
          </w:p>
        </w:tc>
        <w:tc>
          <w:tcPr>
            <w:tcW w:w="1560"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right"/>
              <w:rPr>
                <w:rFonts w:ascii="仿宋_GB2312" w:eastAsia="仿宋_GB2312" w:hAnsi="宋体" w:cs="宋体"/>
                <w:kern w:val="0"/>
                <w:sz w:val="22"/>
                <w:szCs w:val="22"/>
              </w:rPr>
            </w:pPr>
          </w:p>
        </w:tc>
        <w:tc>
          <w:tcPr>
            <w:tcW w:w="1275"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1331.75</w:t>
            </w:r>
          </w:p>
        </w:tc>
        <w:tc>
          <w:tcPr>
            <w:tcW w:w="1762" w:type="dxa"/>
            <w:tcBorders>
              <w:top w:val="nil"/>
              <w:left w:val="nil"/>
              <w:bottom w:val="single" w:sz="4" w:space="0" w:color="auto"/>
              <w:right w:val="single" w:sz="4" w:space="0" w:color="auto"/>
            </w:tcBorders>
            <w:vAlign w:val="center"/>
          </w:tcPr>
          <w:p w:rsidR="00E93D92" w:rsidRDefault="00E93D92" w:rsidP="00E93D92">
            <w:pPr>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E93D92" w:rsidTr="00560EF7">
        <w:trPr>
          <w:trHeight w:val="454"/>
        </w:trPr>
        <w:tc>
          <w:tcPr>
            <w:tcW w:w="1372" w:type="dxa"/>
            <w:tcBorders>
              <w:top w:val="nil"/>
              <w:left w:val="single" w:sz="4" w:space="0" w:color="auto"/>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21208</w:t>
            </w:r>
          </w:p>
        </w:tc>
        <w:tc>
          <w:tcPr>
            <w:tcW w:w="2564" w:type="dxa"/>
            <w:gridSpan w:val="2"/>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sidRPr="004A5CCD">
              <w:rPr>
                <w:rFonts w:ascii="仿宋_GB2312" w:eastAsia="仿宋_GB2312" w:hAnsi="宋体" w:cs="宋体" w:hint="eastAsia"/>
                <w:kern w:val="0"/>
                <w:sz w:val="22"/>
                <w:szCs w:val="22"/>
              </w:rPr>
              <w:t>国有土地使用权出让收入安排的支出</w:t>
            </w:r>
          </w:p>
        </w:tc>
        <w:tc>
          <w:tcPr>
            <w:tcW w:w="1842"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p>
        </w:tc>
        <w:tc>
          <w:tcPr>
            <w:tcW w:w="1418"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1269.24</w:t>
            </w:r>
          </w:p>
        </w:tc>
        <w:tc>
          <w:tcPr>
            <w:tcW w:w="1417"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1269.24</w:t>
            </w:r>
          </w:p>
        </w:tc>
        <w:tc>
          <w:tcPr>
            <w:tcW w:w="1560"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right"/>
              <w:rPr>
                <w:rFonts w:ascii="仿宋_GB2312" w:eastAsia="仿宋_GB2312" w:hAnsi="宋体" w:cs="宋体"/>
                <w:kern w:val="0"/>
                <w:sz w:val="22"/>
                <w:szCs w:val="22"/>
              </w:rPr>
            </w:pPr>
          </w:p>
        </w:tc>
        <w:tc>
          <w:tcPr>
            <w:tcW w:w="1275"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1269.24</w:t>
            </w:r>
          </w:p>
        </w:tc>
        <w:tc>
          <w:tcPr>
            <w:tcW w:w="1762" w:type="dxa"/>
            <w:tcBorders>
              <w:top w:val="nil"/>
              <w:left w:val="nil"/>
              <w:bottom w:val="single" w:sz="4" w:space="0" w:color="auto"/>
              <w:right w:val="single" w:sz="4" w:space="0" w:color="auto"/>
            </w:tcBorders>
            <w:vAlign w:val="center"/>
          </w:tcPr>
          <w:p w:rsidR="00E93D92" w:rsidRDefault="00E93D92" w:rsidP="00E93D92">
            <w:pPr>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E93D92" w:rsidTr="00560EF7">
        <w:trPr>
          <w:trHeight w:val="454"/>
        </w:trPr>
        <w:tc>
          <w:tcPr>
            <w:tcW w:w="1372" w:type="dxa"/>
            <w:tcBorders>
              <w:top w:val="nil"/>
              <w:left w:val="single" w:sz="4" w:space="0" w:color="auto"/>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2120803</w:t>
            </w:r>
          </w:p>
        </w:tc>
        <w:tc>
          <w:tcPr>
            <w:tcW w:w="2564" w:type="dxa"/>
            <w:gridSpan w:val="2"/>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sidRPr="004A5CCD">
              <w:rPr>
                <w:rFonts w:ascii="仿宋_GB2312" w:eastAsia="仿宋_GB2312" w:hAnsi="宋体" w:cs="宋体" w:hint="eastAsia"/>
                <w:kern w:val="0"/>
                <w:sz w:val="22"/>
                <w:szCs w:val="22"/>
              </w:rPr>
              <w:t>城市建设支出</w:t>
            </w:r>
          </w:p>
        </w:tc>
        <w:tc>
          <w:tcPr>
            <w:tcW w:w="1842"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p>
        </w:tc>
        <w:tc>
          <w:tcPr>
            <w:tcW w:w="1418"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1027.05</w:t>
            </w:r>
          </w:p>
        </w:tc>
        <w:tc>
          <w:tcPr>
            <w:tcW w:w="1417"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1027.05</w:t>
            </w:r>
          </w:p>
        </w:tc>
        <w:tc>
          <w:tcPr>
            <w:tcW w:w="1560" w:type="dxa"/>
            <w:tcBorders>
              <w:top w:val="single" w:sz="4" w:space="0" w:color="auto"/>
              <w:left w:val="nil"/>
              <w:bottom w:val="single" w:sz="4" w:space="0" w:color="auto"/>
              <w:right w:val="single" w:sz="4" w:space="0" w:color="auto"/>
            </w:tcBorders>
            <w:vAlign w:val="center"/>
          </w:tcPr>
          <w:p w:rsidR="00E93D92" w:rsidRDefault="00E93D92" w:rsidP="00E93D92">
            <w:pPr>
              <w:widowControl/>
              <w:spacing w:line="300" w:lineRule="exact"/>
              <w:jc w:val="right"/>
              <w:rPr>
                <w:rFonts w:ascii="仿宋_GB2312" w:eastAsia="仿宋_GB2312" w:hAnsi="宋体" w:cs="宋体"/>
                <w:kern w:val="0"/>
                <w:sz w:val="22"/>
                <w:szCs w:val="22"/>
              </w:rPr>
            </w:pPr>
          </w:p>
        </w:tc>
        <w:tc>
          <w:tcPr>
            <w:tcW w:w="1275"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1027.05</w:t>
            </w:r>
          </w:p>
        </w:tc>
        <w:tc>
          <w:tcPr>
            <w:tcW w:w="1762" w:type="dxa"/>
            <w:tcBorders>
              <w:top w:val="nil"/>
              <w:left w:val="nil"/>
              <w:bottom w:val="single" w:sz="4" w:space="0" w:color="auto"/>
              <w:right w:val="single" w:sz="4" w:space="0" w:color="auto"/>
            </w:tcBorders>
            <w:vAlign w:val="center"/>
          </w:tcPr>
          <w:p w:rsidR="00E93D92" w:rsidRDefault="00E93D92" w:rsidP="00E93D92">
            <w:pPr>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E93D92" w:rsidTr="00560EF7">
        <w:trPr>
          <w:trHeight w:val="454"/>
        </w:trPr>
        <w:tc>
          <w:tcPr>
            <w:tcW w:w="1372" w:type="dxa"/>
            <w:tcBorders>
              <w:top w:val="nil"/>
              <w:left w:val="single" w:sz="4" w:space="0" w:color="auto"/>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2120804</w:t>
            </w:r>
          </w:p>
        </w:tc>
        <w:tc>
          <w:tcPr>
            <w:tcW w:w="2564" w:type="dxa"/>
            <w:gridSpan w:val="2"/>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sidRPr="004A5CCD">
              <w:rPr>
                <w:rFonts w:ascii="仿宋_GB2312" w:eastAsia="仿宋_GB2312" w:hAnsi="宋体" w:cs="宋体" w:hint="eastAsia"/>
                <w:kern w:val="0"/>
                <w:sz w:val="22"/>
                <w:szCs w:val="22"/>
              </w:rPr>
              <w:t>农村基础设施建设支出</w:t>
            </w:r>
          </w:p>
        </w:tc>
        <w:tc>
          <w:tcPr>
            <w:tcW w:w="1842"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p>
        </w:tc>
        <w:tc>
          <w:tcPr>
            <w:tcW w:w="1418"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193.03</w:t>
            </w:r>
          </w:p>
        </w:tc>
        <w:tc>
          <w:tcPr>
            <w:tcW w:w="1417"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193.03</w:t>
            </w:r>
          </w:p>
        </w:tc>
        <w:tc>
          <w:tcPr>
            <w:tcW w:w="1560"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right"/>
              <w:rPr>
                <w:rFonts w:ascii="仿宋_GB2312" w:eastAsia="仿宋_GB2312" w:hAnsi="宋体" w:cs="宋体"/>
                <w:kern w:val="0"/>
                <w:sz w:val="22"/>
                <w:szCs w:val="22"/>
              </w:rPr>
            </w:pPr>
          </w:p>
        </w:tc>
        <w:tc>
          <w:tcPr>
            <w:tcW w:w="1275"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193.03</w:t>
            </w:r>
          </w:p>
        </w:tc>
        <w:tc>
          <w:tcPr>
            <w:tcW w:w="1762" w:type="dxa"/>
            <w:tcBorders>
              <w:top w:val="nil"/>
              <w:left w:val="nil"/>
              <w:bottom w:val="single" w:sz="4" w:space="0" w:color="auto"/>
              <w:right w:val="single" w:sz="4" w:space="0" w:color="auto"/>
            </w:tcBorders>
            <w:vAlign w:val="center"/>
          </w:tcPr>
          <w:p w:rsidR="00E93D92" w:rsidRDefault="00E93D92" w:rsidP="00E93D92">
            <w:pPr>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E93D92" w:rsidTr="00560EF7">
        <w:trPr>
          <w:trHeight w:val="454"/>
        </w:trPr>
        <w:tc>
          <w:tcPr>
            <w:tcW w:w="1372" w:type="dxa"/>
            <w:tcBorders>
              <w:top w:val="nil"/>
              <w:left w:val="single" w:sz="4" w:space="0" w:color="auto"/>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2120899</w:t>
            </w:r>
          </w:p>
        </w:tc>
        <w:tc>
          <w:tcPr>
            <w:tcW w:w="2564" w:type="dxa"/>
            <w:gridSpan w:val="2"/>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sidRPr="004A5CCD">
              <w:rPr>
                <w:rFonts w:ascii="仿宋_GB2312" w:eastAsia="仿宋_GB2312" w:hAnsi="宋体" w:cs="宋体" w:hint="eastAsia"/>
                <w:kern w:val="0"/>
                <w:sz w:val="22"/>
                <w:szCs w:val="22"/>
              </w:rPr>
              <w:t>其他国有土地使用权出让收入安排的支出</w:t>
            </w:r>
          </w:p>
        </w:tc>
        <w:tc>
          <w:tcPr>
            <w:tcW w:w="1842"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p>
        </w:tc>
        <w:tc>
          <w:tcPr>
            <w:tcW w:w="1418"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49.16</w:t>
            </w:r>
          </w:p>
        </w:tc>
        <w:tc>
          <w:tcPr>
            <w:tcW w:w="1417"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49.16</w:t>
            </w:r>
          </w:p>
        </w:tc>
        <w:tc>
          <w:tcPr>
            <w:tcW w:w="1560"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right"/>
              <w:rPr>
                <w:rFonts w:ascii="仿宋_GB2312" w:eastAsia="仿宋_GB2312" w:hAnsi="宋体" w:cs="宋体"/>
                <w:kern w:val="0"/>
                <w:sz w:val="22"/>
                <w:szCs w:val="22"/>
              </w:rPr>
            </w:pPr>
          </w:p>
        </w:tc>
        <w:tc>
          <w:tcPr>
            <w:tcW w:w="1275"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49.16</w:t>
            </w:r>
          </w:p>
        </w:tc>
        <w:tc>
          <w:tcPr>
            <w:tcW w:w="1762" w:type="dxa"/>
            <w:tcBorders>
              <w:top w:val="nil"/>
              <w:left w:val="nil"/>
              <w:bottom w:val="single" w:sz="4" w:space="0" w:color="auto"/>
              <w:right w:val="single" w:sz="4" w:space="0" w:color="auto"/>
            </w:tcBorders>
            <w:vAlign w:val="center"/>
          </w:tcPr>
          <w:p w:rsidR="00E93D92" w:rsidRDefault="00E93D92" w:rsidP="00E93D92">
            <w:pPr>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E93D92" w:rsidTr="00560EF7">
        <w:trPr>
          <w:trHeight w:val="454"/>
        </w:trPr>
        <w:tc>
          <w:tcPr>
            <w:tcW w:w="1372" w:type="dxa"/>
            <w:tcBorders>
              <w:top w:val="nil"/>
              <w:left w:val="single" w:sz="4" w:space="0" w:color="auto"/>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21213</w:t>
            </w:r>
          </w:p>
        </w:tc>
        <w:tc>
          <w:tcPr>
            <w:tcW w:w="2564" w:type="dxa"/>
            <w:gridSpan w:val="2"/>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sidRPr="004A5CCD">
              <w:rPr>
                <w:rFonts w:ascii="仿宋_GB2312" w:eastAsia="仿宋_GB2312" w:hAnsi="宋体" w:cs="宋体" w:hint="eastAsia"/>
                <w:kern w:val="0"/>
                <w:sz w:val="22"/>
                <w:szCs w:val="22"/>
              </w:rPr>
              <w:t>城市基础设施配套费安排的支出</w:t>
            </w:r>
          </w:p>
        </w:tc>
        <w:tc>
          <w:tcPr>
            <w:tcW w:w="1842"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p>
        </w:tc>
        <w:tc>
          <w:tcPr>
            <w:tcW w:w="1418"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62.51</w:t>
            </w:r>
          </w:p>
        </w:tc>
        <w:tc>
          <w:tcPr>
            <w:tcW w:w="1417"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62.51</w:t>
            </w:r>
          </w:p>
        </w:tc>
        <w:tc>
          <w:tcPr>
            <w:tcW w:w="1560"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right"/>
              <w:rPr>
                <w:rFonts w:ascii="仿宋_GB2312" w:eastAsia="仿宋_GB2312" w:hAnsi="宋体" w:cs="宋体"/>
                <w:kern w:val="0"/>
                <w:sz w:val="22"/>
                <w:szCs w:val="22"/>
              </w:rPr>
            </w:pPr>
          </w:p>
        </w:tc>
        <w:tc>
          <w:tcPr>
            <w:tcW w:w="1275"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62.51</w:t>
            </w:r>
          </w:p>
        </w:tc>
        <w:tc>
          <w:tcPr>
            <w:tcW w:w="1762" w:type="dxa"/>
            <w:tcBorders>
              <w:top w:val="nil"/>
              <w:left w:val="nil"/>
              <w:bottom w:val="single" w:sz="4" w:space="0" w:color="auto"/>
              <w:right w:val="single" w:sz="4" w:space="0" w:color="auto"/>
            </w:tcBorders>
            <w:vAlign w:val="center"/>
          </w:tcPr>
          <w:p w:rsidR="00E93D92" w:rsidRDefault="00E93D92" w:rsidP="00E93D92">
            <w:pPr>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E93D92" w:rsidTr="00560EF7">
        <w:trPr>
          <w:trHeight w:val="454"/>
        </w:trPr>
        <w:tc>
          <w:tcPr>
            <w:tcW w:w="1372" w:type="dxa"/>
            <w:tcBorders>
              <w:top w:val="nil"/>
              <w:left w:val="single" w:sz="4" w:space="0" w:color="auto"/>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2121399</w:t>
            </w:r>
          </w:p>
        </w:tc>
        <w:tc>
          <w:tcPr>
            <w:tcW w:w="2564" w:type="dxa"/>
            <w:gridSpan w:val="2"/>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r w:rsidRPr="004A5CCD">
              <w:rPr>
                <w:rFonts w:ascii="仿宋_GB2312" w:eastAsia="仿宋_GB2312" w:hAnsi="宋体" w:cs="宋体" w:hint="eastAsia"/>
                <w:kern w:val="0"/>
                <w:sz w:val="22"/>
                <w:szCs w:val="22"/>
              </w:rPr>
              <w:t>其他城市基础设施配套费安排的支出</w:t>
            </w:r>
          </w:p>
        </w:tc>
        <w:tc>
          <w:tcPr>
            <w:tcW w:w="1842"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left"/>
              <w:rPr>
                <w:rFonts w:ascii="仿宋_GB2312" w:eastAsia="仿宋_GB2312" w:hAnsi="宋体" w:cs="宋体"/>
                <w:kern w:val="0"/>
                <w:sz w:val="22"/>
                <w:szCs w:val="22"/>
              </w:rPr>
            </w:pPr>
          </w:p>
        </w:tc>
        <w:tc>
          <w:tcPr>
            <w:tcW w:w="1418"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62.51</w:t>
            </w:r>
          </w:p>
        </w:tc>
        <w:tc>
          <w:tcPr>
            <w:tcW w:w="1417"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62.51</w:t>
            </w:r>
          </w:p>
        </w:tc>
        <w:tc>
          <w:tcPr>
            <w:tcW w:w="1560"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right"/>
              <w:rPr>
                <w:rFonts w:ascii="仿宋_GB2312" w:eastAsia="仿宋_GB2312" w:hAnsi="宋体" w:cs="宋体"/>
                <w:kern w:val="0"/>
                <w:sz w:val="22"/>
                <w:szCs w:val="22"/>
              </w:rPr>
            </w:pPr>
          </w:p>
        </w:tc>
        <w:tc>
          <w:tcPr>
            <w:tcW w:w="1275" w:type="dxa"/>
            <w:tcBorders>
              <w:top w:val="nil"/>
              <w:left w:val="nil"/>
              <w:bottom w:val="single" w:sz="4" w:space="0" w:color="auto"/>
              <w:right w:val="single" w:sz="4" w:space="0" w:color="auto"/>
            </w:tcBorders>
            <w:vAlign w:val="center"/>
          </w:tcPr>
          <w:p w:rsidR="00E93D92" w:rsidRDefault="00E93D92" w:rsidP="00E93D9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62.51</w:t>
            </w:r>
          </w:p>
        </w:tc>
        <w:tc>
          <w:tcPr>
            <w:tcW w:w="1762" w:type="dxa"/>
            <w:tcBorders>
              <w:top w:val="nil"/>
              <w:left w:val="nil"/>
              <w:bottom w:val="single" w:sz="4" w:space="0" w:color="auto"/>
              <w:right w:val="single" w:sz="4" w:space="0" w:color="auto"/>
            </w:tcBorders>
            <w:vAlign w:val="center"/>
          </w:tcPr>
          <w:p w:rsidR="00E93D92" w:rsidRDefault="00E93D92" w:rsidP="00E93D92">
            <w:pPr>
              <w:spacing w:line="300" w:lineRule="exact"/>
              <w:jc w:val="right"/>
              <w:rPr>
                <w:rFonts w:ascii="仿宋_GB2312" w:eastAsia="仿宋_GB2312" w:hAnsi="宋体" w:cs="宋体"/>
                <w:kern w:val="0"/>
                <w:sz w:val="22"/>
                <w:szCs w:val="22"/>
              </w:rPr>
            </w:pPr>
          </w:p>
        </w:tc>
      </w:tr>
    </w:tbl>
    <w:p w:rsidR="004D6A2F" w:rsidRDefault="004D6A2F">
      <w:pPr>
        <w:ind w:firstLineChars="50" w:firstLine="108"/>
        <w:rPr>
          <w:rFonts w:ascii="仿宋_GB2312" w:eastAsia="仿宋_GB2312" w:hAnsi="宋体"/>
          <w:sz w:val="22"/>
          <w:szCs w:val="22"/>
        </w:rPr>
      </w:pPr>
      <w:r>
        <w:rPr>
          <w:rFonts w:ascii="仿宋_GB2312" w:eastAsia="仿宋_GB2312" w:hAnsi="宋体" w:hint="eastAsia"/>
          <w:sz w:val="22"/>
          <w:szCs w:val="22"/>
        </w:rPr>
        <w:t>注：本表反映</w:t>
      </w:r>
      <w:r w:rsidR="000471DF">
        <w:rPr>
          <w:rFonts w:ascii="仿宋_GB2312" w:eastAsia="仿宋_GB2312" w:hAnsi="宋体" w:hint="eastAsia"/>
          <w:sz w:val="22"/>
          <w:szCs w:val="22"/>
        </w:rPr>
        <w:t>单位</w:t>
      </w:r>
      <w:r>
        <w:rPr>
          <w:rFonts w:ascii="仿宋_GB2312" w:eastAsia="仿宋_GB2312" w:hAnsi="宋体" w:hint="eastAsia"/>
          <w:sz w:val="22"/>
          <w:szCs w:val="22"/>
        </w:rPr>
        <w:t>本年度政府性基金预算财政拨款收入、支出及结转和结余情况。</w:t>
      </w:r>
    </w:p>
    <w:p w:rsidR="004D6A2F" w:rsidRDefault="004D6A2F">
      <w:pPr>
        <w:rPr>
          <w:rFonts w:ascii="仿宋_GB2312" w:eastAsia="仿宋_GB2312" w:hAnsi="宋体"/>
          <w:sz w:val="22"/>
          <w:szCs w:val="22"/>
        </w:rPr>
        <w:sectPr w:rsidR="004D6A2F" w:rsidSect="00574881">
          <w:pgSz w:w="16838" w:h="11906" w:orient="landscape"/>
          <w:pgMar w:top="1531" w:right="1701" w:bottom="1531" w:left="1701" w:header="0" w:footer="1418" w:gutter="0"/>
          <w:cols w:space="720"/>
          <w:docGrid w:type="linesAndChars" w:linePitch="610" w:charSpace="-849"/>
        </w:sectPr>
      </w:pPr>
    </w:p>
    <w:p w:rsidR="004D6A2F" w:rsidRDefault="004D6A2F">
      <w:pPr>
        <w:jc w:val="center"/>
        <w:rPr>
          <w:rFonts w:ascii="方正小标宋简体" w:eastAsia="方正小标宋简体"/>
          <w:sz w:val="44"/>
          <w:szCs w:val="44"/>
        </w:rPr>
      </w:pPr>
      <w:r>
        <w:rPr>
          <w:rFonts w:ascii="方正小标宋简体" w:eastAsia="方正小标宋简体" w:hint="eastAsia"/>
          <w:sz w:val="44"/>
          <w:szCs w:val="44"/>
        </w:rPr>
        <w:lastRenderedPageBreak/>
        <w:t>国有资本经营预算财政拨款支出决算表</w:t>
      </w:r>
    </w:p>
    <w:p w:rsidR="004D6A2F" w:rsidRDefault="004D6A2F">
      <w:pPr>
        <w:spacing w:line="400" w:lineRule="exact"/>
        <w:jc w:val="right"/>
        <w:rPr>
          <w:rFonts w:ascii="楷体_GB2312" w:eastAsia="楷体_GB2312"/>
          <w:sz w:val="28"/>
          <w:szCs w:val="28"/>
        </w:rPr>
      </w:pPr>
      <w:r>
        <w:rPr>
          <w:rFonts w:ascii="楷体_GB2312" w:eastAsia="楷体_GB2312" w:hint="eastAsia"/>
          <w:sz w:val="28"/>
          <w:szCs w:val="28"/>
        </w:rPr>
        <w:t>公开09表</w:t>
      </w:r>
    </w:p>
    <w:p w:rsidR="004D6A2F" w:rsidRDefault="000471DF">
      <w:pPr>
        <w:wordWrap w:val="0"/>
        <w:spacing w:line="400" w:lineRule="exact"/>
        <w:ind w:firstLineChars="50" w:firstLine="138"/>
        <w:jc w:val="right"/>
        <w:rPr>
          <w:rFonts w:ascii="楷体_GB2312" w:eastAsia="楷体_GB2312"/>
          <w:sz w:val="28"/>
          <w:szCs w:val="28"/>
        </w:rPr>
      </w:pPr>
      <w:r>
        <w:rPr>
          <w:rFonts w:ascii="楷体_GB2312" w:eastAsia="楷体_GB2312" w:hint="eastAsia"/>
          <w:sz w:val="28"/>
          <w:szCs w:val="28"/>
        </w:rPr>
        <w:t>单位</w:t>
      </w:r>
      <w:r w:rsidR="004D6A2F">
        <w:rPr>
          <w:rFonts w:ascii="楷体_GB2312" w:eastAsia="楷体_GB2312" w:hint="eastAsia"/>
          <w:sz w:val="28"/>
          <w:szCs w:val="28"/>
        </w:rPr>
        <w:t>：</w:t>
      </w:r>
      <w:r w:rsidR="00560EF7">
        <w:rPr>
          <w:rFonts w:ascii="楷体_GB2312" w:eastAsia="楷体_GB2312" w:hint="eastAsia"/>
          <w:sz w:val="28"/>
          <w:szCs w:val="28"/>
        </w:rPr>
        <w:t>青岛市即墨区北安街道办事处</w:t>
      </w:r>
      <w:r w:rsidR="004D6A2F">
        <w:rPr>
          <w:rFonts w:ascii="楷体_GB2312" w:eastAsia="楷体_GB2312" w:hint="eastAsia"/>
          <w:sz w:val="28"/>
          <w:szCs w:val="28"/>
        </w:rPr>
        <w:t xml:space="preserve">                               </w:t>
      </w:r>
      <w:r w:rsidR="004D6A2F">
        <w:rPr>
          <w:rFonts w:ascii="楷体_GB2312" w:eastAsia="楷体_GB2312"/>
          <w:sz w:val="28"/>
          <w:szCs w:val="28"/>
        </w:rPr>
        <w:t xml:space="preserve">  </w:t>
      </w:r>
      <w:r w:rsidR="004D6A2F">
        <w:rPr>
          <w:rFonts w:ascii="楷体_GB2312" w:eastAsia="楷体_GB2312" w:hint="eastAsia"/>
          <w:sz w:val="28"/>
          <w:szCs w:val="28"/>
        </w:rPr>
        <w:t xml:space="preserve">                 金额单位：万元</w:t>
      </w:r>
    </w:p>
    <w:tbl>
      <w:tblPr>
        <w:tblW w:w="0" w:type="auto"/>
        <w:jc w:val="center"/>
        <w:tblLayout w:type="fixed"/>
        <w:tblLook w:val="0000"/>
      </w:tblPr>
      <w:tblGrid>
        <w:gridCol w:w="1701"/>
        <w:gridCol w:w="3170"/>
        <w:gridCol w:w="2783"/>
        <w:gridCol w:w="2978"/>
        <w:gridCol w:w="2520"/>
      </w:tblGrid>
      <w:tr w:rsidR="004D6A2F">
        <w:trPr>
          <w:trHeight w:val="428"/>
          <w:jc w:val="center"/>
        </w:trPr>
        <w:tc>
          <w:tcPr>
            <w:tcW w:w="4871" w:type="dxa"/>
            <w:gridSpan w:val="2"/>
            <w:tcBorders>
              <w:top w:val="single" w:sz="4" w:space="0" w:color="auto"/>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项       目</w:t>
            </w:r>
          </w:p>
        </w:tc>
        <w:tc>
          <w:tcPr>
            <w:tcW w:w="8281" w:type="dxa"/>
            <w:gridSpan w:val="3"/>
            <w:tcBorders>
              <w:top w:val="single" w:sz="4" w:space="0" w:color="auto"/>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本年支出</w:t>
            </w:r>
          </w:p>
        </w:tc>
      </w:tr>
      <w:tr w:rsidR="004D6A2F">
        <w:trPr>
          <w:trHeight w:hRule="exact" w:val="675"/>
          <w:jc w:val="center"/>
        </w:trPr>
        <w:tc>
          <w:tcPr>
            <w:tcW w:w="1701" w:type="dxa"/>
            <w:tcBorders>
              <w:top w:val="single" w:sz="4" w:space="0" w:color="auto"/>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功能分类</w:t>
            </w:r>
          </w:p>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科目编码</w:t>
            </w:r>
          </w:p>
        </w:tc>
        <w:tc>
          <w:tcPr>
            <w:tcW w:w="3170" w:type="dxa"/>
            <w:tcBorders>
              <w:top w:val="single" w:sz="4" w:space="0" w:color="auto"/>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科目名称</w:t>
            </w:r>
          </w:p>
        </w:tc>
        <w:tc>
          <w:tcPr>
            <w:tcW w:w="2783" w:type="dxa"/>
            <w:tcBorders>
              <w:top w:val="single" w:sz="4" w:space="0" w:color="auto"/>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小计</w:t>
            </w:r>
          </w:p>
        </w:tc>
        <w:tc>
          <w:tcPr>
            <w:tcW w:w="2978" w:type="dxa"/>
            <w:tcBorders>
              <w:top w:val="single" w:sz="4" w:space="0" w:color="auto"/>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基本支出</w:t>
            </w:r>
          </w:p>
        </w:tc>
        <w:tc>
          <w:tcPr>
            <w:tcW w:w="2520" w:type="dxa"/>
            <w:tcBorders>
              <w:top w:val="single" w:sz="4" w:space="0" w:color="auto"/>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项目支出</w:t>
            </w:r>
          </w:p>
        </w:tc>
      </w:tr>
      <w:tr w:rsidR="004D6A2F">
        <w:trPr>
          <w:trHeight w:hRule="exact" w:val="454"/>
          <w:jc w:val="center"/>
        </w:trPr>
        <w:tc>
          <w:tcPr>
            <w:tcW w:w="4871" w:type="dxa"/>
            <w:gridSpan w:val="2"/>
            <w:tcBorders>
              <w:top w:val="single" w:sz="4" w:space="0" w:color="auto"/>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栏  次</w:t>
            </w:r>
          </w:p>
        </w:tc>
        <w:tc>
          <w:tcPr>
            <w:tcW w:w="2783" w:type="dxa"/>
            <w:tcBorders>
              <w:top w:val="nil"/>
              <w:left w:val="nil"/>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w:t>
            </w:r>
          </w:p>
        </w:tc>
        <w:tc>
          <w:tcPr>
            <w:tcW w:w="2978" w:type="dxa"/>
            <w:tcBorders>
              <w:top w:val="nil"/>
              <w:left w:val="nil"/>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2</w:t>
            </w:r>
          </w:p>
        </w:tc>
        <w:tc>
          <w:tcPr>
            <w:tcW w:w="2520" w:type="dxa"/>
            <w:tcBorders>
              <w:top w:val="nil"/>
              <w:left w:val="nil"/>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3</w:t>
            </w:r>
          </w:p>
        </w:tc>
      </w:tr>
      <w:tr w:rsidR="00560EF7">
        <w:trPr>
          <w:trHeight w:hRule="exact" w:val="454"/>
          <w:jc w:val="center"/>
        </w:trPr>
        <w:tc>
          <w:tcPr>
            <w:tcW w:w="4871" w:type="dxa"/>
            <w:gridSpan w:val="2"/>
            <w:tcBorders>
              <w:top w:val="single" w:sz="4" w:space="0" w:color="auto"/>
              <w:left w:val="single" w:sz="4" w:space="0" w:color="auto"/>
              <w:bottom w:val="single" w:sz="4" w:space="0" w:color="auto"/>
              <w:right w:val="single" w:sz="4" w:space="0" w:color="auto"/>
            </w:tcBorders>
            <w:vAlign w:val="center"/>
          </w:tcPr>
          <w:p w:rsidR="00560EF7" w:rsidRDefault="00560EF7">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合  计</w:t>
            </w:r>
          </w:p>
        </w:tc>
        <w:tc>
          <w:tcPr>
            <w:tcW w:w="2783" w:type="dxa"/>
            <w:tcBorders>
              <w:top w:val="nil"/>
              <w:left w:val="nil"/>
              <w:bottom w:val="single" w:sz="4" w:space="0" w:color="auto"/>
              <w:right w:val="single" w:sz="4" w:space="0" w:color="auto"/>
            </w:tcBorders>
            <w:vAlign w:val="center"/>
          </w:tcPr>
          <w:p w:rsidR="00560EF7" w:rsidRDefault="00560EF7" w:rsidP="00897373">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0.23</w:t>
            </w:r>
          </w:p>
        </w:tc>
        <w:tc>
          <w:tcPr>
            <w:tcW w:w="2978" w:type="dxa"/>
            <w:tcBorders>
              <w:top w:val="nil"/>
              <w:left w:val="nil"/>
              <w:bottom w:val="single" w:sz="4" w:space="0" w:color="auto"/>
              <w:right w:val="single" w:sz="4" w:space="0" w:color="auto"/>
            </w:tcBorders>
            <w:vAlign w:val="center"/>
          </w:tcPr>
          <w:p w:rsidR="00560EF7" w:rsidRDefault="00560EF7" w:rsidP="00897373">
            <w:pPr>
              <w:widowControl/>
              <w:spacing w:line="300" w:lineRule="exact"/>
              <w:jc w:val="center"/>
              <w:rPr>
                <w:rFonts w:ascii="仿宋_GB2312" w:eastAsia="仿宋_GB2312" w:hAnsi="宋体" w:cs="宋体"/>
                <w:kern w:val="0"/>
                <w:sz w:val="22"/>
                <w:szCs w:val="22"/>
              </w:rPr>
            </w:pPr>
          </w:p>
        </w:tc>
        <w:tc>
          <w:tcPr>
            <w:tcW w:w="2520" w:type="dxa"/>
            <w:tcBorders>
              <w:top w:val="nil"/>
              <w:left w:val="nil"/>
              <w:bottom w:val="single" w:sz="4" w:space="0" w:color="auto"/>
              <w:right w:val="single" w:sz="4" w:space="0" w:color="auto"/>
            </w:tcBorders>
            <w:vAlign w:val="center"/>
          </w:tcPr>
          <w:p w:rsidR="00560EF7" w:rsidRDefault="00560EF7" w:rsidP="00897373">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0.23</w:t>
            </w:r>
          </w:p>
        </w:tc>
      </w:tr>
      <w:tr w:rsidR="00560EF7">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560EF7" w:rsidRDefault="00560EF7" w:rsidP="00897373">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223</w:t>
            </w:r>
          </w:p>
        </w:tc>
        <w:tc>
          <w:tcPr>
            <w:tcW w:w="3170" w:type="dxa"/>
            <w:tcBorders>
              <w:top w:val="nil"/>
              <w:left w:val="nil"/>
              <w:bottom w:val="single" w:sz="4" w:space="0" w:color="auto"/>
              <w:right w:val="single" w:sz="4" w:space="0" w:color="auto"/>
            </w:tcBorders>
            <w:vAlign w:val="center"/>
          </w:tcPr>
          <w:p w:rsidR="00560EF7" w:rsidRDefault="00560EF7" w:rsidP="00897373">
            <w:pPr>
              <w:widowControl/>
              <w:spacing w:line="300" w:lineRule="exact"/>
              <w:jc w:val="left"/>
              <w:rPr>
                <w:rFonts w:ascii="仿宋_GB2312" w:eastAsia="仿宋_GB2312" w:hAnsi="宋体" w:cs="宋体"/>
                <w:kern w:val="0"/>
                <w:sz w:val="22"/>
                <w:szCs w:val="22"/>
              </w:rPr>
            </w:pPr>
            <w:r w:rsidRPr="00C04872">
              <w:rPr>
                <w:rFonts w:ascii="仿宋_GB2312" w:eastAsia="仿宋_GB2312" w:hAnsi="宋体" w:cs="宋体" w:hint="eastAsia"/>
                <w:kern w:val="0"/>
                <w:sz w:val="22"/>
                <w:szCs w:val="22"/>
              </w:rPr>
              <w:t>国有资本经营预算支出</w:t>
            </w:r>
          </w:p>
        </w:tc>
        <w:tc>
          <w:tcPr>
            <w:tcW w:w="2783" w:type="dxa"/>
            <w:tcBorders>
              <w:top w:val="nil"/>
              <w:left w:val="nil"/>
              <w:bottom w:val="single" w:sz="4" w:space="0" w:color="auto"/>
              <w:right w:val="single" w:sz="4" w:space="0" w:color="auto"/>
            </w:tcBorders>
            <w:vAlign w:val="center"/>
          </w:tcPr>
          <w:p w:rsidR="00560EF7" w:rsidRDefault="00560EF7" w:rsidP="00897373">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0.23</w:t>
            </w:r>
          </w:p>
        </w:tc>
        <w:tc>
          <w:tcPr>
            <w:tcW w:w="2978" w:type="dxa"/>
            <w:tcBorders>
              <w:top w:val="nil"/>
              <w:left w:val="nil"/>
              <w:bottom w:val="single" w:sz="4" w:space="0" w:color="auto"/>
              <w:right w:val="single" w:sz="4" w:space="0" w:color="auto"/>
            </w:tcBorders>
            <w:vAlign w:val="center"/>
          </w:tcPr>
          <w:p w:rsidR="00560EF7" w:rsidRDefault="00560EF7" w:rsidP="00897373">
            <w:pPr>
              <w:widowControl/>
              <w:spacing w:line="300" w:lineRule="exact"/>
              <w:jc w:val="center"/>
              <w:rPr>
                <w:rFonts w:ascii="仿宋_GB2312" w:eastAsia="仿宋_GB2312" w:hAnsi="宋体" w:cs="宋体"/>
                <w:kern w:val="0"/>
                <w:sz w:val="22"/>
                <w:szCs w:val="22"/>
              </w:rPr>
            </w:pPr>
          </w:p>
        </w:tc>
        <w:tc>
          <w:tcPr>
            <w:tcW w:w="2520" w:type="dxa"/>
            <w:tcBorders>
              <w:top w:val="nil"/>
              <w:left w:val="nil"/>
              <w:bottom w:val="single" w:sz="4" w:space="0" w:color="auto"/>
              <w:right w:val="single" w:sz="4" w:space="0" w:color="auto"/>
            </w:tcBorders>
            <w:vAlign w:val="center"/>
          </w:tcPr>
          <w:p w:rsidR="00560EF7" w:rsidRDefault="00560EF7" w:rsidP="00897373">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0.23</w:t>
            </w:r>
          </w:p>
        </w:tc>
      </w:tr>
      <w:tr w:rsidR="00560EF7" w:rsidTr="00560EF7">
        <w:trPr>
          <w:trHeight w:hRule="exact" w:val="619"/>
          <w:jc w:val="center"/>
        </w:trPr>
        <w:tc>
          <w:tcPr>
            <w:tcW w:w="1701" w:type="dxa"/>
            <w:tcBorders>
              <w:top w:val="nil"/>
              <w:left w:val="single" w:sz="4" w:space="0" w:color="auto"/>
              <w:bottom w:val="single" w:sz="4" w:space="0" w:color="auto"/>
              <w:right w:val="single" w:sz="4" w:space="0" w:color="auto"/>
            </w:tcBorders>
            <w:vAlign w:val="center"/>
          </w:tcPr>
          <w:p w:rsidR="00560EF7" w:rsidRDefault="00560EF7" w:rsidP="00897373">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22301</w:t>
            </w:r>
          </w:p>
        </w:tc>
        <w:tc>
          <w:tcPr>
            <w:tcW w:w="3170" w:type="dxa"/>
            <w:tcBorders>
              <w:top w:val="nil"/>
              <w:left w:val="nil"/>
              <w:bottom w:val="single" w:sz="4" w:space="0" w:color="auto"/>
              <w:right w:val="single" w:sz="4" w:space="0" w:color="auto"/>
            </w:tcBorders>
            <w:vAlign w:val="center"/>
          </w:tcPr>
          <w:p w:rsidR="00560EF7" w:rsidRDefault="00560EF7" w:rsidP="00897373">
            <w:pPr>
              <w:widowControl/>
              <w:spacing w:line="300" w:lineRule="exact"/>
              <w:jc w:val="left"/>
              <w:rPr>
                <w:rFonts w:ascii="仿宋_GB2312" w:eastAsia="仿宋_GB2312" w:hAnsi="宋体" w:cs="宋体"/>
                <w:kern w:val="0"/>
                <w:sz w:val="22"/>
                <w:szCs w:val="22"/>
              </w:rPr>
            </w:pPr>
            <w:r w:rsidRPr="00C04872">
              <w:rPr>
                <w:rFonts w:ascii="仿宋_GB2312" w:eastAsia="仿宋_GB2312" w:hAnsi="宋体" w:cs="宋体" w:hint="eastAsia"/>
                <w:kern w:val="0"/>
                <w:sz w:val="22"/>
                <w:szCs w:val="22"/>
              </w:rPr>
              <w:t>解决历史遗留问题及改革成本支出</w:t>
            </w:r>
          </w:p>
        </w:tc>
        <w:tc>
          <w:tcPr>
            <w:tcW w:w="2783" w:type="dxa"/>
            <w:tcBorders>
              <w:top w:val="nil"/>
              <w:left w:val="nil"/>
              <w:bottom w:val="single" w:sz="4" w:space="0" w:color="auto"/>
              <w:right w:val="single" w:sz="4" w:space="0" w:color="auto"/>
            </w:tcBorders>
            <w:vAlign w:val="center"/>
          </w:tcPr>
          <w:p w:rsidR="00560EF7" w:rsidRDefault="00560EF7" w:rsidP="00897373">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0.23</w:t>
            </w:r>
          </w:p>
        </w:tc>
        <w:tc>
          <w:tcPr>
            <w:tcW w:w="2978" w:type="dxa"/>
            <w:tcBorders>
              <w:top w:val="nil"/>
              <w:left w:val="nil"/>
              <w:bottom w:val="single" w:sz="4" w:space="0" w:color="auto"/>
              <w:right w:val="single" w:sz="4" w:space="0" w:color="auto"/>
            </w:tcBorders>
            <w:vAlign w:val="center"/>
          </w:tcPr>
          <w:p w:rsidR="00560EF7" w:rsidRDefault="00560EF7" w:rsidP="00897373">
            <w:pPr>
              <w:widowControl/>
              <w:spacing w:line="300" w:lineRule="exact"/>
              <w:jc w:val="center"/>
              <w:rPr>
                <w:rFonts w:ascii="仿宋_GB2312" w:eastAsia="仿宋_GB2312" w:hAnsi="宋体" w:cs="宋体"/>
                <w:kern w:val="0"/>
                <w:sz w:val="22"/>
                <w:szCs w:val="22"/>
              </w:rPr>
            </w:pPr>
          </w:p>
        </w:tc>
        <w:tc>
          <w:tcPr>
            <w:tcW w:w="2520" w:type="dxa"/>
            <w:tcBorders>
              <w:top w:val="nil"/>
              <w:left w:val="nil"/>
              <w:bottom w:val="single" w:sz="4" w:space="0" w:color="auto"/>
              <w:right w:val="single" w:sz="4" w:space="0" w:color="auto"/>
            </w:tcBorders>
            <w:vAlign w:val="center"/>
          </w:tcPr>
          <w:p w:rsidR="00560EF7" w:rsidRDefault="00560EF7" w:rsidP="00897373">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0.23</w:t>
            </w:r>
          </w:p>
        </w:tc>
      </w:tr>
      <w:tr w:rsidR="00560EF7" w:rsidTr="00560EF7">
        <w:trPr>
          <w:trHeight w:hRule="exact" w:val="740"/>
          <w:jc w:val="center"/>
        </w:trPr>
        <w:tc>
          <w:tcPr>
            <w:tcW w:w="1701" w:type="dxa"/>
            <w:tcBorders>
              <w:top w:val="nil"/>
              <w:left w:val="single" w:sz="4" w:space="0" w:color="auto"/>
              <w:bottom w:val="single" w:sz="4" w:space="0" w:color="auto"/>
              <w:right w:val="single" w:sz="4" w:space="0" w:color="auto"/>
            </w:tcBorders>
            <w:vAlign w:val="center"/>
          </w:tcPr>
          <w:p w:rsidR="00560EF7" w:rsidRDefault="00560EF7" w:rsidP="00897373">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2230105</w:t>
            </w:r>
          </w:p>
        </w:tc>
        <w:tc>
          <w:tcPr>
            <w:tcW w:w="3170" w:type="dxa"/>
            <w:tcBorders>
              <w:top w:val="nil"/>
              <w:left w:val="nil"/>
              <w:bottom w:val="single" w:sz="4" w:space="0" w:color="auto"/>
              <w:right w:val="single" w:sz="4" w:space="0" w:color="auto"/>
            </w:tcBorders>
            <w:vAlign w:val="center"/>
          </w:tcPr>
          <w:p w:rsidR="00560EF7" w:rsidRDefault="00560EF7" w:rsidP="00897373">
            <w:pPr>
              <w:widowControl/>
              <w:spacing w:line="300" w:lineRule="exact"/>
              <w:jc w:val="left"/>
              <w:rPr>
                <w:rFonts w:ascii="仿宋_GB2312" w:eastAsia="仿宋_GB2312" w:hAnsi="宋体" w:cs="宋体"/>
                <w:kern w:val="0"/>
                <w:sz w:val="22"/>
                <w:szCs w:val="22"/>
              </w:rPr>
            </w:pPr>
            <w:r w:rsidRPr="00C04872">
              <w:rPr>
                <w:rFonts w:ascii="仿宋_GB2312" w:eastAsia="仿宋_GB2312" w:hAnsi="宋体" w:cs="宋体" w:hint="eastAsia"/>
                <w:kern w:val="0"/>
                <w:sz w:val="22"/>
                <w:szCs w:val="22"/>
              </w:rPr>
              <w:t>国有企业退休人员社会化管理补助支出</w:t>
            </w:r>
          </w:p>
        </w:tc>
        <w:tc>
          <w:tcPr>
            <w:tcW w:w="2783" w:type="dxa"/>
            <w:tcBorders>
              <w:top w:val="nil"/>
              <w:left w:val="nil"/>
              <w:bottom w:val="single" w:sz="4" w:space="0" w:color="auto"/>
              <w:right w:val="single" w:sz="4" w:space="0" w:color="auto"/>
            </w:tcBorders>
            <w:vAlign w:val="center"/>
          </w:tcPr>
          <w:p w:rsidR="00560EF7" w:rsidRDefault="00560EF7" w:rsidP="00897373">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0.23</w:t>
            </w:r>
          </w:p>
        </w:tc>
        <w:tc>
          <w:tcPr>
            <w:tcW w:w="2978" w:type="dxa"/>
            <w:tcBorders>
              <w:top w:val="single" w:sz="4" w:space="0" w:color="auto"/>
              <w:left w:val="nil"/>
              <w:bottom w:val="single" w:sz="4" w:space="0" w:color="auto"/>
              <w:right w:val="single" w:sz="4" w:space="0" w:color="auto"/>
            </w:tcBorders>
            <w:vAlign w:val="center"/>
          </w:tcPr>
          <w:p w:rsidR="00560EF7" w:rsidRDefault="00560EF7" w:rsidP="00897373">
            <w:pPr>
              <w:widowControl/>
              <w:spacing w:line="300" w:lineRule="exact"/>
              <w:jc w:val="center"/>
              <w:rPr>
                <w:rFonts w:ascii="仿宋_GB2312" w:eastAsia="仿宋_GB2312" w:hAnsi="宋体" w:cs="宋体"/>
                <w:kern w:val="0"/>
                <w:sz w:val="22"/>
                <w:szCs w:val="22"/>
              </w:rPr>
            </w:pPr>
          </w:p>
        </w:tc>
        <w:tc>
          <w:tcPr>
            <w:tcW w:w="2520" w:type="dxa"/>
            <w:tcBorders>
              <w:top w:val="nil"/>
              <w:left w:val="nil"/>
              <w:bottom w:val="single" w:sz="4" w:space="0" w:color="auto"/>
              <w:right w:val="single" w:sz="4" w:space="0" w:color="auto"/>
            </w:tcBorders>
            <w:vAlign w:val="center"/>
          </w:tcPr>
          <w:p w:rsidR="00560EF7" w:rsidRDefault="00560EF7" w:rsidP="00897373">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0.23</w:t>
            </w:r>
          </w:p>
        </w:tc>
      </w:tr>
    </w:tbl>
    <w:p w:rsidR="004D6A2F" w:rsidRDefault="004D6A2F">
      <w:pPr>
        <w:spacing w:line="400" w:lineRule="exact"/>
        <w:ind w:firstLineChars="50" w:firstLine="108"/>
        <w:jc w:val="left"/>
        <w:rPr>
          <w:rFonts w:ascii="仿宋_GB2312" w:eastAsia="仿宋_GB2312" w:hAnsi="宋体"/>
          <w:sz w:val="22"/>
          <w:szCs w:val="22"/>
        </w:rPr>
      </w:pPr>
      <w:r>
        <w:rPr>
          <w:rFonts w:ascii="仿宋_GB2312" w:eastAsia="仿宋_GB2312" w:hAnsi="宋体" w:hint="eastAsia"/>
          <w:sz w:val="22"/>
          <w:szCs w:val="22"/>
        </w:rPr>
        <w:t>注：本表反映</w:t>
      </w:r>
      <w:r w:rsidR="000471DF">
        <w:rPr>
          <w:rFonts w:ascii="仿宋_GB2312" w:eastAsia="仿宋_GB2312" w:hAnsi="宋体" w:hint="eastAsia"/>
          <w:sz w:val="22"/>
          <w:szCs w:val="22"/>
        </w:rPr>
        <w:t>单位</w:t>
      </w:r>
      <w:r>
        <w:rPr>
          <w:rFonts w:ascii="仿宋_GB2312" w:eastAsia="仿宋_GB2312" w:hAnsi="宋体" w:hint="eastAsia"/>
          <w:sz w:val="22"/>
          <w:szCs w:val="22"/>
        </w:rPr>
        <w:t>本年度国有资本经营预算财政拨款支出情况。</w:t>
      </w:r>
    </w:p>
    <w:p w:rsidR="004D6A2F" w:rsidRDefault="004D6A2F">
      <w:pPr>
        <w:spacing w:line="400" w:lineRule="exact"/>
        <w:jc w:val="left"/>
        <w:rPr>
          <w:rFonts w:ascii="仿宋_GB2312" w:eastAsia="仿宋_GB2312" w:hAnsi="宋体"/>
          <w:sz w:val="22"/>
          <w:szCs w:val="22"/>
        </w:rPr>
        <w:sectPr w:rsidR="004D6A2F" w:rsidSect="00574881">
          <w:pgSz w:w="16838" w:h="11906" w:orient="landscape"/>
          <w:pgMar w:top="1531" w:right="1701" w:bottom="1531" w:left="1701" w:header="0" w:footer="1418" w:gutter="0"/>
          <w:cols w:space="720"/>
          <w:docGrid w:type="linesAndChars" w:linePitch="610" w:charSpace="-849"/>
        </w:sectPr>
      </w:pPr>
    </w:p>
    <w:p w:rsidR="004D6A2F" w:rsidRDefault="004D6A2F">
      <w:pPr>
        <w:jc w:val="center"/>
        <w:rPr>
          <w:rFonts w:ascii="方正小标宋简体" w:eastAsia="方正小标宋简体"/>
          <w:sz w:val="42"/>
        </w:rPr>
      </w:pPr>
    </w:p>
    <w:p w:rsidR="004D6A2F" w:rsidRDefault="004D6A2F">
      <w:pPr>
        <w:jc w:val="center"/>
        <w:rPr>
          <w:rFonts w:ascii="方正小标宋简体" w:eastAsia="方正小标宋简体"/>
          <w:sz w:val="42"/>
        </w:rPr>
      </w:pPr>
    </w:p>
    <w:p w:rsidR="004D6A2F" w:rsidRDefault="004D6A2F">
      <w:pPr>
        <w:jc w:val="center"/>
        <w:rPr>
          <w:rFonts w:ascii="方正小标宋简体" w:eastAsia="方正小标宋简体"/>
          <w:sz w:val="42"/>
        </w:rPr>
      </w:pPr>
    </w:p>
    <w:p w:rsidR="004D6A2F" w:rsidRDefault="004D6A2F">
      <w:pPr>
        <w:ind w:firstLineChars="100" w:firstLine="536"/>
        <w:rPr>
          <w:rFonts w:ascii="方正小标宋简体" w:eastAsia="方正小标宋简体"/>
          <w:spacing w:val="60"/>
          <w:sz w:val="42"/>
        </w:rPr>
      </w:pPr>
      <w:r>
        <w:rPr>
          <w:rFonts w:ascii="方正小标宋简体" w:eastAsia="方正小标宋简体" w:hint="eastAsia"/>
          <w:spacing w:val="60"/>
          <w:sz w:val="42"/>
        </w:rPr>
        <w:t>第三部分</w:t>
      </w:r>
    </w:p>
    <w:p w:rsidR="004D6A2F" w:rsidRDefault="004D6A2F">
      <w:pPr>
        <w:spacing w:line="800" w:lineRule="exact"/>
        <w:jc w:val="center"/>
        <w:rPr>
          <w:rFonts w:ascii="方正小标宋简体" w:eastAsia="方正小标宋简体"/>
          <w:spacing w:val="60"/>
          <w:sz w:val="48"/>
        </w:rPr>
      </w:pPr>
    </w:p>
    <w:p w:rsidR="004D6A2F" w:rsidRDefault="004D6A2F">
      <w:pPr>
        <w:spacing w:line="800" w:lineRule="exact"/>
        <w:jc w:val="center"/>
        <w:rPr>
          <w:rFonts w:ascii="方正小标宋简体" w:eastAsia="方正小标宋简体"/>
          <w:spacing w:val="60"/>
          <w:sz w:val="48"/>
        </w:rPr>
      </w:pPr>
    </w:p>
    <w:p w:rsidR="004D6A2F" w:rsidRDefault="004D6A2F">
      <w:pPr>
        <w:spacing w:line="800" w:lineRule="exact"/>
        <w:jc w:val="center"/>
        <w:rPr>
          <w:rFonts w:ascii="方正小标宋简体" w:eastAsia="方正小标宋简体"/>
          <w:spacing w:val="60"/>
          <w:sz w:val="48"/>
        </w:rPr>
        <w:sectPr w:rsidR="004D6A2F" w:rsidSect="00574881">
          <w:pgSz w:w="11906" w:h="16838"/>
          <w:pgMar w:top="1701" w:right="1531" w:bottom="1701" w:left="1531" w:header="0" w:footer="1418" w:gutter="0"/>
          <w:cols w:space="720"/>
          <w:docGrid w:type="linesAndChars" w:linePitch="610" w:charSpace="-849"/>
        </w:sectPr>
      </w:pPr>
      <w:r>
        <w:rPr>
          <w:rFonts w:ascii="方正小标宋简体" w:eastAsia="方正小标宋简体" w:hint="eastAsia"/>
          <w:spacing w:val="60"/>
          <w:sz w:val="48"/>
        </w:rPr>
        <w:t>2021年度</w:t>
      </w:r>
      <w:r w:rsidR="000471DF">
        <w:rPr>
          <w:rFonts w:ascii="方正小标宋简体" w:eastAsia="方正小标宋简体" w:hint="eastAsia"/>
          <w:spacing w:val="60"/>
          <w:sz w:val="48"/>
        </w:rPr>
        <w:t>单位</w:t>
      </w:r>
      <w:r>
        <w:rPr>
          <w:rFonts w:ascii="方正小标宋简体" w:eastAsia="方正小标宋简体" w:hint="eastAsia"/>
          <w:spacing w:val="60"/>
          <w:sz w:val="48"/>
        </w:rPr>
        <w:t>决算情况说明</w:t>
      </w:r>
    </w:p>
    <w:p w:rsidR="004D6A2F" w:rsidRDefault="0096003B">
      <w:pPr>
        <w:spacing w:line="580" w:lineRule="exact"/>
        <w:ind w:firstLineChars="200" w:firstLine="640"/>
        <w:rPr>
          <w:rFonts w:ascii="黑体" w:eastAsia="黑体" w:hAnsi="黑体"/>
          <w:szCs w:val="32"/>
        </w:rPr>
      </w:pPr>
      <w:r>
        <w:rPr>
          <w:rFonts w:ascii="黑体" w:eastAsia="黑体" w:hAnsi="黑体" w:hint="eastAsia"/>
          <w:szCs w:val="32"/>
        </w:rPr>
        <w:lastRenderedPageBreak/>
        <w:t>一、收入支出决算总体情况</w:t>
      </w:r>
    </w:p>
    <w:p w:rsidR="00913A91" w:rsidRDefault="00560EF7" w:rsidP="00913A91">
      <w:pPr>
        <w:spacing w:line="580" w:lineRule="exact"/>
        <w:ind w:firstLineChars="200" w:firstLine="640"/>
        <w:rPr>
          <w:rFonts w:ascii="仿宋_GB2312" w:eastAsia="仿宋_GB2312"/>
          <w:szCs w:val="32"/>
        </w:rPr>
      </w:pPr>
      <w:r>
        <w:rPr>
          <w:rFonts w:ascii="仿宋_GB2312" w:eastAsia="仿宋_GB2312" w:hint="eastAsia"/>
          <w:szCs w:val="32"/>
        </w:rPr>
        <w:t>2021年度收、支总计12300.81万元。与2020年度相比，收、支总计各减少19895.31万元，下降61.8%。主要是</w:t>
      </w:r>
      <w:r w:rsidRPr="003C0F12">
        <w:rPr>
          <w:rFonts w:ascii="仿宋_GB2312" w:eastAsia="仿宋_GB2312" w:hint="eastAsia"/>
          <w:szCs w:val="32"/>
        </w:rPr>
        <w:t>本年专款补助拨款减少</w:t>
      </w:r>
      <w:r>
        <w:rPr>
          <w:rFonts w:ascii="仿宋_GB2312" w:eastAsia="仿宋_GB2312" w:hint="eastAsia"/>
          <w:szCs w:val="32"/>
        </w:rPr>
        <w:t>。</w:t>
      </w:r>
    </w:p>
    <w:p w:rsidR="004D6A2F" w:rsidRPr="00913A91" w:rsidRDefault="00913A91" w:rsidP="00913A91">
      <w:pPr>
        <w:spacing w:line="580" w:lineRule="exact"/>
        <w:ind w:firstLineChars="200" w:firstLine="640"/>
        <w:rPr>
          <w:rFonts w:ascii="仿宋_GB2312" w:eastAsia="仿宋_GB2312"/>
          <w:szCs w:val="32"/>
        </w:rPr>
      </w:pPr>
      <w:r>
        <w:rPr>
          <w:rFonts w:ascii="黑体" w:eastAsia="黑体" w:hAnsi="黑体" w:hint="eastAsia"/>
          <w:noProof/>
          <w:szCs w:val="32"/>
        </w:rPr>
        <w:drawing>
          <wp:anchor distT="0" distB="0" distL="114300" distR="114300" simplePos="0" relativeHeight="251658240" behindDoc="0" locked="0" layoutInCell="1" allowOverlap="1">
            <wp:simplePos x="0" y="0"/>
            <wp:positionH relativeFrom="column">
              <wp:posOffset>330835</wp:posOffset>
            </wp:positionH>
            <wp:positionV relativeFrom="paragraph">
              <wp:posOffset>82550</wp:posOffset>
            </wp:positionV>
            <wp:extent cx="5078095" cy="2811145"/>
            <wp:effectExtent l="19050" t="0" r="27305" b="8255"/>
            <wp:wrapTopAndBottom/>
            <wp:docPr id="5"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r w:rsidR="0096003B">
        <w:rPr>
          <w:rFonts w:ascii="黑体" w:eastAsia="黑体" w:hAnsi="黑体" w:hint="eastAsia"/>
          <w:szCs w:val="32"/>
        </w:rPr>
        <w:t>二、收入决算情况</w:t>
      </w:r>
    </w:p>
    <w:p w:rsidR="004D6A2F" w:rsidRDefault="00752A3A" w:rsidP="00D45232">
      <w:pPr>
        <w:spacing w:line="580" w:lineRule="exact"/>
        <w:ind w:firstLineChars="200" w:firstLine="640"/>
        <w:rPr>
          <w:rFonts w:ascii="仿宋_GB2312" w:eastAsia="仿宋_GB2312"/>
          <w:szCs w:val="32"/>
        </w:rPr>
      </w:pPr>
      <w:r>
        <w:rPr>
          <w:rFonts w:ascii="仿宋_GB2312" w:eastAsia="仿宋_GB2312" w:hint="eastAsia"/>
          <w:noProof/>
          <w:szCs w:val="32"/>
        </w:rPr>
        <w:drawing>
          <wp:anchor distT="0" distB="0" distL="114300" distR="114300" simplePos="0" relativeHeight="251659264" behindDoc="0" locked="0" layoutInCell="1" allowOverlap="1">
            <wp:simplePos x="0" y="0"/>
            <wp:positionH relativeFrom="column">
              <wp:posOffset>175260</wp:posOffset>
            </wp:positionH>
            <wp:positionV relativeFrom="paragraph">
              <wp:posOffset>1630045</wp:posOffset>
            </wp:positionV>
            <wp:extent cx="4881880" cy="2442845"/>
            <wp:effectExtent l="19050" t="0" r="13970" b="0"/>
            <wp:wrapTopAndBottom/>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r w:rsidR="00560EF7" w:rsidRPr="005E4A33">
        <w:rPr>
          <w:rFonts w:ascii="仿宋_GB2312" w:eastAsia="仿宋_GB2312" w:hint="eastAsia"/>
          <w:szCs w:val="32"/>
        </w:rPr>
        <w:t>本年收入合计</w:t>
      </w:r>
      <w:r w:rsidR="00560EF7">
        <w:rPr>
          <w:rFonts w:ascii="仿宋_GB2312" w:eastAsia="仿宋_GB2312" w:hint="eastAsia"/>
          <w:szCs w:val="32"/>
        </w:rPr>
        <w:t>12300.81</w:t>
      </w:r>
      <w:r w:rsidR="00560EF7" w:rsidRPr="005E4A33">
        <w:rPr>
          <w:rFonts w:ascii="仿宋_GB2312" w:eastAsia="仿宋_GB2312" w:hint="eastAsia"/>
          <w:szCs w:val="32"/>
        </w:rPr>
        <w:t>万元，其中：财政拨款收入</w:t>
      </w:r>
      <w:r w:rsidR="00560EF7">
        <w:rPr>
          <w:rFonts w:ascii="仿宋_GB2312" w:eastAsia="仿宋_GB2312" w:hint="eastAsia"/>
          <w:szCs w:val="32"/>
        </w:rPr>
        <w:t xml:space="preserve">    12300.81</w:t>
      </w:r>
      <w:r w:rsidR="00560EF7" w:rsidRPr="005E4A33">
        <w:rPr>
          <w:rFonts w:ascii="仿宋_GB2312" w:eastAsia="仿宋_GB2312" w:hint="eastAsia"/>
          <w:szCs w:val="32"/>
        </w:rPr>
        <w:t>万元，占</w:t>
      </w:r>
      <w:r w:rsidR="00560EF7">
        <w:rPr>
          <w:rFonts w:ascii="仿宋_GB2312" w:eastAsia="仿宋_GB2312" w:hint="eastAsia"/>
          <w:szCs w:val="32"/>
        </w:rPr>
        <w:t>100</w:t>
      </w:r>
      <w:r w:rsidR="00560EF7" w:rsidRPr="005E4A33">
        <w:rPr>
          <w:rFonts w:ascii="仿宋_GB2312" w:eastAsia="仿宋_GB2312" w:hint="eastAsia"/>
          <w:szCs w:val="32"/>
        </w:rPr>
        <w:t>%；上级补助收入</w:t>
      </w:r>
      <w:r w:rsidR="00560EF7">
        <w:rPr>
          <w:rFonts w:ascii="仿宋_GB2312" w:eastAsia="仿宋_GB2312" w:hint="eastAsia"/>
          <w:szCs w:val="32"/>
        </w:rPr>
        <w:t>0</w:t>
      </w:r>
      <w:r w:rsidR="00560EF7" w:rsidRPr="005E4A33">
        <w:rPr>
          <w:rFonts w:ascii="仿宋_GB2312" w:eastAsia="仿宋_GB2312" w:hint="eastAsia"/>
          <w:szCs w:val="32"/>
        </w:rPr>
        <w:t>万元，占</w:t>
      </w:r>
      <w:r w:rsidR="00560EF7">
        <w:rPr>
          <w:rFonts w:ascii="仿宋_GB2312" w:eastAsia="仿宋_GB2312" w:hint="eastAsia"/>
          <w:szCs w:val="32"/>
        </w:rPr>
        <w:t>0</w:t>
      </w:r>
      <w:r w:rsidR="00560EF7" w:rsidRPr="005E4A33">
        <w:rPr>
          <w:rFonts w:ascii="仿宋_GB2312" w:eastAsia="仿宋_GB2312" w:hint="eastAsia"/>
          <w:szCs w:val="32"/>
        </w:rPr>
        <w:t>%；</w:t>
      </w:r>
      <w:r>
        <w:rPr>
          <w:rFonts w:ascii="仿宋_GB2312" w:eastAsia="仿宋_GB2312" w:hint="eastAsia"/>
          <w:szCs w:val="32"/>
        </w:rPr>
        <w:t>事业</w:t>
      </w:r>
      <w:r w:rsidRPr="005E4A33">
        <w:rPr>
          <w:rFonts w:ascii="仿宋_GB2312" w:eastAsia="仿宋_GB2312" w:hint="eastAsia"/>
          <w:szCs w:val="32"/>
        </w:rPr>
        <w:t>收入</w:t>
      </w:r>
      <w:r>
        <w:rPr>
          <w:rFonts w:ascii="仿宋_GB2312" w:eastAsia="仿宋_GB2312" w:hint="eastAsia"/>
          <w:szCs w:val="32"/>
        </w:rPr>
        <w:t>0</w:t>
      </w:r>
      <w:r w:rsidRPr="005E4A33">
        <w:rPr>
          <w:rFonts w:ascii="仿宋_GB2312" w:eastAsia="仿宋_GB2312" w:hint="eastAsia"/>
          <w:szCs w:val="32"/>
        </w:rPr>
        <w:t>万元，占</w:t>
      </w:r>
      <w:r>
        <w:rPr>
          <w:rFonts w:ascii="仿宋_GB2312" w:eastAsia="仿宋_GB2312" w:hint="eastAsia"/>
          <w:szCs w:val="32"/>
        </w:rPr>
        <w:t>0</w:t>
      </w:r>
      <w:r w:rsidRPr="005E4A33">
        <w:rPr>
          <w:rFonts w:ascii="仿宋_GB2312" w:eastAsia="仿宋_GB2312" w:hint="eastAsia"/>
          <w:szCs w:val="32"/>
        </w:rPr>
        <w:t>%；</w:t>
      </w:r>
      <w:r>
        <w:rPr>
          <w:rFonts w:ascii="仿宋_GB2312" w:eastAsia="仿宋_GB2312" w:hint="eastAsia"/>
          <w:szCs w:val="32"/>
        </w:rPr>
        <w:t>经营</w:t>
      </w:r>
      <w:r w:rsidRPr="005E4A33">
        <w:rPr>
          <w:rFonts w:ascii="仿宋_GB2312" w:eastAsia="仿宋_GB2312" w:hint="eastAsia"/>
          <w:szCs w:val="32"/>
        </w:rPr>
        <w:t>收入</w:t>
      </w:r>
      <w:r>
        <w:rPr>
          <w:rFonts w:ascii="仿宋_GB2312" w:eastAsia="仿宋_GB2312" w:hint="eastAsia"/>
          <w:szCs w:val="32"/>
        </w:rPr>
        <w:t>0</w:t>
      </w:r>
      <w:r w:rsidRPr="005E4A33">
        <w:rPr>
          <w:rFonts w:ascii="仿宋_GB2312" w:eastAsia="仿宋_GB2312" w:hint="eastAsia"/>
          <w:szCs w:val="32"/>
        </w:rPr>
        <w:t>万元，占</w:t>
      </w:r>
      <w:r>
        <w:rPr>
          <w:rFonts w:ascii="仿宋_GB2312" w:eastAsia="仿宋_GB2312" w:hint="eastAsia"/>
          <w:szCs w:val="32"/>
        </w:rPr>
        <w:t>0</w:t>
      </w:r>
      <w:r w:rsidRPr="005E4A33">
        <w:rPr>
          <w:rFonts w:ascii="仿宋_GB2312" w:eastAsia="仿宋_GB2312" w:hint="eastAsia"/>
          <w:szCs w:val="32"/>
        </w:rPr>
        <w:t>%；</w:t>
      </w:r>
      <w:r>
        <w:rPr>
          <w:rFonts w:ascii="仿宋_GB2312" w:eastAsia="仿宋_GB2312" w:hint="eastAsia"/>
          <w:szCs w:val="32"/>
        </w:rPr>
        <w:t>附属单位上缴</w:t>
      </w:r>
      <w:r w:rsidRPr="005E4A33">
        <w:rPr>
          <w:rFonts w:ascii="仿宋_GB2312" w:eastAsia="仿宋_GB2312" w:hint="eastAsia"/>
          <w:szCs w:val="32"/>
        </w:rPr>
        <w:t>收入</w:t>
      </w:r>
      <w:r>
        <w:rPr>
          <w:rFonts w:ascii="仿宋_GB2312" w:eastAsia="仿宋_GB2312" w:hint="eastAsia"/>
          <w:szCs w:val="32"/>
        </w:rPr>
        <w:t>0</w:t>
      </w:r>
      <w:r w:rsidRPr="005E4A33">
        <w:rPr>
          <w:rFonts w:ascii="仿宋_GB2312" w:eastAsia="仿宋_GB2312" w:hint="eastAsia"/>
          <w:szCs w:val="32"/>
        </w:rPr>
        <w:t>万元，占</w:t>
      </w:r>
      <w:r>
        <w:rPr>
          <w:rFonts w:ascii="仿宋_GB2312" w:eastAsia="仿宋_GB2312" w:hint="eastAsia"/>
          <w:szCs w:val="32"/>
        </w:rPr>
        <w:t>0</w:t>
      </w:r>
      <w:r w:rsidRPr="005E4A33">
        <w:rPr>
          <w:rFonts w:ascii="仿宋_GB2312" w:eastAsia="仿宋_GB2312" w:hint="eastAsia"/>
          <w:szCs w:val="32"/>
        </w:rPr>
        <w:t>%；</w:t>
      </w:r>
      <w:r w:rsidR="00560EF7" w:rsidRPr="005E4A33">
        <w:rPr>
          <w:rFonts w:ascii="仿宋_GB2312" w:eastAsia="仿宋_GB2312" w:hint="eastAsia"/>
          <w:szCs w:val="32"/>
        </w:rPr>
        <w:t>其他收入</w:t>
      </w:r>
      <w:r w:rsidR="00560EF7">
        <w:rPr>
          <w:rFonts w:ascii="仿宋_GB2312" w:eastAsia="仿宋_GB2312" w:hint="eastAsia"/>
          <w:szCs w:val="32"/>
        </w:rPr>
        <w:t>0</w:t>
      </w:r>
      <w:r w:rsidR="00560EF7" w:rsidRPr="005E4A33">
        <w:rPr>
          <w:rFonts w:ascii="仿宋_GB2312" w:eastAsia="仿宋_GB2312" w:hint="eastAsia"/>
          <w:szCs w:val="32"/>
        </w:rPr>
        <w:t>万元，占</w:t>
      </w:r>
      <w:r w:rsidR="00560EF7">
        <w:rPr>
          <w:rFonts w:ascii="仿宋_GB2312" w:eastAsia="仿宋_GB2312" w:hint="eastAsia"/>
          <w:szCs w:val="32"/>
        </w:rPr>
        <w:t xml:space="preserve"> 0</w:t>
      </w:r>
      <w:r w:rsidR="00560EF7" w:rsidRPr="005E4A33">
        <w:rPr>
          <w:rFonts w:ascii="仿宋_GB2312" w:eastAsia="仿宋_GB2312" w:hint="eastAsia"/>
          <w:szCs w:val="32"/>
        </w:rPr>
        <w:t>%。</w:t>
      </w:r>
    </w:p>
    <w:p w:rsidR="007207FD" w:rsidRDefault="007207FD" w:rsidP="007207FD">
      <w:pPr>
        <w:spacing w:line="580" w:lineRule="exact"/>
        <w:ind w:firstLineChars="200" w:firstLine="640"/>
        <w:rPr>
          <w:rFonts w:ascii="黑体" w:eastAsia="黑体" w:hAnsi="黑体"/>
          <w:szCs w:val="32"/>
        </w:rPr>
      </w:pPr>
    </w:p>
    <w:p w:rsidR="007207FD" w:rsidRDefault="007207FD" w:rsidP="007207FD">
      <w:pPr>
        <w:spacing w:line="580" w:lineRule="exact"/>
        <w:ind w:firstLineChars="200" w:firstLine="640"/>
        <w:rPr>
          <w:rFonts w:ascii="黑体" w:eastAsia="黑体" w:hAnsi="黑体"/>
          <w:szCs w:val="32"/>
        </w:rPr>
      </w:pPr>
      <w:r>
        <w:rPr>
          <w:rFonts w:ascii="黑体" w:eastAsia="黑体" w:hAnsi="黑体" w:hint="eastAsia"/>
          <w:szCs w:val="32"/>
        </w:rPr>
        <w:t>三、支出决算情况</w:t>
      </w:r>
    </w:p>
    <w:p w:rsidR="00560EF7" w:rsidRDefault="00752A3A">
      <w:pPr>
        <w:spacing w:line="580" w:lineRule="exact"/>
        <w:ind w:firstLineChars="200" w:firstLine="640"/>
        <w:rPr>
          <w:rFonts w:ascii="仿宋_GB2312" w:eastAsia="仿宋_GB2312"/>
          <w:szCs w:val="32"/>
        </w:rPr>
      </w:pPr>
      <w:r>
        <w:rPr>
          <w:rFonts w:ascii="仿宋_GB2312" w:eastAsia="仿宋_GB2312" w:hint="eastAsia"/>
          <w:noProof/>
          <w:szCs w:val="32"/>
        </w:rPr>
        <w:drawing>
          <wp:anchor distT="0" distB="0" distL="114300" distR="114300" simplePos="0" relativeHeight="251660288" behindDoc="0" locked="0" layoutInCell="1" allowOverlap="1">
            <wp:simplePos x="0" y="0"/>
            <wp:positionH relativeFrom="column">
              <wp:posOffset>371475</wp:posOffset>
            </wp:positionH>
            <wp:positionV relativeFrom="paragraph">
              <wp:posOffset>1556385</wp:posOffset>
            </wp:positionV>
            <wp:extent cx="4766945" cy="2197100"/>
            <wp:effectExtent l="19050" t="0" r="14605" b="0"/>
            <wp:wrapTopAndBottom/>
            <wp:docPr id="1"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r w:rsidR="00560EF7" w:rsidRPr="005E4A33">
        <w:rPr>
          <w:rFonts w:ascii="仿宋_GB2312" w:eastAsia="仿宋_GB2312" w:hint="eastAsia"/>
          <w:szCs w:val="32"/>
        </w:rPr>
        <w:t>本年支出合计</w:t>
      </w:r>
      <w:r w:rsidR="00560EF7">
        <w:rPr>
          <w:rFonts w:ascii="仿宋_GB2312" w:eastAsia="仿宋_GB2312" w:hint="eastAsia"/>
          <w:szCs w:val="32"/>
        </w:rPr>
        <w:t>12300.81</w:t>
      </w:r>
      <w:r w:rsidR="00560EF7" w:rsidRPr="005E4A33">
        <w:rPr>
          <w:rFonts w:ascii="仿宋_GB2312" w:eastAsia="仿宋_GB2312" w:hint="eastAsia"/>
          <w:szCs w:val="32"/>
        </w:rPr>
        <w:t>万元，其中：基本支出</w:t>
      </w:r>
      <w:r w:rsidR="00560EF7">
        <w:rPr>
          <w:rFonts w:ascii="仿宋_GB2312" w:eastAsia="仿宋_GB2312" w:hint="eastAsia"/>
          <w:szCs w:val="32"/>
        </w:rPr>
        <w:t>5949.24</w:t>
      </w:r>
      <w:r w:rsidR="00560EF7" w:rsidRPr="005E4A33">
        <w:rPr>
          <w:rFonts w:ascii="仿宋_GB2312" w:eastAsia="仿宋_GB2312" w:hint="eastAsia"/>
          <w:szCs w:val="32"/>
        </w:rPr>
        <w:t>万元，占</w:t>
      </w:r>
      <w:r w:rsidR="00560EF7">
        <w:rPr>
          <w:rFonts w:ascii="仿宋_GB2312" w:eastAsia="仿宋_GB2312" w:hint="eastAsia"/>
          <w:szCs w:val="32"/>
        </w:rPr>
        <w:t>48.4</w:t>
      </w:r>
      <w:r w:rsidR="00560EF7" w:rsidRPr="005E4A33">
        <w:rPr>
          <w:rFonts w:ascii="仿宋_GB2312" w:eastAsia="仿宋_GB2312" w:hint="eastAsia"/>
          <w:szCs w:val="32"/>
        </w:rPr>
        <w:t>%；项目支出</w:t>
      </w:r>
      <w:r w:rsidR="00560EF7">
        <w:rPr>
          <w:rFonts w:ascii="仿宋_GB2312" w:eastAsia="仿宋_GB2312" w:hint="eastAsia"/>
          <w:szCs w:val="32"/>
        </w:rPr>
        <w:t>6351.57</w:t>
      </w:r>
      <w:r w:rsidR="00560EF7" w:rsidRPr="005E4A33">
        <w:rPr>
          <w:rFonts w:ascii="仿宋_GB2312" w:eastAsia="仿宋_GB2312" w:hint="eastAsia"/>
          <w:szCs w:val="32"/>
        </w:rPr>
        <w:t>万元，占</w:t>
      </w:r>
      <w:r w:rsidR="00560EF7">
        <w:rPr>
          <w:rFonts w:ascii="仿宋_GB2312" w:eastAsia="仿宋_GB2312" w:hint="eastAsia"/>
          <w:szCs w:val="32"/>
        </w:rPr>
        <w:t>51.6</w:t>
      </w:r>
      <w:r w:rsidR="00560EF7" w:rsidRPr="005E4A33">
        <w:rPr>
          <w:rFonts w:ascii="仿宋_GB2312" w:eastAsia="仿宋_GB2312" w:hint="eastAsia"/>
          <w:szCs w:val="32"/>
        </w:rPr>
        <w:t>%。</w:t>
      </w:r>
      <w:r>
        <w:rPr>
          <w:rFonts w:ascii="仿宋_GB2312" w:eastAsia="仿宋_GB2312" w:hint="eastAsia"/>
          <w:szCs w:val="32"/>
        </w:rPr>
        <w:t>上缴上级</w:t>
      </w:r>
      <w:r w:rsidRPr="005E4A33">
        <w:rPr>
          <w:rFonts w:ascii="仿宋_GB2312" w:eastAsia="仿宋_GB2312" w:hint="eastAsia"/>
          <w:szCs w:val="32"/>
        </w:rPr>
        <w:t>支出</w:t>
      </w:r>
      <w:r>
        <w:rPr>
          <w:rFonts w:ascii="仿宋_GB2312" w:eastAsia="仿宋_GB2312" w:hint="eastAsia"/>
          <w:szCs w:val="32"/>
        </w:rPr>
        <w:t>0</w:t>
      </w:r>
      <w:r w:rsidRPr="005E4A33">
        <w:rPr>
          <w:rFonts w:ascii="仿宋_GB2312" w:eastAsia="仿宋_GB2312" w:hint="eastAsia"/>
          <w:szCs w:val="32"/>
        </w:rPr>
        <w:t>万元，占</w:t>
      </w:r>
      <w:r>
        <w:rPr>
          <w:rFonts w:ascii="仿宋_GB2312" w:eastAsia="仿宋_GB2312" w:hint="eastAsia"/>
          <w:szCs w:val="32"/>
        </w:rPr>
        <w:t>0</w:t>
      </w:r>
      <w:r w:rsidRPr="005E4A33">
        <w:rPr>
          <w:rFonts w:ascii="仿宋_GB2312" w:eastAsia="仿宋_GB2312" w:hint="eastAsia"/>
          <w:szCs w:val="32"/>
        </w:rPr>
        <w:t>%</w:t>
      </w:r>
      <w:r>
        <w:rPr>
          <w:rFonts w:ascii="仿宋_GB2312" w:eastAsia="仿宋_GB2312" w:hint="eastAsia"/>
          <w:szCs w:val="32"/>
        </w:rPr>
        <w:t>，经营</w:t>
      </w:r>
      <w:r w:rsidRPr="005E4A33">
        <w:rPr>
          <w:rFonts w:ascii="仿宋_GB2312" w:eastAsia="仿宋_GB2312" w:hint="eastAsia"/>
          <w:szCs w:val="32"/>
        </w:rPr>
        <w:t>支出</w:t>
      </w:r>
      <w:r>
        <w:rPr>
          <w:rFonts w:ascii="仿宋_GB2312" w:eastAsia="仿宋_GB2312" w:hint="eastAsia"/>
          <w:szCs w:val="32"/>
        </w:rPr>
        <w:t>0</w:t>
      </w:r>
      <w:r w:rsidRPr="005E4A33">
        <w:rPr>
          <w:rFonts w:ascii="仿宋_GB2312" w:eastAsia="仿宋_GB2312" w:hint="eastAsia"/>
          <w:szCs w:val="32"/>
        </w:rPr>
        <w:t>万元，占</w:t>
      </w:r>
      <w:r>
        <w:rPr>
          <w:rFonts w:ascii="仿宋_GB2312" w:eastAsia="仿宋_GB2312" w:hint="eastAsia"/>
          <w:szCs w:val="32"/>
        </w:rPr>
        <w:t>0</w:t>
      </w:r>
      <w:r w:rsidRPr="005E4A33">
        <w:rPr>
          <w:rFonts w:ascii="仿宋_GB2312" w:eastAsia="仿宋_GB2312" w:hint="eastAsia"/>
          <w:szCs w:val="32"/>
        </w:rPr>
        <w:t>%</w:t>
      </w:r>
      <w:r>
        <w:rPr>
          <w:rFonts w:ascii="仿宋_GB2312" w:eastAsia="仿宋_GB2312" w:hint="eastAsia"/>
          <w:szCs w:val="32"/>
        </w:rPr>
        <w:t>，</w:t>
      </w:r>
      <w:r w:rsidR="007207FD" w:rsidRPr="005E4A33">
        <w:rPr>
          <w:rFonts w:ascii="仿宋_GB2312" w:eastAsia="仿宋_GB2312" w:hint="eastAsia"/>
          <w:szCs w:val="32"/>
        </w:rPr>
        <w:t>对附属单位补助支出</w:t>
      </w:r>
      <w:r w:rsidR="007207FD">
        <w:rPr>
          <w:rFonts w:ascii="仿宋_GB2312" w:eastAsia="仿宋_GB2312" w:hint="eastAsia"/>
          <w:szCs w:val="32"/>
        </w:rPr>
        <w:t>0</w:t>
      </w:r>
      <w:r w:rsidR="007207FD" w:rsidRPr="005E4A33">
        <w:rPr>
          <w:rFonts w:ascii="仿宋_GB2312" w:eastAsia="仿宋_GB2312" w:hint="eastAsia"/>
          <w:szCs w:val="32"/>
        </w:rPr>
        <w:t>万元，占</w:t>
      </w:r>
      <w:r w:rsidR="007207FD">
        <w:rPr>
          <w:rFonts w:ascii="仿宋_GB2312" w:eastAsia="仿宋_GB2312" w:hint="eastAsia"/>
          <w:szCs w:val="32"/>
        </w:rPr>
        <w:t>0</w:t>
      </w:r>
      <w:r w:rsidR="007207FD" w:rsidRPr="005E4A33">
        <w:rPr>
          <w:rFonts w:ascii="仿宋_GB2312" w:eastAsia="仿宋_GB2312" w:hint="eastAsia"/>
          <w:szCs w:val="32"/>
        </w:rPr>
        <w:t>%。</w:t>
      </w:r>
    </w:p>
    <w:p w:rsidR="004D6A2F" w:rsidRPr="005E4A33" w:rsidRDefault="0096003B">
      <w:pPr>
        <w:spacing w:line="580" w:lineRule="exact"/>
        <w:ind w:firstLineChars="200" w:firstLine="640"/>
        <w:rPr>
          <w:rFonts w:ascii="黑体" w:eastAsia="黑体" w:hAnsi="黑体"/>
          <w:szCs w:val="32"/>
        </w:rPr>
      </w:pPr>
      <w:r>
        <w:rPr>
          <w:rFonts w:ascii="黑体" w:eastAsia="黑体" w:hAnsi="黑体" w:hint="eastAsia"/>
          <w:szCs w:val="32"/>
        </w:rPr>
        <w:t>四、财政拨款收入支出决算总体情况</w:t>
      </w:r>
    </w:p>
    <w:p w:rsidR="00752A3A" w:rsidRPr="00B34593" w:rsidRDefault="00B34593" w:rsidP="00B34593">
      <w:pPr>
        <w:spacing w:line="580" w:lineRule="exact"/>
        <w:ind w:firstLineChars="200" w:firstLine="640"/>
        <w:rPr>
          <w:rFonts w:ascii="仿宋_GB2312" w:eastAsia="仿宋_GB2312"/>
          <w:szCs w:val="32"/>
        </w:rPr>
      </w:pPr>
      <w:r>
        <w:rPr>
          <w:rFonts w:ascii="仿宋_GB2312" w:eastAsia="仿宋_GB2312" w:hint="eastAsia"/>
          <w:noProof/>
          <w:szCs w:val="32"/>
        </w:rPr>
        <w:drawing>
          <wp:anchor distT="0" distB="0" distL="114300" distR="114300" simplePos="0" relativeHeight="251661312" behindDoc="0" locked="0" layoutInCell="1" allowOverlap="1">
            <wp:simplePos x="0" y="0"/>
            <wp:positionH relativeFrom="column">
              <wp:posOffset>-273050</wp:posOffset>
            </wp:positionH>
            <wp:positionV relativeFrom="paragraph">
              <wp:posOffset>1144905</wp:posOffset>
            </wp:positionV>
            <wp:extent cx="5883275" cy="3074035"/>
            <wp:effectExtent l="19050" t="0" r="22225" b="0"/>
            <wp:wrapTopAndBottom/>
            <wp:docPr id="8"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anchor>
        </w:drawing>
      </w:r>
      <w:r w:rsidR="00560EF7" w:rsidRPr="005E4A33">
        <w:rPr>
          <w:rFonts w:ascii="仿宋_GB2312" w:eastAsia="仿宋_GB2312" w:hint="eastAsia"/>
          <w:szCs w:val="32"/>
        </w:rPr>
        <w:t>2021年度财政拨款收、支总计</w:t>
      </w:r>
      <w:r w:rsidR="00560EF7">
        <w:rPr>
          <w:rFonts w:ascii="仿宋_GB2312" w:eastAsia="仿宋_GB2312" w:hint="eastAsia"/>
          <w:szCs w:val="32"/>
        </w:rPr>
        <w:t>12300.81</w:t>
      </w:r>
      <w:r w:rsidR="00560EF7" w:rsidRPr="005E4A33">
        <w:rPr>
          <w:rFonts w:ascii="仿宋_GB2312" w:eastAsia="仿宋_GB2312" w:hint="eastAsia"/>
          <w:szCs w:val="32"/>
        </w:rPr>
        <w:t>万元。与2020年度相比，财政拨款收、支总计各</w:t>
      </w:r>
      <w:r w:rsidR="00560EF7">
        <w:rPr>
          <w:rFonts w:ascii="仿宋_GB2312" w:eastAsia="仿宋_GB2312" w:hint="eastAsia"/>
          <w:szCs w:val="32"/>
        </w:rPr>
        <w:t>减少19895.31万元，下降61.8</w:t>
      </w:r>
      <w:r w:rsidR="00560EF7" w:rsidRPr="008A7F79">
        <w:rPr>
          <w:rFonts w:ascii="仿宋_GB2312" w:eastAsia="仿宋_GB2312" w:hint="eastAsia"/>
          <w:szCs w:val="32"/>
        </w:rPr>
        <w:t>%。主要是本年专款补助拨款减少。</w:t>
      </w:r>
    </w:p>
    <w:p w:rsidR="00B34593" w:rsidRDefault="00B34593">
      <w:pPr>
        <w:spacing w:line="580" w:lineRule="exact"/>
        <w:ind w:firstLineChars="200" w:firstLine="640"/>
        <w:rPr>
          <w:rFonts w:ascii="黑体" w:eastAsia="黑体" w:hAnsi="黑体"/>
          <w:szCs w:val="32"/>
        </w:rPr>
      </w:pPr>
    </w:p>
    <w:p w:rsidR="004D6A2F" w:rsidRPr="008A7F79" w:rsidRDefault="00D4580B">
      <w:pPr>
        <w:spacing w:line="580" w:lineRule="exact"/>
        <w:ind w:firstLineChars="200" w:firstLine="640"/>
        <w:rPr>
          <w:rFonts w:ascii="黑体" w:eastAsia="黑体" w:hAnsi="黑体"/>
          <w:szCs w:val="32"/>
        </w:rPr>
      </w:pPr>
      <w:r w:rsidRPr="008A7F79">
        <w:rPr>
          <w:rFonts w:ascii="黑体" w:eastAsia="黑体" w:hAnsi="黑体" w:hint="eastAsia"/>
          <w:szCs w:val="32"/>
        </w:rPr>
        <w:t>五、一般公共预算财政拨款支出决算情况</w:t>
      </w:r>
    </w:p>
    <w:p w:rsidR="004D6A2F" w:rsidRPr="005E4A33" w:rsidRDefault="004D6A2F">
      <w:pPr>
        <w:spacing w:line="580" w:lineRule="exact"/>
        <w:ind w:firstLineChars="200" w:firstLine="640"/>
        <w:rPr>
          <w:rFonts w:ascii="楷体_GB2312" w:eastAsia="楷体_GB2312"/>
          <w:szCs w:val="32"/>
        </w:rPr>
      </w:pPr>
      <w:r w:rsidRPr="008A7F79">
        <w:rPr>
          <w:rFonts w:ascii="楷体_GB2312" w:eastAsia="楷体_GB2312" w:hint="eastAsia"/>
          <w:szCs w:val="32"/>
        </w:rPr>
        <w:t>（一）一般公共预算财政拨款支出决算总</w:t>
      </w:r>
      <w:r w:rsidRPr="005E4A33">
        <w:rPr>
          <w:rFonts w:ascii="楷体_GB2312" w:eastAsia="楷体_GB2312" w:hint="eastAsia"/>
          <w:szCs w:val="32"/>
        </w:rPr>
        <w:t>体情况</w:t>
      </w:r>
    </w:p>
    <w:p w:rsidR="008A7F79" w:rsidRPr="00A72672" w:rsidRDefault="00B34593" w:rsidP="008A7F79">
      <w:pPr>
        <w:spacing w:line="580" w:lineRule="exact"/>
        <w:ind w:firstLineChars="200" w:firstLine="640"/>
        <w:rPr>
          <w:rFonts w:ascii="仿宋_GB2312" w:eastAsia="仿宋_GB2312"/>
          <w:szCs w:val="32"/>
        </w:rPr>
      </w:pPr>
      <w:r>
        <w:rPr>
          <w:rFonts w:ascii="仿宋_GB2312" w:eastAsia="仿宋_GB2312" w:hint="eastAsia"/>
          <w:noProof/>
          <w:szCs w:val="32"/>
        </w:rPr>
        <w:drawing>
          <wp:anchor distT="0" distB="0" distL="114300" distR="114300" simplePos="0" relativeHeight="251662336" behindDoc="0" locked="0" layoutInCell="1" allowOverlap="1">
            <wp:simplePos x="0" y="0"/>
            <wp:positionH relativeFrom="column">
              <wp:posOffset>-16510</wp:posOffset>
            </wp:positionH>
            <wp:positionV relativeFrom="paragraph">
              <wp:posOffset>1529715</wp:posOffset>
            </wp:positionV>
            <wp:extent cx="5411470" cy="2743200"/>
            <wp:effectExtent l="19050" t="0" r="17780" b="0"/>
            <wp:wrapTopAndBottom/>
            <wp:docPr id="9"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anchor>
        </w:drawing>
      </w:r>
      <w:r w:rsidR="008A7F79" w:rsidRPr="005E4A33">
        <w:rPr>
          <w:rFonts w:ascii="仿宋_GB2312" w:eastAsia="仿宋_GB2312" w:hint="eastAsia"/>
          <w:szCs w:val="32"/>
        </w:rPr>
        <w:t>2021年度一般公共预算财政拨款支出</w:t>
      </w:r>
      <w:r w:rsidR="008A7F79">
        <w:rPr>
          <w:rFonts w:ascii="仿宋_GB2312" w:eastAsia="仿宋_GB2312" w:hint="eastAsia"/>
          <w:szCs w:val="32"/>
        </w:rPr>
        <w:t>10968.83</w:t>
      </w:r>
      <w:r w:rsidR="008A7F79" w:rsidRPr="005E4A33">
        <w:rPr>
          <w:rFonts w:ascii="仿宋_GB2312" w:eastAsia="仿宋_GB2312" w:hint="eastAsia"/>
          <w:szCs w:val="32"/>
        </w:rPr>
        <w:t>万元，占本年支出合计的</w:t>
      </w:r>
      <w:r w:rsidR="008A7F79">
        <w:rPr>
          <w:rFonts w:ascii="仿宋_GB2312" w:eastAsia="仿宋_GB2312" w:hint="eastAsia"/>
          <w:szCs w:val="32"/>
        </w:rPr>
        <w:t>89.2</w:t>
      </w:r>
      <w:r w:rsidR="008A7F79" w:rsidRPr="005E4A33">
        <w:rPr>
          <w:rFonts w:ascii="仿宋_GB2312" w:eastAsia="仿宋_GB2312" w:hint="eastAsia"/>
          <w:szCs w:val="32"/>
        </w:rPr>
        <w:t>%。</w:t>
      </w:r>
      <w:r w:rsidR="008A7F79" w:rsidRPr="00DD0D1A">
        <w:rPr>
          <w:rFonts w:ascii="仿宋_GB2312" w:eastAsia="仿宋_GB2312" w:hint="eastAsia"/>
          <w:szCs w:val="32"/>
        </w:rPr>
        <w:t>与2020年度相比，一</w:t>
      </w:r>
      <w:r w:rsidR="008A7F79" w:rsidRPr="005E4A33">
        <w:rPr>
          <w:rFonts w:ascii="仿宋_GB2312" w:eastAsia="仿宋_GB2312" w:hint="eastAsia"/>
          <w:szCs w:val="32"/>
        </w:rPr>
        <w:t>般公共预算财政拨款支出减少</w:t>
      </w:r>
      <w:r w:rsidR="008A7F79">
        <w:rPr>
          <w:rFonts w:ascii="仿宋_GB2312" w:eastAsia="仿宋_GB2312" w:hint="eastAsia"/>
          <w:szCs w:val="32"/>
        </w:rPr>
        <w:t>4411.18</w:t>
      </w:r>
      <w:r w:rsidR="008A7F79" w:rsidRPr="005E4A33">
        <w:rPr>
          <w:rFonts w:ascii="仿宋_GB2312" w:eastAsia="仿宋_GB2312" w:hint="eastAsia"/>
          <w:szCs w:val="32"/>
        </w:rPr>
        <w:t>万元，下降</w:t>
      </w:r>
      <w:r w:rsidR="008A7F79">
        <w:rPr>
          <w:rFonts w:ascii="仿宋_GB2312" w:eastAsia="仿宋_GB2312" w:hint="eastAsia"/>
          <w:szCs w:val="32"/>
        </w:rPr>
        <w:t>28.7</w:t>
      </w:r>
      <w:r w:rsidR="008A7F79" w:rsidRPr="005E4A33">
        <w:rPr>
          <w:rFonts w:ascii="仿宋_GB2312" w:eastAsia="仿宋_GB2312" w:hint="eastAsia"/>
          <w:szCs w:val="32"/>
        </w:rPr>
        <w:t>%。</w:t>
      </w:r>
      <w:r w:rsidR="008A7F79">
        <w:rPr>
          <w:rFonts w:ascii="仿宋_GB2312" w:eastAsia="仿宋_GB2312" w:hint="eastAsia"/>
          <w:szCs w:val="32"/>
        </w:rPr>
        <w:t>主要是</w:t>
      </w:r>
      <w:r w:rsidR="008A7F79" w:rsidRPr="003C0F12">
        <w:rPr>
          <w:rFonts w:ascii="仿宋_GB2312" w:eastAsia="仿宋_GB2312" w:hint="eastAsia"/>
          <w:szCs w:val="32"/>
        </w:rPr>
        <w:t>本年专款补助拨款减少</w:t>
      </w:r>
      <w:r w:rsidR="008A7F79" w:rsidRPr="005E4A33">
        <w:rPr>
          <w:rFonts w:ascii="仿宋_GB2312" w:eastAsia="仿宋_GB2312" w:hint="eastAsia"/>
          <w:szCs w:val="32"/>
        </w:rPr>
        <w:t>。</w:t>
      </w:r>
    </w:p>
    <w:p w:rsidR="004D6A2F" w:rsidRPr="005E4A33" w:rsidRDefault="004D6A2F">
      <w:pPr>
        <w:spacing w:line="580" w:lineRule="exact"/>
        <w:ind w:firstLineChars="200" w:firstLine="640"/>
        <w:rPr>
          <w:rFonts w:ascii="楷体_GB2312" w:eastAsia="楷体_GB2312"/>
          <w:szCs w:val="32"/>
        </w:rPr>
      </w:pPr>
      <w:r w:rsidRPr="005E4A33">
        <w:rPr>
          <w:rFonts w:ascii="楷体_GB2312" w:eastAsia="楷体_GB2312" w:hint="eastAsia"/>
          <w:szCs w:val="32"/>
        </w:rPr>
        <w:t>（二）一般公共预算财政拨款支出决算结构情况</w:t>
      </w:r>
    </w:p>
    <w:p w:rsidR="008A7F79" w:rsidRPr="005E4A33" w:rsidRDefault="008A7F79" w:rsidP="008A7F79">
      <w:pPr>
        <w:spacing w:line="580" w:lineRule="exact"/>
        <w:ind w:firstLineChars="200" w:firstLine="640"/>
        <w:rPr>
          <w:rFonts w:ascii="仿宋_GB2312" w:eastAsia="仿宋_GB2312"/>
          <w:szCs w:val="32"/>
        </w:rPr>
      </w:pPr>
      <w:r w:rsidRPr="005E4A33">
        <w:rPr>
          <w:rFonts w:ascii="仿宋_GB2312" w:eastAsia="仿宋_GB2312" w:hint="eastAsia"/>
          <w:szCs w:val="32"/>
        </w:rPr>
        <w:t>2021年度一般公共预算财政拨款支出</w:t>
      </w:r>
      <w:r>
        <w:rPr>
          <w:rFonts w:ascii="仿宋_GB2312" w:eastAsia="仿宋_GB2312" w:hint="eastAsia"/>
          <w:szCs w:val="32"/>
        </w:rPr>
        <w:t>10968.83</w:t>
      </w:r>
      <w:r w:rsidRPr="005E4A33">
        <w:rPr>
          <w:rFonts w:ascii="仿宋_GB2312" w:eastAsia="仿宋_GB2312" w:hint="eastAsia"/>
          <w:szCs w:val="32"/>
        </w:rPr>
        <w:t>万元，主要用于以下方面：一般公共服务（类）支出</w:t>
      </w:r>
      <w:r w:rsidRPr="00A72672">
        <w:rPr>
          <w:rFonts w:ascii="仿宋_GB2312" w:eastAsia="仿宋_GB2312" w:hint="eastAsia"/>
          <w:szCs w:val="32"/>
        </w:rPr>
        <w:t>3202.24</w:t>
      </w:r>
      <w:r w:rsidRPr="005E4A33">
        <w:rPr>
          <w:rFonts w:ascii="仿宋_GB2312" w:eastAsia="仿宋_GB2312" w:hint="eastAsia"/>
          <w:szCs w:val="32"/>
        </w:rPr>
        <w:t>万元，占</w:t>
      </w:r>
      <w:r w:rsidRPr="00E96387">
        <w:rPr>
          <w:rFonts w:ascii="仿宋_GB2312" w:eastAsia="仿宋_GB2312"/>
          <w:szCs w:val="32"/>
        </w:rPr>
        <w:t>29.2</w:t>
      </w:r>
      <w:r w:rsidRPr="005E4A33">
        <w:rPr>
          <w:rFonts w:ascii="仿宋_GB2312" w:eastAsia="仿宋_GB2312" w:hint="eastAsia"/>
          <w:szCs w:val="32"/>
        </w:rPr>
        <w:t>%；</w:t>
      </w:r>
      <w:r w:rsidRPr="00E96387">
        <w:rPr>
          <w:rFonts w:ascii="仿宋_GB2312" w:eastAsia="仿宋_GB2312" w:hint="eastAsia"/>
          <w:szCs w:val="32"/>
        </w:rPr>
        <w:t>公共安全</w:t>
      </w:r>
      <w:r w:rsidRPr="005E4A33">
        <w:rPr>
          <w:rFonts w:ascii="仿宋_GB2312" w:eastAsia="仿宋_GB2312" w:hint="eastAsia"/>
          <w:szCs w:val="32"/>
        </w:rPr>
        <w:t>（类）支出</w:t>
      </w:r>
      <w:r w:rsidRPr="00E96387">
        <w:rPr>
          <w:rFonts w:ascii="仿宋_GB2312" w:eastAsia="仿宋_GB2312" w:hint="eastAsia"/>
          <w:szCs w:val="32"/>
        </w:rPr>
        <w:t>38.97</w:t>
      </w:r>
      <w:r w:rsidRPr="005E4A33">
        <w:rPr>
          <w:rFonts w:ascii="仿宋_GB2312" w:eastAsia="仿宋_GB2312" w:hint="eastAsia"/>
          <w:szCs w:val="32"/>
        </w:rPr>
        <w:t>万元，占</w:t>
      </w:r>
      <w:r w:rsidRPr="00E96387">
        <w:rPr>
          <w:rFonts w:ascii="仿宋_GB2312" w:eastAsia="仿宋_GB2312"/>
          <w:szCs w:val="32"/>
        </w:rPr>
        <w:t>0.4</w:t>
      </w:r>
      <w:r w:rsidRPr="005E4A33">
        <w:rPr>
          <w:rFonts w:ascii="仿宋_GB2312" w:eastAsia="仿宋_GB2312" w:hint="eastAsia"/>
          <w:szCs w:val="32"/>
        </w:rPr>
        <w:t>%；教育（类）支出</w:t>
      </w:r>
      <w:r w:rsidRPr="00E96387">
        <w:rPr>
          <w:rFonts w:ascii="仿宋_GB2312" w:eastAsia="仿宋_GB2312" w:hint="eastAsia"/>
          <w:szCs w:val="32"/>
        </w:rPr>
        <w:t>758.23</w:t>
      </w:r>
      <w:r w:rsidRPr="005E4A33">
        <w:rPr>
          <w:rFonts w:ascii="仿宋_GB2312" w:eastAsia="仿宋_GB2312" w:hint="eastAsia"/>
          <w:szCs w:val="32"/>
        </w:rPr>
        <w:t>万元，占</w:t>
      </w:r>
      <w:r w:rsidRPr="00E96387">
        <w:rPr>
          <w:rFonts w:ascii="仿宋_GB2312" w:eastAsia="仿宋_GB2312"/>
          <w:szCs w:val="32"/>
        </w:rPr>
        <w:t>6.9</w:t>
      </w:r>
      <w:r w:rsidRPr="005E4A33">
        <w:rPr>
          <w:rFonts w:ascii="仿宋_GB2312" w:eastAsia="仿宋_GB2312" w:hint="eastAsia"/>
          <w:szCs w:val="32"/>
        </w:rPr>
        <w:t>%；</w:t>
      </w:r>
      <w:r w:rsidRPr="00E96387">
        <w:rPr>
          <w:rFonts w:ascii="仿宋_GB2312" w:eastAsia="仿宋_GB2312" w:hint="eastAsia"/>
          <w:szCs w:val="32"/>
        </w:rPr>
        <w:t>文化旅游体育与传媒</w:t>
      </w:r>
      <w:r w:rsidRPr="005E4A33">
        <w:rPr>
          <w:rFonts w:ascii="仿宋_GB2312" w:eastAsia="仿宋_GB2312" w:hint="eastAsia"/>
          <w:szCs w:val="32"/>
        </w:rPr>
        <w:t>（类）支出</w:t>
      </w:r>
      <w:r w:rsidRPr="00E96387">
        <w:rPr>
          <w:rFonts w:ascii="仿宋_GB2312" w:eastAsia="仿宋_GB2312" w:hint="eastAsia"/>
          <w:szCs w:val="32"/>
        </w:rPr>
        <w:t>8.66</w:t>
      </w:r>
      <w:r w:rsidRPr="005E4A33">
        <w:rPr>
          <w:rFonts w:ascii="仿宋_GB2312" w:eastAsia="仿宋_GB2312" w:hint="eastAsia"/>
          <w:szCs w:val="32"/>
        </w:rPr>
        <w:t>万元，占</w:t>
      </w:r>
      <w:r>
        <w:rPr>
          <w:rFonts w:ascii="仿宋_GB2312" w:eastAsia="仿宋_GB2312" w:hint="eastAsia"/>
          <w:szCs w:val="32"/>
        </w:rPr>
        <w:t>0.1</w:t>
      </w:r>
      <w:r w:rsidRPr="005E4A33">
        <w:rPr>
          <w:rFonts w:ascii="仿宋_GB2312" w:eastAsia="仿宋_GB2312" w:hint="eastAsia"/>
          <w:szCs w:val="32"/>
        </w:rPr>
        <w:t>%；</w:t>
      </w:r>
      <w:r w:rsidRPr="00E96387">
        <w:rPr>
          <w:rFonts w:ascii="仿宋_GB2312" w:eastAsia="仿宋_GB2312" w:hint="eastAsia"/>
          <w:szCs w:val="32"/>
        </w:rPr>
        <w:t>社会保障和就业</w:t>
      </w:r>
      <w:r w:rsidRPr="005E4A33">
        <w:rPr>
          <w:rFonts w:ascii="仿宋_GB2312" w:eastAsia="仿宋_GB2312" w:hint="eastAsia"/>
          <w:szCs w:val="32"/>
        </w:rPr>
        <w:t>（类）支出</w:t>
      </w:r>
      <w:r w:rsidRPr="00E96387">
        <w:rPr>
          <w:rFonts w:ascii="仿宋_GB2312" w:eastAsia="仿宋_GB2312" w:hint="eastAsia"/>
          <w:szCs w:val="32"/>
        </w:rPr>
        <w:t>1743.3</w:t>
      </w:r>
      <w:r w:rsidRPr="005E4A33">
        <w:rPr>
          <w:rFonts w:ascii="仿宋_GB2312" w:eastAsia="仿宋_GB2312" w:hint="eastAsia"/>
          <w:szCs w:val="32"/>
        </w:rPr>
        <w:t>万元，占</w:t>
      </w:r>
      <w:r>
        <w:rPr>
          <w:rFonts w:ascii="仿宋_GB2312" w:eastAsia="仿宋_GB2312" w:hint="eastAsia"/>
          <w:szCs w:val="32"/>
        </w:rPr>
        <w:t>15.9</w:t>
      </w:r>
      <w:r w:rsidRPr="005E4A33">
        <w:rPr>
          <w:rFonts w:ascii="仿宋_GB2312" w:eastAsia="仿宋_GB2312" w:hint="eastAsia"/>
          <w:szCs w:val="32"/>
        </w:rPr>
        <w:t>%；</w:t>
      </w:r>
      <w:r w:rsidRPr="00E96387">
        <w:rPr>
          <w:rFonts w:ascii="仿宋_GB2312" w:eastAsia="仿宋_GB2312" w:hint="eastAsia"/>
          <w:szCs w:val="32"/>
        </w:rPr>
        <w:t>卫生健康</w:t>
      </w:r>
      <w:r w:rsidRPr="005E4A33">
        <w:rPr>
          <w:rFonts w:ascii="仿宋_GB2312" w:eastAsia="仿宋_GB2312" w:hint="eastAsia"/>
          <w:szCs w:val="32"/>
        </w:rPr>
        <w:t>（类）支出</w:t>
      </w:r>
      <w:r w:rsidRPr="00E96387">
        <w:rPr>
          <w:rFonts w:ascii="仿宋_GB2312" w:eastAsia="仿宋_GB2312" w:hint="eastAsia"/>
          <w:szCs w:val="32"/>
        </w:rPr>
        <w:t>964.73</w:t>
      </w:r>
      <w:r w:rsidRPr="005E4A33">
        <w:rPr>
          <w:rFonts w:ascii="仿宋_GB2312" w:eastAsia="仿宋_GB2312" w:hint="eastAsia"/>
          <w:szCs w:val="32"/>
        </w:rPr>
        <w:t>万元，占</w:t>
      </w:r>
      <w:r w:rsidRPr="00E96387">
        <w:rPr>
          <w:rFonts w:ascii="仿宋_GB2312" w:eastAsia="仿宋_GB2312"/>
          <w:szCs w:val="32"/>
        </w:rPr>
        <w:t>8.8</w:t>
      </w:r>
      <w:r w:rsidRPr="005E4A33">
        <w:rPr>
          <w:rFonts w:ascii="仿宋_GB2312" w:eastAsia="仿宋_GB2312" w:hint="eastAsia"/>
          <w:szCs w:val="32"/>
        </w:rPr>
        <w:t>%；</w:t>
      </w:r>
      <w:r w:rsidRPr="00E96387">
        <w:rPr>
          <w:rFonts w:ascii="仿宋_GB2312" w:eastAsia="仿宋_GB2312" w:hint="eastAsia"/>
          <w:szCs w:val="32"/>
        </w:rPr>
        <w:lastRenderedPageBreak/>
        <w:t>节能环保</w:t>
      </w:r>
      <w:r w:rsidRPr="005E4A33">
        <w:rPr>
          <w:rFonts w:ascii="仿宋_GB2312" w:eastAsia="仿宋_GB2312" w:hint="eastAsia"/>
          <w:szCs w:val="32"/>
        </w:rPr>
        <w:t>（类）支出</w:t>
      </w:r>
      <w:r w:rsidRPr="00E96387">
        <w:rPr>
          <w:rFonts w:ascii="仿宋_GB2312" w:eastAsia="仿宋_GB2312" w:hint="eastAsia"/>
          <w:szCs w:val="32"/>
        </w:rPr>
        <w:t>130.49</w:t>
      </w:r>
      <w:r w:rsidRPr="005E4A33">
        <w:rPr>
          <w:rFonts w:ascii="仿宋_GB2312" w:eastAsia="仿宋_GB2312" w:hint="eastAsia"/>
          <w:szCs w:val="32"/>
        </w:rPr>
        <w:t>万元，占</w:t>
      </w:r>
      <w:r w:rsidRPr="00E96387">
        <w:rPr>
          <w:rFonts w:ascii="仿宋_GB2312" w:eastAsia="仿宋_GB2312"/>
          <w:szCs w:val="32"/>
        </w:rPr>
        <w:t>1.2</w:t>
      </w:r>
      <w:r w:rsidRPr="005E4A33">
        <w:rPr>
          <w:rFonts w:ascii="仿宋_GB2312" w:eastAsia="仿宋_GB2312" w:hint="eastAsia"/>
          <w:szCs w:val="32"/>
        </w:rPr>
        <w:t>%；</w:t>
      </w:r>
      <w:r w:rsidRPr="00E96387">
        <w:rPr>
          <w:rFonts w:ascii="仿宋_GB2312" w:eastAsia="仿宋_GB2312" w:hint="eastAsia"/>
          <w:szCs w:val="32"/>
        </w:rPr>
        <w:t>城乡社区</w:t>
      </w:r>
      <w:r w:rsidRPr="005E4A33">
        <w:rPr>
          <w:rFonts w:ascii="仿宋_GB2312" w:eastAsia="仿宋_GB2312" w:hint="eastAsia"/>
          <w:szCs w:val="32"/>
        </w:rPr>
        <w:t>（类）支出</w:t>
      </w:r>
      <w:r w:rsidRPr="00E96387">
        <w:rPr>
          <w:rFonts w:ascii="仿宋_GB2312" w:eastAsia="仿宋_GB2312" w:hint="eastAsia"/>
          <w:szCs w:val="32"/>
        </w:rPr>
        <w:t>205.64</w:t>
      </w:r>
      <w:r w:rsidRPr="005E4A33">
        <w:rPr>
          <w:rFonts w:ascii="仿宋_GB2312" w:eastAsia="仿宋_GB2312" w:hint="eastAsia"/>
          <w:szCs w:val="32"/>
        </w:rPr>
        <w:t>万元，占</w:t>
      </w:r>
      <w:r w:rsidRPr="00E96387">
        <w:rPr>
          <w:rFonts w:ascii="仿宋_GB2312" w:eastAsia="仿宋_GB2312"/>
          <w:szCs w:val="32"/>
        </w:rPr>
        <w:t>1.9</w:t>
      </w:r>
      <w:r w:rsidRPr="005E4A33">
        <w:rPr>
          <w:rFonts w:ascii="仿宋_GB2312" w:eastAsia="仿宋_GB2312" w:hint="eastAsia"/>
          <w:szCs w:val="32"/>
        </w:rPr>
        <w:t>%；</w:t>
      </w:r>
      <w:r w:rsidRPr="00E96387">
        <w:rPr>
          <w:rFonts w:ascii="仿宋_GB2312" w:eastAsia="仿宋_GB2312" w:hint="eastAsia"/>
          <w:szCs w:val="32"/>
        </w:rPr>
        <w:t>农林水</w:t>
      </w:r>
      <w:r w:rsidRPr="005E4A33">
        <w:rPr>
          <w:rFonts w:ascii="仿宋_GB2312" w:eastAsia="仿宋_GB2312" w:hint="eastAsia"/>
          <w:szCs w:val="32"/>
        </w:rPr>
        <w:t>（类）支出</w:t>
      </w:r>
      <w:r w:rsidRPr="00E96387">
        <w:rPr>
          <w:rFonts w:ascii="仿宋_GB2312" w:eastAsia="仿宋_GB2312" w:hint="eastAsia"/>
          <w:szCs w:val="32"/>
        </w:rPr>
        <w:t>1520.57</w:t>
      </w:r>
      <w:r w:rsidRPr="005E4A33">
        <w:rPr>
          <w:rFonts w:ascii="仿宋_GB2312" w:eastAsia="仿宋_GB2312" w:hint="eastAsia"/>
          <w:szCs w:val="32"/>
        </w:rPr>
        <w:t>万</w:t>
      </w:r>
      <w:r w:rsidR="00E73C36">
        <w:rPr>
          <w:rFonts w:ascii="仿宋_GB2312" w:eastAsia="仿宋_GB2312" w:hint="eastAsia"/>
          <w:noProof/>
          <w:szCs w:val="32"/>
        </w:rPr>
        <w:drawing>
          <wp:anchor distT="0" distB="0" distL="114300" distR="114300" simplePos="0" relativeHeight="251663360" behindDoc="0" locked="0" layoutInCell="1" allowOverlap="1">
            <wp:simplePos x="0" y="0"/>
            <wp:positionH relativeFrom="column">
              <wp:posOffset>-16510</wp:posOffset>
            </wp:positionH>
            <wp:positionV relativeFrom="paragraph">
              <wp:posOffset>1209040</wp:posOffset>
            </wp:positionV>
            <wp:extent cx="5728335" cy="3206115"/>
            <wp:effectExtent l="19050" t="0" r="24765" b="0"/>
            <wp:wrapTopAndBottom/>
            <wp:docPr id="10" name="图表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anchor>
        </w:drawing>
      </w:r>
      <w:r w:rsidRPr="005E4A33">
        <w:rPr>
          <w:rFonts w:ascii="仿宋_GB2312" w:eastAsia="仿宋_GB2312" w:hint="eastAsia"/>
          <w:szCs w:val="32"/>
        </w:rPr>
        <w:t>元，占</w:t>
      </w:r>
      <w:r w:rsidRPr="00E96387">
        <w:rPr>
          <w:rFonts w:ascii="仿宋_GB2312" w:eastAsia="仿宋_GB2312"/>
          <w:szCs w:val="32"/>
        </w:rPr>
        <w:t>13.8</w:t>
      </w:r>
      <w:r w:rsidRPr="005E4A33">
        <w:rPr>
          <w:rFonts w:ascii="仿宋_GB2312" w:eastAsia="仿宋_GB2312" w:hint="eastAsia"/>
          <w:szCs w:val="32"/>
        </w:rPr>
        <w:t>%；</w:t>
      </w:r>
      <w:r w:rsidRPr="00E96387">
        <w:rPr>
          <w:rFonts w:ascii="仿宋_GB2312" w:eastAsia="仿宋_GB2312" w:hint="eastAsia"/>
          <w:szCs w:val="32"/>
        </w:rPr>
        <w:t>住房保障</w:t>
      </w:r>
      <w:r w:rsidRPr="005E4A33">
        <w:rPr>
          <w:rFonts w:ascii="仿宋_GB2312" w:eastAsia="仿宋_GB2312" w:hint="eastAsia"/>
          <w:szCs w:val="32"/>
        </w:rPr>
        <w:t>（类）支出</w:t>
      </w:r>
      <w:r w:rsidRPr="00E96387">
        <w:rPr>
          <w:rFonts w:ascii="仿宋_GB2312" w:eastAsia="仿宋_GB2312" w:hint="eastAsia"/>
          <w:szCs w:val="32"/>
        </w:rPr>
        <w:t>2396</w:t>
      </w:r>
      <w:r w:rsidRPr="005E4A33">
        <w:rPr>
          <w:rFonts w:ascii="仿宋_GB2312" w:eastAsia="仿宋_GB2312" w:hint="eastAsia"/>
          <w:szCs w:val="32"/>
        </w:rPr>
        <w:t>万元，占</w:t>
      </w:r>
      <w:r w:rsidRPr="00E96387">
        <w:rPr>
          <w:rFonts w:ascii="仿宋_GB2312" w:eastAsia="仿宋_GB2312"/>
          <w:szCs w:val="32"/>
        </w:rPr>
        <w:t>21.8</w:t>
      </w:r>
      <w:r w:rsidRPr="005E4A33">
        <w:rPr>
          <w:rFonts w:ascii="仿宋_GB2312" w:eastAsia="仿宋_GB2312" w:hint="eastAsia"/>
          <w:szCs w:val="32"/>
        </w:rPr>
        <w:t>%。</w:t>
      </w:r>
    </w:p>
    <w:p w:rsidR="001B47C1" w:rsidRDefault="001B47C1">
      <w:pPr>
        <w:spacing w:line="580" w:lineRule="exact"/>
        <w:ind w:firstLineChars="200" w:firstLine="640"/>
        <w:rPr>
          <w:rFonts w:ascii="黑体" w:eastAsia="黑体" w:hAnsi="黑体"/>
          <w:szCs w:val="32"/>
        </w:rPr>
      </w:pPr>
    </w:p>
    <w:p w:rsidR="001B47C1" w:rsidRPr="00F25E57" w:rsidRDefault="001B47C1" w:rsidP="001B47C1">
      <w:pPr>
        <w:spacing w:line="580" w:lineRule="exact"/>
        <w:ind w:firstLineChars="200" w:firstLine="640"/>
        <w:rPr>
          <w:rFonts w:ascii="仿宋_GB2312" w:eastAsia="仿宋_GB2312"/>
          <w:szCs w:val="32"/>
        </w:rPr>
      </w:pPr>
      <w:r w:rsidRPr="00F25E57">
        <w:rPr>
          <w:rFonts w:ascii="仿宋_GB2312" w:eastAsia="仿宋_GB2312" w:hint="eastAsia"/>
          <w:szCs w:val="32"/>
        </w:rPr>
        <w:t>（三）一般公共预算财政拨款支出决算具体情况</w:t>
      </w:r>
    </w:p>
    <w:p w:rsidR="001B47C1" w:rsidRPr="00F25E57" w:rsidRDefault="001B47C1" w:rsidP="001B47C1">
      <w:pPr>
        <w:spacing w:line="580" w:lineRule="exact"/>
        <w:ind w:firstLineChars="200" w:firstLine="640"/>
        <w:rPr>
          <w:rFonts w:ascii="仿宋_GB2312" w:eastAsia="仿宋_GB2312"/>
          <w:szCs w:val="32"/>
        </w:rPr>
      </w:pPr>
      <w:r w:rsidRPr="00F25E57">
        <w:rPr>
          <w:rFonts w:ascii="仿宋_GB2312" w:eastAsia="仿宋_GB2312" w:hint="eastAsia"/>
          <w:szCs w:val="32"/>
        </w:rPr>
        <w:t>2021年度一般公共预算财政拨款支出年初预算为10968.83万元，支出决算为10968.83万元，完成年初预算的100%。决算数与年初预算基本持平。其中：</w:t>
      </w:r>
    </w:p>
    <w:p w:rsidR="001B47C1" w:rsidRPr="00F25E57" w:rsidRDefault="001B47C1" w:rsidP="001B47C1">
      <w:pPr>
        <w:spacing w:line="580" w:lineRule="exact"/>
        <w:ind w:firstLineChars="200" w:firstLine="640"/>
        <w:rPr>
          <w:rFonts w:ascii="仿宋_GB2312" w:eastAsia="仿宋_GB2312"/>
          <w:szCs w:val="32"/>
        </w:rPr>
      </w:pPr>
      <w:r w:rsidRPr="00F25E57">
        <w:rPr>
          <w:rFonts w:ascii="仿宋_GB2312" w:eastAsia="仿宋_GB2312" w:hint="eastAsia"/>
          <w:szCs w:val="32"/>
        </w:rPr>
        <w:t>1.一般公共服务支出（类）政府办公厅（室）及相关机构事务（款）行政运行（项）。年初预算为3080.32万元，支出决算为3080.32万元，完成年初预算的100%。决算数与年初预算基本持平。</w:t>
      </w:r>
    </w:p>
    <w:p w:rsidR="001B47C1" w:rsidRPr="00F25E57" w:rsidRDefault="001B47C1" w:rsidP="001B47C1">
      <w:pPr>
        <w:spacing w:line="580" w:lineRule="exact"/>
        <w:ind w:firstLineChars="200" w:firstLine="640"/>
        <w:rPr>
          <w:rFonts w:ascii="仿宋_GB2312" w:eastAsia="仿宋_GB2312"/>
          <w:szCs w:val="32"/>
        </w:rPr>
      </w:pPr>
      <w:r w:rsidRPr="00F25E57">
        <w:rPr>
          <w:rFonts w:ascii="仿宋_GB2312" w:eastAsia="仿宋_GB2312" w:hint="eastAsia"/>
          <w:szCs w:val="32"/>
        </w:rPr>
        <w:t>2. 一般公共服务支出（类）组织事务（款）其他组织事</w:t>
      </w:r>
      <w:r w:rsidRPr="00F25E57">
        <w:rPr>
          <w:rFonts w:ascii="仿宋_GB2312" w:eastAsia="仿宋_GB2312" w:hint="eastAsia"/>
          <w:szCs w:val="32"/>
        </w:rPr>
        <w:lastRenderedPageBreak/>
        <w:t>务支出（项）。年初预算为23万元，支出决算为23万元，完成年初预算的100%。决算数与年初预算基本持平。</w:t>
      </w:r>
    </w:p>
    <w:p w:rsidR="001B47C1" w:rsidRPr="00F25E57" w:rsidRDefault="001B47C1" w:rsidP="001B47C1">
      <w:pPr>
        <w:spacing w:line="580" w:lineRule="exact"/>
        <w:ind w:firstLineChars="200" w:firstLine="640"/>
        <w:rPr>
          <w:rFonts w:ascii="仿宋_GB2312" w:eastAsia="仿宋_GB2312"/>
          <w:szCs w:val="32"/>
        </w:rPr>
      </w:pPr>
      <w:r w:rsidRPr="00F25E57">
        <w:rPr>
          <w:rFonts w:ascii="仿宋_GB2312" w:eastAsia="仿宋_GB2312" w:hint="eastAsia"/>
          <w:szCs w:val="32"/>
        </w:rPr>
        <w:t>3.</w:t>
      </w:r>
      <w:r w:rsidRPr="00E93D9E">
        <w:rPr>
          <w:rFonts w:ascii="仿宋_GB2312" w:eastAsia="仿宋_GB2312" w:hint="eastAsia"/>
          <w:szCs w:val="32"/>
        </w:rPr>
        <w:t>一般公共服务支出</w:t>
      </w:r>
      <w:r w:rsidRPr="00F25E57">
        <w:rPr>
          <w:rFonts w:ascii="仿宋_GB2312" w:eastAsia="仿宋_GB2312" w:hint="eastAsia"/>
          <w:szCs w:val="32"/>
        </w:rPr>
        <w:t>（类）其他一般公共服务支出（款）其他一般公共服务支出（项）。年初预算为98.92万元，支出决算为98.92万元，完成年初预算的100%。决算数与年初预算基本持平。</w:t>
      </w:r>
    </w:p>
    <w:p w:rsidR="001B47C1" w:rsidRPr="00F25E57" w:rsidRDefault="001B47C1" w:rsidP="001B47C1">
      <w:pPr>
        <w:spacing w:line="580" w:lineRule="exact"/>
        <w:ind w:firstLineChars="200" w:firstLine="640"/>
        <w:rPr>
          <w:rFonts w:ascii="仿宋_GB2312" w:eastAsia="仿宋_GB2312"/>
          <w:szCs w:val="32"/>
        </w:rPr>
      </w:pPr>
      <w:r w:rsidRPr="00F25E57">
        <w:rPr>
          <w:rFonts w:ascii="仿宋_GB2312" w:eastAsia="仿宋_GB2312" w:hint="eastAsia"/>
          <w:szCs w:val="32"/>
        </w:rPr>
        <w:t>4. 公共安全支出（类）其他公共安全支出（款）其他公共安全支出（项）。年初预算为38.97万元，支出决算为38.97万元，完成年初预算的100%。决算数与年初预算基本持平。</w:t>
      </w:r>
    </w:p>
    <w:p w:rsidR="001B47C1" w:rsidRPr="00F25E57" w:rsidRDefault="001B47C1" w:rsidP="001B47C1">
      <w:pPr>
        <w:spacing w:line="580" w:lineRule="exact"/>
        <w:ind w:firstLineChars="200" w:firstLine="640"/>
        <w:rPr>
          <w:rFonts w:ascii="仿宋_GB2312" w:eastAsia="仿宋_GB2312"/>
          <w:szCs w:val="32"/>
        </w:rPr>
      </w:pPr>
      <w:r w:rsidRPr="00F25E57">
        <w:rPr>
          <w:rFonts w:ascii="仿宋_GB2312" w:eastAsia="仿宋_GB2312" w:hint="eastAsia"/>
          <w:szCs w:val="32"/>
        </w:rPr>
        <w:t>5. 教育支出（类）普通教育（款）学前教育（项）。年初预算为204.04万元，支出决算为204.04万元，完成年初预算的100%。决算数与年初预算基本持平。</w:t>
      </w:r>
    </w:p>
    <w:p w:rsidR="001B47C1" w:rsidRPr="00F25E57" w:rsidRDefault="001B47C1" w:rsidP="001B47C1">
      <w:pPr>
        <w:spacing w:line="580" w:lineRule="exact"/>
        <w:ind w:firstLineChars="200" w:firstLine="640"/>
        <w:rPr>
          <w:rFonts w:ascii="仿宋_GB2312" w:eastAsia="仿宋_GB2312"/>
          <w:szCs w:val="32"/>
        </w:rPr>
      </w:pPr>
      <w:r w:rsidRPr="00F25E57">
        <w:rPr>
          <w:rFonts w:ascii="仿宋_GB2312" w:eastAsia="仿宋_GB2312" w:hint="eastAsia"/>
          <w:szCs w:val="32"/>
        </w:rPr>
        <w:t>6. 教育支出（类）其他教育支出（款）其他教育支出（项）。年初预算为554.19万元，支出决算为554.19万元，完成年初预算的100%。决算数与年初预算基本持平。</w:t>
      </w:r>
    </w:p>
    <w:p w:rsidR="001B47C1" w:rsidRPr="00F25E57" w:rsidRDefault="001B47C1" w:rsidP="001B47C1">
      <w:pPr>
        <w:spacing w:line="580" w:lineRule="exact"/>
        <w:ind w:firstLineChars="200" w:firstLine="640"/>
        <w:rPr>
          <w:rFonts w:ascii="仿宋_GB2312" w:eastAsia="仿宋_GB2312"/>
          <w:szCs w:val="32"/>
        </w:rPr>
      </w:pPr>
      <w:r w:rsidRPr="00F25E57">
        <w:rPr>
          <w:rFonts w:ascii="仿宋_GB2312" w:eastAsia="仿宋_GB2312" w:hint="eastAsia"/>
          <w:szCs w:val="32"/>
        </w:rPr>
        <w:t>7. 文化旅游体育与传媒支出（类）其他文化旅游体育与传媒支出（款）其他文化旅游体育与传媒支出（项）。年初预算为8.66万元，支出决算为8.66万元，完成年初预算的100%。决算数与年初预算基本持平。</w:t>
      </w:r>
    </w:p>
    <w:p w:rsidR="001B47C1" w:rsidRPr="00F25E57" w:rsidRDefault="001B47C1" w:rsidP="001B47C1">
      <w:pPr>
        <w:spacing w:line="580" w:lineRule="exact"/>
        <w:ind w:firstLineChars="200" w:firstLine="640"/>
        <w:rPr>
          <w:rFonts w:ascii="仿宋_GB2312" w:eastAsia="仿宋_GB2312"/>
          <w:szCs w:val="32"/>
        </w:rPr>
      </w:pPr>
      <w:r w:rsidRPr="00F25E57">
        <w:rPr>
          <w:rFonts w:ascii="仿宋_GB2312" w:eastAsia="仿宋_GB2312" w:hint="eastAsia"/>
          <w:szCs w:val="32"/>
        </w:rPr>
        <w:t>8. 社会保障和就业支出（类）行政事业单位养老支出（款）其他行政事业单位养老支出（项）。年初预算为568.3万元，</w:t>
      </w:r>
      <w:r w:rsidRPr="00F25E57">
        <w:rPr>
          <w:rFonts w:ascii="仿宋_GB2312" w:eastAsia="仿宋_GB2312" w:hint="eastAsia"/>
          <w:szCs w:val="32"/>
        </w:rPr>
        <w:lastRenderedPageBreak/>
        <w:t>支出决算为568.3万元，完成年初预算的100%。决算数与年初预算基本持平。</w:t>
      </w:r>
    </w:p>
    <w:p w:rsidR="001B47C1" w:rsidRPr="00F25E57" w:rsidRDefault="001B47C1" w:rsidP="001B47C1">
      <w:pPr>
        <w:spacing w:line="580" w:lineRule="exact"/>
        <w:ind w:firstLineChars="200" w:firstLine="640"/>
        <w:rPr>
          <w:rFonts w:ascii="仿宋_GB2312" w:eastAsia="仿宋_GB2312"/>
          <w:szCs w:val="32"/>
        </w:rPr>
      </w:pPr>
      <w:r w:rsidRPr="00F25E57">
        <w:rPr>
          <w:rFonts w:ascii="仿宋_GB2312" w:eastAsia="仿宋_GB2312" w:hint="eastAsia"/>
          <w:szCs w:val="32"/>
        </w:rPr>
        <w:t>9. 社会保障和就业支出（类）抚恤（款）义务兵优待（项）。年初预算为83.37万元，支出决算为83.37万元，完成年初预算的100%。决算数与年初预算基本持平。</w:t>
      </w:r>
    </w:p>
    <w:p w:rsidR="001B47C1" w:rsidRPr="00F25E57" w:rsidRDefault="001B47C1" w:rsidP="001B47C1">
      <w:pPr>
        <w:spacing w:line="580" w:lineRule="exact"/>
        <w:ind w:firstLineChars="200" w:firstLine="640"/>
        <w:rPr>
          <w:rFonts w:ascii="仿宋_GB2312" w:eastAsia="仿宋_GB2312"/>
          <w:szCs w:val="32"/>
        </w:rPr>
      </w:pPr>
      <w:r w:rsidRPr="00F25E57">
        <w:rPr>
          <w:rFonts w:ascii="仿宋_GB2312" w:eastAsia="仿宋_GB2312" w:hint="eastAsia"/>
          <w:szCs w:val="32"/>
        </w:rPr>
        <w:t>10. 社会保障和就业支出（类）抚恤（款）其他优抚支出（项）。年初预算为138.4万元，支出决算为138.4万元，完成年初预算的100%。决算数与年初预算基本持平。</w:t>
      </w:r>
    </w:p>
    <w:p w:rsidR="001B47C1" w:rsidRPr="00F25E57" w:rsidRDefault="001B47C1" w:rsidP="001B47C1">
      <w:pPr>
        <w:spacing w:line="580" w:lineRule="exact"/>
        <w:ind w:firstLineChars="200" w:firstLine="640"/>
        <w:rPr>
          <w:rFonts w:ascii="仿宋_GB2312" w:eastAsia="仿宋_GB2312"/>
          <w:szCs w:val="32"/>
        </w:rPr>
      </w:pPr>
      <w:r w:rsidRPr="00F25E57">
        <w:rPr>
          <w:rFonts w:ascii="仿宋_GB2312" w:eastAsia="仿宋_GB2312" w:hint="eastAsia"/>
          <w:szCs w:val="32"/>
        </w:rPr>
        <w:t>11. 社会保障和就业支出（类）退役安置（款）退役士兵安置（项）。年初预算为158.48万元，支出决算为158.48万元，完成年初预算的100%。决算数与年初预算基本持平。</w:t>
      </w:r>
    </w:p>
    <w:p w:rsidR="001B47C1" w:rsidRPr="00F25E57" w:rsidRDefault="001B47C1" w:rsidP="001B47C1">
      <w:pPr>
        <w:spacing w:line="580" w:lineRule="exact"/>
        <w:ind w:firstLineChars="200" w:firstLine="640"/>
        <w:rPr>
          <w:rFonts w:ascii="仿宋_GB2312" w:eastAsia="仿宋_GB2312"/>
          <w:szCs w:val="32"/>
        </w:rPr>
      </w:pPr>
      <w:r w:rsidRPr="00F25E57">
        <w:rPr>
          <w:rFonts w:ascii="仿宋_GB2312" w:eastAsia="仿宋_GB2312" w:hint="eastAsia"/>
          <w:szCs w:val="32"/>
        </w:rPr>
        <w:t>12. 社会保障和就业支出（类）社会福利（款）老年福利（项）。年初预算为87.58万元，支出决算为87.58万元，完成年初预算的100%。决算数与年初预算基本持平。</w:t>
      </w:r>
    </w:p>
    <w:p w:rsidR="001B47C1" w:rsidRPr="00F25E57" w:rsidRDefault="001B47C1" w:rsidP="001B47C1">
      <w:pPr>
        <w:spacing w:line="580" w:lineRule="exact"/>
        <w:ind w:firstLineChars="200" w:firstLine="640"/>
        <w:rPr>
          <w:rFonts w:ascii="仿宋_GB2312" w:eastAsia="仿宋_GB2312"/>
          <w:szCs w:val="32"/>
        </w:rPr>
      </w:pPr>
      <w:r w:rsidRPr="00F25E57">
        <w:rPr>
          <w:rFonts w:ascii="仿宋_GB2312" w:eastAsia="仿宋_GB2312" w:hint="eastAsia"/>
          <w:szCs w:val="32"/>
        </w:rPr>
        <w:t>13. 社会保障和就业支出（类）残疾人事业（款）残疾人就业和扶贫（项）。年初预算为31.91万元，支出决算为31.91万元，完成年初预算的100%。决算数与年初预算基本持平。</w:t>
      </w:r>
    </w:p>
    <w:p w:rsidR="001B47C1" w:rsidRPr="00F25E57" w:rsidRDefault="001B47C1" w:rsidP="001B47C1">
      <w:pPr>
        <w:spacing w:line="580" w:lineRule="exact"/>
        <w:ind w:firstLineChars="200" w:firstLine="640"/>
        <w:rPr>
          <w:rFonts w:ascii="仿宋_GB2312" w:eastAsia="仿宋_GB2312"/>
          <w:szCs w:val="32"/>
        </w:rPr>
      </w:pPr>
      <w:r w:rsidRPr="00F25E57">
        <w:rPr>
          <w:rFonts w:ascii="仿宋_GB2312" w:eastAsia="仿宋_GB2312" w:hint="eastAsia"/>
          <w:szCs w:val="32"/>
        </w:rPr>
        <w:t>14. 社会保障和就业支出（类）最低生活保障（款）农村最低生活保障金支出（项）。年初预算为349.97万元，支出决算为349.97万元，完成年初预算的100%。决算数与年初预算基本持平。</w:t>
      </w:r>
    </w:p>
    <w:p w:rsidR="001B47C1" w:rsidRPr="00F25E57" w:rsidRDefault="001B47C1" w:rsidP="001B47C1">
      <w:pPr>
        <w:spacing w:line="580" w:lineRule="exact"/>
        <w:ind w:firstLineChars="200" w:firstLine="640"/>
        <w:rPr>
          <w:rFonts w:ascii="仿宋_GB2312" w:eastAsia="仿宋_GB2312"/>
          <w:szCs w:val="32"/>
        </w:rPr>
      </w:pPr>
      <w:r w:rsidRPr="00F25E57">
        <w:rPr>
          <w:rFonts w:ascii="仿宋_GB2312" w:eastAsia="仿宋_GB2312" w:hint="eastAsia"/>
          <w:szCs w:val="32"/>
        </w:rPr>
        <w:lastRenderedPageBreak/>
        <w:t>15. 社会保障和就业支出（类）其他社会保障和就业支出（款）其他社会保障和就业支出（项）。年初预算为325.29万元，支出决算为325.29万元，完成年初预算的100%。决算数与年初预算基本持平。</w:t>
      </w:r>
    </w:p>
    <w:p w:rsidR="001B47C1" w:rsidRPr="00F25E57" w:rsidRDefault="001B47C1" w:rsidP="001B47C1">
      <w:pPr>
        <w:spacing w:line="580" w:lineRule="exact"/>
        <w:ind w:firstLineChars="200" w:firstLine="640"/>
        <w:rPr>
          <w:rFonts w:ascii="仿宋_GB2312" w:eastAsia="仿宋_GB2312"/>
          <w:szCs w:val="32"/>
        </w:rPr>
      </w:pPr>
      <w:r w:rsidRPr="00F25E57">
        <w:rPr>
          <w:rFonts w:ascii="仿宋_GB2312" w:eastAsia="仿宋_GB2312" w:hint="eastAsia"/>
          <w:szCs w:val="32"/>
        </w:rPr>
        <w:t>16. 卫生健康支出（类）行政事业单位医疗（款）行政单位医疗（项）。年初预算为52.62万元，支出决算为52.62万元，完成年初预算的100%。决算数与年初预算基本持平。</w:t>
      </w:r>
    </w:p>
    <w:p w:rsidR="001B47C1" w:rsidRPr="00F25E57" w:rsidRDefault="001B47C1" w:rsidP="001B47C1">
      <w:pPr>
        <w:spacing w:line="580" w:lineRule="exact"/>
        <w:ind w:firstLineChars="200" w:firstLine="640"/>
        <w:rPr>
          <w:rFonts w:ascii="仿宋_GB2312" w:eastAsia="仿宋_GB2312"/>
          <w:szCs w:val="32"/>
        </w:rPr>
      </w:pPr>
      <w:r w:rsidRPr="00F25E57">
        <w:rPr>
          <w:rFonts w:ascii="仿宋_GB2312" w:eastAsia="仿宋_GB2312" w:hint="eastAsia"/>
          <w:szCs w:val="32"/>
        </w:rPr>
        <w:t>17. 卫生健康支出（类）其他卫生健康支出（款）其他卫生健康支出（项）。年初预算为912.11万元，支出决算为912.11万元，完成年初预算的100%。决算数与年初预算基本持平。</w:t>
      </w:r>
    </w:p>
    <w:p w:rsidR="001B47C1" w:rsidRPr="00F25E57" w:rsidRDefault="001B47C1" w:rsidP="001B47C1">
      <w:pPr>
        <w:spacing w:line="580" w:lineRule="exact"/>
        <w:ind w:firstLineChars="200" w:firstLine="640"/>
        <w:rPr>
          <w:rFonts w:ascii="仿宋_GB2312" w:eastAsia="仿宋_GB2312"/>
          <w:szCs w:val="32"/>
        </w:rPr>
      </w:pPr>
      <w:r w:rsidRPr="00F25E57">
        <w:rPr>
          <w:rFonts w:ascii="仿宋_GB2312" w:eastAsia="仿宋_GB2312" w:hint="eastAsia"/>
          <w:szCs w:val="32"/>
        </w:rPr>
        <w:t>18. 节能环保支出（类）自然生态保护（款）农村环境保护（项）。年初预算为130.49万元，支出决算为130.49万元，完成年初预算的100%。决算数与年初预算基本持平。</w:t>
      </w:r>
    </w:p>
    <w:p w:rsidR="001B47C1" w:rsidRPr="00F25E57" w:rsidRDefault="001B47C1" w:rsidP="001B47C1">
      <w:pPr>
        <w:spacing w:line="580" w:lineRule="exact"/>
        <w:ind w:firstLineChars="200" w:firstLine="640"/>
        <w:rPr>
          <w:rFonts w:ascii="仿宋_GB2312" w:eastAsia="仿宋_GB2312"/>
          <w:szCs w:val="32"/>
        </w:rPr>
      </w:pPr>
      <w:r w:rsidRPr="00F25E57">
        <w:rPr>
          <w:rFonts w:ascii="仿宋_GB2312" w:eastAsia="仿宋_GB2312" w:hint="eastAsia"/>
          <w:szCs w:val="32"/>
        </w:rPr>
        <w:t>19. 城乡社区支出（类）其他城乡社区支出（款）其他城乡社区支出（项）。年初预算为205.64万元，支出决算为205.64万元，完成年初预算的100%。决算数与年初预算基本持平。</w:t>
      </w:r>
    </w:p>
    <w:p w:rsidR="001B47C1" w:rsidRPr="00F25E57" w:rsidRDefault="001B47C1" w:rsidP="001B47C1">
      <w:pPr>
        <w:spacing w:line="580" w:lineRule="exact"/>
        <w:ind w:firstLineChars="200" w:firstLine="640"/>
        <w:rPr>
          <w:rFonts w:ascii="仿宋_GB2312" w:eastAsia="仿宋_GB2312"/>
          <w:szCs w:val="32"/>
        </w:rPr>
      </w:pPr>
      <w:r w:rsidRPr="00F25E57">
        <w:rPr>
          <w:rFonts w:ascii="仿宋_GB2312" w:eastAsia="仿宋_GB2312" w:hint="eastAsia"/>
          <w:szCs w:val="32"/>
        </w:rPr>
        <w:t>20. 农林水支出（类）农村综合改革（款）对村民委员会和村党支部的补助（项）。年初预算为1250.57万元，支出决算为1250.57万元，完成年初预算的100%。决算数与年</w:t>
      </w:r>
      <w:r w:rsidRPr="00F25E57">
        <w:rPr>
          <w:rFonts w:ascii="仿宋_GB2312" w:eastAsia="仿宋_GB2312" w:hint="eastAsia"/>
          <w:szCs w:val="32"/>
        </w:rPr>
        <w:lastRenderedPageBreak/>
        <w:t>初预算基本持平。</w:t>
      </w:r>
    </w:p>
    <w:p w:rsidR="001B47C1" w:rsidRPr="00F25E57" w:rsidRDefault="001B47C1" w:rsidP="001B47C1">
      <w:pPr>
        <w:spacing w:line="580" w:lineRule="exact"/>
        <w:ind w:firstLineChars="200" w:firstLine="640"/>
        <w:rPr>
          <w:rFonts w:ascii="仿宋_GB2312" w:eastAsia="仿宋_GB2312"/>
          <w:szCs w:val="32"/>
        </w:rPr>
      </w:pPr>
      <w:r w:rsidRPr="00F25E57">
        <w:rPr>
          <w:rFonts w:ascii="仿宋_GB2312" w:eastAsia="仿宋_GB2312" w:hint="eastAsia"/>
          <w:szCs w:val="32"/>
        </w:rPr>
        <w:t>21. 农林水支出（类）农村综合改革（款）其他农村综合改革支出（项）。年初预算为270万元，支出决算为270万元，完成年初预算的100%。决算数与年初预算基本持平。</w:t>
      </w:r>
    </w:p>
    <w:p w:rsidR="001B47C1" w:rsidRPr="001B47C1" w:rsidRDefault="001B47C1" w:rsidP="001B47C1">
      <w:pPr>
        <w:spacing w:line="580" w:lineRule="exact"/>
        <w:ind w:firstLineChars="200" w:firstLine="640"/>
        <w:rPr>
          <w:rFonts w:ascii="仿宋_GB2312" w:eastAsia="仿宋_GB2312"/>
          <w:szCs w:val="32"/>
        </w:rPr>
      </w:pPr>
      <w:r w:rsidRPr="00F25E57">
        <w:rPr>
          <w:rFonts w:ascii="仿宋_GB2312" w:eastAsia="仿宋_GB2312" w:hint="eastAsia"/>
          <w:szCs w:val="32"/>
        </w:rPr>
        <w:t>22. 住房保障支出（类）保障性安居工程支出（款）其他保障性安居工程支出（项）。年初预算为2396万元，支出决算为2396万元，完成年初预算的100%。决算数与年初预算基本持平。</w:t>
      </w:r>
    </w:p>
    <w:p w:rsidR="004D6A2F" w:rsidRPr="005E4A33" w:rsidRDefault="00192220">
      <w:pPr>
        <w:spacing w:line="580" w:lineRule="exact"/>
        <w:ind w:firstLineChars="200" w:firstLine="640"/>
        <w:rPr>
          <w:rFonts w:ascii="黑体" w:eastAsia="黑体" w:hAnsi="黑体"/>
          <w:szCs w:val="32"/>
        </w:rPr>
      </w:pPr>
      <w:r>
        <w:rPr>
          <w:rFonts w:ascii="黑体" w:eastAsia="黑体" w:hAnsi="黑体" w:hint="eastAsia"/>
          <w:szCs w:val="32"/>
        </w:rPr>
        <w:t>六、一般公共预算财政拨款基本支出决算情况</w:t>
      </w:r>
    </w:p>
    <w:p w:rsidR="004D6A2F" w:rsidRPr="005E4A33" w:rsidRDefault="008A7F79">
      <w:pPr>
        <w:spacing w:line="580" w:lineRule="exact"/>
        <w:ind w:firstLineChars="200" w:firstLine="640"/>
        <w:rPr>
          <w:rFonts w:ascii="仿宋_GB2312" w:eastAsia="仿宋_GB2312"/>
          <w:szCs w:val="32"/>
        </w:rPr>
      </w:pPr>
      <w:r w:rsidRPr="005E4A33">
        <w:rPr>
          <w:rFonts w:ascii="仿宋_GB2312" w:eastAsia="仿宋_GB2312" w:hint="eastAsia"/>
          <w:szCs w:val="32"/>
        </w:rPr>
        <w:t>2021年度一般公共预算财政拨款基本支出决算</w:t>
      </w:r>
      <w:r>
        <w:rPr>
          <w:rFonts w:ascii="仿宋_GB2312" w:eastAsia="仿宋_GB2312" w:hint="eastAsia"/>
          <w:szCs w:val="32"/>
        </w:rPr>
        <w:t>5949.24</w:t>
      </w:r>
      <w:r w:rsidRPr="005E4A33">
        <w:rPr>
          <w:rFonts w:ascii="仿宋_GB2312" w:eastAsia="仿宋_GB2312" w:hint="eastAsia"/>
          <w:szCs w:val="32"/>
        </w:rPr>
        <w:t>万元，包括人员经费和公用经费，支出具体情况如下</w:t>
      </w:r>
      <w:r w:rsidR="004D6A2F" w:rsidRPr="005E4A33">
        <w:rPr>
          <w:rFonts w:ascii="仿宋_GB2312" w:eastAsia="仿宋_GB2312" w:hint="eastAsia"/>
          <w:szCs w:val="32"/>
        </w:rPr>
        <w:t>：</w:t>
      </w:r>
    </w:p>
    <w:p w:rsidR="00FD107A" w:rsidRPr="0094266C" w:rsidRDefault="00FD107A" w:rsidP="00FD107A">
      <w:pPr>
        <w:spacing w:line="580" w:lineRule="exact"/>
        <w:ind w:firstLineChars="200" w:firstLine="640"/>
        <w:rPr>
          <w:rFonts w:ascii="仿宋_GB2312" w:eastAsia="仿宋_GB2312"/>
          <w:szCs w:val="32"/>
        </w:rPr>
      </w:pPr>
      <w:r w:rsidRPr="0094266C">
        <w:rPr>
          <w:rFonts w:ascii="仿宋_GB2312" w:eastAsia="仿宋_GB2312" w:hint="eastAsia"/>
          <w:szCs w:val="32"/>
        </w:rPr>
        <w:t>人员经费5060.38万元，主要包括：基本工资、津贴补贴、伙食补助费、机关事业单位基本养老保险缴费、职业年金缴费、职工基本医疗保险缴费、公务员医疗补助缴费、其他社会保障缴费、住房公积金、医疗费、其他工资福利支出、离休费、退休费、生活补助、救济费。</w:t>
      </w:r>
    </w:p>
    <w:p w:rsidR="00FD107A" w:rsidRPr="0094266C" w:rsidRDefault="00FD107A" w:rsidP="00FD107A">
      <w:pPr>
        <w:spacing w:line="580" w:lineRule="exact"/>
        <w:ind w:firstLineChars="200" w:firstLine="640"/>
        <w:rPr>
          <w:rFonts w:ascii="仿宋_GB2312" w:eastAsia="仿宋_GB2312"/>
          <w:szCs w:val="32"/>
        </w:rPr>
      </w:pPr>
      <w:r w:rsidRPr="0094266C">
        <w:rPr>
          <w:rFonts w:ascii="仿宋_GB2312" w:eastAsia="仿宋_GB2312" w:hint="eastAsia"/>
          <w:szCs w:val="32"/>
        </w:rPr>
        <w:t>公用经费888.86万元，主要包括：办公费、印刷费、咨询费</w:t>
      </w:r>
      <w:r>
        <w:rPr>
          <w:rFonts w:ascii="仿宋_GB2312" w:eastAsia="仿宋_GB2312" w:hint="eastAsia"/>
          <w:szCs w:val="32"/>
        </w:rPr>
        <w:t>、</w:t>
      </w:r>
      <w:r w:rsidRPr="0094266C">
        <w:rPr>
          <w:rFonts w:ascii="仿宋_GB2312" w:eastAsia="仿宋_GB2312" w:hint="eastAsia"/>
          <w:szCs w:val="32"/>
        </w:rPr>
        <w:t>手续费、水费、电费、邮电费、取暖费、物业管理费、差旅费、维修(护)费、租赁费、工会经费、公务用车运行维护费、其他商品和服务支出、办公设备购置、公务用车购置。</w:t>
      </w:r>
    </w:p>
    <w:p w:rsidR="004D6A2F" w:rsidRPr="005E4A33" w:rsidRDefault="004D6A2F">
      <w:pPr>
        <w:spacing w:line="580" w:lineRule="exact"/>
        <w:ind w:firstLineChars="200" w:firstLine="640"/>
        <w:rPr>
          <w:rFonts w:ascii="黑体" w:eastAsia="黑体" w:hAnsi="黑体"/>
          <w:szCs w:val="32"/>
        </w:rPr>
      </w:pPr>
      <w:r w:rsidRPr="005E4A33">
        <w:rPr>
          <w:rFonts w:ascii="黑体" w:eastAsia="黑体" w:hAnsi="黑体" w:hint="eastAsia"/>
          <w:szCs w:val="32"/>
        </w:rPr>
        <w:t>七、一般公共预算财政拨款“</w:t>
      </w:r>
      <w:r w:rsidR="00192220">
        <w:rPr>
          <w:rFonts w:ascii="黑体" w:eastAsia="黑体" w:hAnsi="黑体" w:hint="eastAsia"/>
          <w:szCs w:val="32"/>
        </w:rPr>
        <w:t>三公”经费支出决算情况</w:t>
      </w:r>
    </w:p>
    <w:p w:rsidR="007E7241" w:rsidRPr="007E7241" w:rsidRDefault="007E7241" w:rsidP="007E7241">
      <w:pPr>
        <w:spacing w:line="580" w:lineRule="exact"/>
        <w:ind w:firstLineChars="200" w:firstLine="640"/>
        <w:rPr>
          <w:rFonts w:ascii="楷体_GB2312" w:eastAsia="楷体_GB2312"/>
          <w:szCs w:val="32"/>
        </w:rPr>
      </w:pPr>
      <w:r w:rsidRPr="007E7241">
        <w:rPr>
          <w:rFonts w:ascii="楷体_GB2312" w:eastAsia="楷体_GB2312" w:hint="eastAsia"/>
          <w:szCs w:val="32"/>
        </w:rPr>
        <w:lastRenderedPageBreak/>
        <w:t>（一）“三公”经费支出决算总体情况</w:t>
      </w:r>
    </w:p>
    <w:p w:rsidR="007E7241" w:rsidRPr="007E7241" w:rsidRDefault="007E7241" w:rsidP="007E7241">
      <w:pPr>
        <w:spacing w:line="580" w:lineRule="exact"/>
        <w:ind w:firstLineChars="200" w:firstLine="640"/>
        <w:rPr>
          <w:rFonts w:ascii="仿宋_GB2312" w:eastAsia="仿宋_GB2312"/>
          <w:szCs w:val="32"/>
        </w:rPr>
      </w:pPr>
      <w:r w:rsidRPr="007E7241">
        <w:rPr>
          <w:rFonts w:ascii="仿宋_GB2312" w:eastAsia="仿宋_GB2312" w:hint="eastAsia"/>
          <w:szCs w:val="32"/>
        </w:rPr>
        <w:t>2021年度一般公共预算财政拨款“三公”经费支出年初预算为86.2万元，支出决算为86.2万元，与2021年预算基本持平，完成年初预算的100%。</w:t>
      </w:r>
    </w:p>
    <w:p w:rsidR="007E7241" w:rsidRPr="007E7241" w:rsidRDefault="007E7241" w:rsidP="007E7241">
      <w:pPr>
        <w:spacing w:line="580" w:lineRule="exact"/>
        <w:ind w:firstLineChars="200" w:firstLine="640"/>
        <w:rPr>
          <w:rFonts w:ascii="楷体_GB2312" w:eastAsia="楷体_GB2312"/>
          <w:szCs w:val="32"/>
        </w:rPr>
      </w:pPr>
      <w:r w:rsidRPr="007E7241">
        <w:rPr>
          <w:rFonts w:ascii="楷体_GB2312" w:eastAsia="楷体_GB2312" w:hint="eastAsia"/>
          <w:szCs w:val="32"/>
        </w:rPr>
        <w:t>（二）“三公”经费支出决算具体情况</w:t>
      </w:r>
    </w:p>
    <w:p w:rsidR="007E7241" w:rsidRPr="007E7241" w:rsidRDefault="007E7241" w:rsidP="007E7241">
      <w:pPr>
        <w:spacing w:line="580" w:lineRule="exact"/>
        <w:ind w:firstLineChars="200" w:firstLine="640"/>
        <w:rPr>
          <w:rFonts w:ascii="仿宋_GB2312" w:eastAsia="仿宋_GB2312"/>
          <w:szCs w:val="32"/>
        </w:rPr>
      </w:pPr>
      <w:r w:rsidRPr="007E7241">
        <w:rPr>
          <w:rFonts w:ascii="仿宋_GB2312" w:eastAsia="仿宋_GB2312" w:hint="eastAsia"/>
          <w:szCs w:val="32"/>
        </w:rPr>
        <w:t>1.因公出国（境）费年初预算为0万元，支出决算为0万元与2021年预算基本持平，完成年初预算的100%。</w:t>
      </w:r>
    </w:p>
    <w:p w:rsidR="007E7241" w:rsidRPr="007E7241" w:rsidRDefault="007E7241" w:rsidP="007E7241">
      <w:pPr>
        <w:spacing w:line="580" w:lineRule="exact"/>
        <w:ind w:firstLineChars="200" w:firstLine="640"/>
        <w:rPr>
          <w:rFonts w:ascii="仿宋_GB2312" w:eastAsia="仿宋_GB2312"/>
          <w:b/>
          <w:szCs w:val="32"/>
        </w:rPr>
      </w:pPr>
      <w:r w:rsidRPr="007E7241">
        <w:rPr>
          <w:rFonts w:ascii="仿宋_GB2312" w:eastAsia="仿宋_GB2312" w:hint="eastAsia"/>
          <w:szCs w:val="32"/>
        </w:rPr>
        <w:t>全年支出涉及因公出国（境）团组0个,累计0人次。</w:t>
      </w:r>
    </w:p>
    <w:p w:rsidR="007E7241" w:rsidRPr="007E7241" w:rsidRDefault="007E7241" w:rsidP="007E7241">
      <w:pPr>
        <w:spacing w:line="580" w:lineRule="exact"/>
        <w:ind w:firstLineChars="200" w:firstLine="640"/>
        <w:rPr>
          <w:rFonts w:ascii="仿宋_GB2312" w:eastAsia="仿宋_GB2312"/>
          <w:b/>
          <w:szCs w:val="32"/>
        </w:rPr>
      </w:pPr>
      <w:r w:rsidRPr="007E7241">
        <w:rPr>
          <w:rFonts w:ascii="仿宋_GB2312" w:eastAsia="仿宋_GB2312" w:hint="eastAsia"/>
          <w:szCs w:val="32"/>
        </w:rPr>
        <w:t>2.公务用车购置及运行维护费年初预算为86.2万元，支出决算为86.2万元，与2021年预算基本持平，完成年初预算的100%。</w:t>
      </w:r>
    </w:p>
    <w:p w:rsidR="007E7241" w:rsidRPr="007E7241" w:rsidRDefault="007E7241" w:rsidP="007E7241">
      <w:pPr>
        <w:spacing w:line="580" w:lineRule="exact"/>
        <w:ind w:firstLineChars="200" w:firstLine="640"/>
        <w:rPr>
          <w:rFonts w:ascii="仿宋_GB2312" w:eastAsia="仿宋_GB2312"/>
          <w:szCs w:val="32"/>
        </w:rPr>
      </w:pPr>
      <w:r w:rsidRPr="007E7241">
        <w:rPr>
          <w:rFonts w:ascii="仿宋_GB2312" w:eastAsia="仿宋_GB2312" w:hint="eastAsia"/>
          <w:szCs w:val="32"/>
        </w:rPr>
        <w:t>其中：公务用车购置费支出50.86万元，2021年我单位使用财政拨款购置公务用车4辆。公务用车运行维护费35.52万元，主要是按规定保留的公务用车的燃料费、维修费、保险费支出。截至2021年12月31日，我单位财政拨款开支运行维护费的公务用车保有量为12辆。</w:t>
      </w:r>
    </w:p>
    <w:p w:rsidR="007E7241" w:rsidRPr="007E7241" w:rsidRDefault="007E7241" w:rsidP="007E7241">
      <w:pPr>
        <w:spacing w:line="580" w:lineRule="exact"/>
        <w:ind w:firstLineChars="200" w:firstLine="640"/>
        <w:rPr>
          <w:rFonts w:ascii="仿宋_GB2312" w:eastAsia="仿宋_GB2312"/>
          <w:b/>
          <w:szCs w:val="32"/>
        </w:rPr>
      </w:pPr>
      <w:r w:rsidRPr="007E7241">
        <w:rPr>
          <w:rFonts w:ascii="仿宋_GB2312" w:eastAsia="仿宋_GB2312" w:hint="eastAsia"/>
          <w:szCs w:val="32"/>
        </w:rPr>
        <w:t>3.公务接待费年初预算为0万元，支出决算为0万元，与2021年预算基本持平，完成年初预算的100%。</w:t>
      </w:r>
    </w:p>
    <w:p w:rsidR="007E7241" w:rsidRPr="007E7241" w:rsidRDefault="007E7241" w:rsidP="007E7241">
      <w:pPr>
        <w:spacing w:line="580" w:lineRule="exact"/>
        <w:ind w:firstLineChars="200" w:firstLine="640"/>
        <w:rPr>
          <w:rFonts w:ascii="仿宋_GB2312" w:eastAsia="仿宋_GB2312"/>
          <w:szCs w:val="32"/>
        </w:rPr>
      </w:pPr>
      <w:r w:rsidRPr="007E7241">
        <w:rPr>
          <w:rFonts w:ascii="仿宋_GB2312" w:eastAsia="仿宋_GB2312" w:hint="eastAsia"/>
          <w:szCs w:val="32"/>
        </w:rPr>
        <w:t>其中：国内接待费0万元，共计接待0批次、0人次（含外事接待 0批次、0人次）；国（境）外接待费0万元，共计接待0批次、0人次。</w:t>
      </w:r>
    </w:p>
    <w:p w:rsidR="004D6A2F" w:rsidRPr="005E4A33" w:rsidRDefault="00CF112E">
      <w:pPr>
        <w:spacing w:line="580" w:lineRule="exact"/>
        <w:ind w:firstLineChars="200" w:firstLine="640"/>
        <w:rPr>
          <w:rFonts w:ascii="黑体" w:eastAsia="黑体" w:hAnsi="黑体"/>
          <w:szCs w:val="32"/>
        </w:rPr>
      </w:pPr>
      <w:r>
        <w:rPr>
          <w:rFonts w:ascii="黑体" w:eastAsia="黑体" w:hAnsi="黑体" w:hint="eastAsia"/>
          <w:szCs w:val="32"/>
        </w:rPr>
        <w:lastRenderedPageBreak/>
        <w:t>八、政府性基金预算财政拨款收入支出决算情况</w:t>
      </w:r>
    </w:p>
    <w:p w:rsidR="007E7241" w:rsidRPr="0080041B" w:rsidRDefault="004409B6" w:rsidP="007E7241">
      <w:pPr>
        <w:spacing w:line="580" w:lineRule="exact"/>
        <w:ind w:firstLineChars="200" w:firstLine="640"/>
        <w:rPr>
          <w:rFonts w:ascii="仿宋_GB2312" w:eastAsia="仿宋_GB2312"/>
          <w:szCs w:val="32"/>
        </w:rPr>
      </w:pPr>
      <w:r w:rsidRPr="005E4A33">
        <w:rPr>
          <w:rFonts w:ascii="仿宋_GB2312" w:eastAsia="仿宋_GB2312" w:hint="eastAsia"/>
          <w:szCs w:val="32"/>
        </w:rPr>
        <w:t>2021年度政府性基金预算财政拨款年初结转和结余</w:t>
      </w:r>
      <w:r>
        <w:rPr>
          <w:rFonts w:ascii="仿宋_GB2312" w:eastAsia="仿宋_GB2312" w:hint="eastAsia"/>
          <w:szCs w:val="32"/>
        </w:rPr>
        <w:t xml:space="preserve">0    </w:t>
      </w:r>
      <w:r w:rsidRPr="005E4A33">
        <w:rPr>
          <w:rFonts w:ascii="仿宋_GB2312" w:eastAsia="仿宋_GB2312" w:hint="eastAsia"/>
          <w:szCs w:val="32"/>
        </w:rPr>
        <w:t>万元，本年收入</w:t>
      </w:r>
      <w:r>
        <w:rPr>
          <w:rFonts w:ascii="仿宋_GB2312" w:eastAsia="仿宋_GB2312" w:hint="eastAsia"/>
          <w:szCs w:val="32"/>
        </w:rPr>
        <w:t>1331.75</w:t>
      </w:r>
      <w:r w:rsidRPr="005E4A33">
        <w:rPr>
          <w:rFonts w:ascii="仿宋_GB2312" w:eastAsia="仿宋_GB2312" w:hint="eastAsia"/>
          <w:szCs w:val="32"/>
        </w:rPr>
        <w:t>万元，本年支出</w:t>
      </w:r>
      <w:r>
        <w:rPr>
          <w:rFonts w:ascii="仿宋_GB2312" w:eastAsia="仿宋_GB2312" w:hint="eastAsia"/>
          <w:szCs w:val="32"/>
        </w:rPr>
        <w:t>1331.75</w:t>
      </w:r>
      <w:r w:rsidRPr="005E4A33">
        <w:rPr>
          <w:rFonts w:ascii="仿宋_GB2312" w:eastAsia="仿宋_GB2312" w:hint="eastAsia"/>
          <w:szCs w:val="32"/>
        </w:rPr>
        <w:t>万元，年末结转和结余</w:t>
      </w:r>
      <w:r>
        <w:rPr>
          <w:rFonts w:ascii="仿宋_GB2312" w:eastAsia="仿宋_GB2312" w:hint="eastAsia"/>
          <w:szCs w:val="32"/>
        </w:rPr>
        <w:t>0</w:t>
      </w:r>
      <w:r w:rsidRPr="005E4A33">
        <w:rPr>
          <w:rFonts w:ascii="仿宋_GB2312" w:eastAsia="仿宋_GB2312" w:hint="eastAsia"/>
          <w:szCs w:val="32"/>
        </w:rPr>
        <w:t>万元。</w:t>
      </w:r>
      <w:r w:rsidR="007E7241" w:rsidRPr="0080041B">
        <w:rPr>
          <w:rFonts w:ascii="仿宋_GB2312" w:eastAsia="仿宋_GB2312" w:hint="eastAsia"/>
          <w:szCs w:val="32"/>
        </w:rPr>
        <w:t>支出具体情况如下：</w:t>
      </w:r>
    </w:p>
    <w:p w:rsidR="00026924" w:rsidRDefault="00026924" w:rsidP="00026924">
      <w:pPr>
        <w:spacing w:line="580" w:lineRule="exact"/>
        <w:ind w:firstLineChars="200" w:firstLine="640"/>
        <w:rPr>
          <w:rFonts w:ascii="仿宋_GB2312" w:eastAsia="仿宋_GB2312"/>
          <w:szCs w:val="32"/>
        </w:rPr>
      </w:pPr>
      <w:r>
        <w:rPr>
          <w:rFonts w:ascii="仿宋_GB2312" w:eastAsia="仿宋_GB2312" w:hint="eastAsia"/>
          <w:szCs w:val="32"/>
        </w:rPr>
        <w:t>（一）</w:t>
      </w:r>
      <w:r w:rsidRPr="0080041B">
        <w:rPr>
          <w:rFonts w:ascii="仿宋_GB2312" w:eastAsia="仿宋_GB2312" w:hint="eastAsia"/>
          <w:szCs w:val="32"/>
        </w:rPr>
        <w:t>城乡社区支出（类）国有土地使用权出让收入安排的支出（款）城市建设支出（项）</w:t>
      </w:r>
      <w:r w:rsidRPr="005E4A33">
        <w:rPr>
          <w:rFonts w:ascii="仿宋_GB2312" w:eastAsia="仿宋_GB2312" w:hAnsi="宋体" w:cs="Courier New" w:hint="eastAsia"/>
          <w:szCs w:val="32"/>
        </w:rPr>
        <w:t>。</w:t>
      </w:r>
      <w:r w:rsidRPr="005E4A33">
        <w:rPr>
          <w:rFonts w:ascii="仿宋_GB2312" w:eastAsia="仿宋_GB2312" w:hint="eastAsia"/>
          <w:szCs w:val="32"/>
        </w:rPr>
        <w:t>年初预算为</w:t>
      </w:r>
      <w:r w:rsidRPr="0080041B">
        <w:rPr>
          <w:rFonts w:ascii="仿宋_GB2312" w:eastAsia="仿宋_GB2312" w:hint="eastAsia"/>
          <w:szCs w:val="32"/>
        </w:rPr>
        <w:t>1027.05</w:t>
      </w:r>
      <w:r w:rsidRPr="005E4A33">
        <w:rPr>
          <w:rFonts w:ascii="仿宋_GB2312" w:eastAsia="仿宋_GB2312" w:hint="eastAsia"/>
          <w:szCs w:val="32"/>
        </w:rPr>
        <w:t>万元</w:t>
      </w:r>
      <w:r w:rsidRPr="0080041B">
        <w:rPr>
          <w:rFonts w:ascii="仿宋_GB2312" w:eastAsia="仿宋_GB2312" w:hint="eastAsia"/>
          <w:szCs w:val="32"/>
        </w:rPr>
        <w:t>，支出决算为1027.05万元</w:t>
      </w:r>
      <w:r w:rsidRPr="005E4A33">
        <w:rPr>
          <w:rFonts w:ascii="仿宋_GB2312" w:eastAsia="仿宋_GB2312" w:hint="eastAsia"/>
          <w:szCs w:val="32"/>
        </w:rPr>
        <w:t>，完成年初预算的</w:t>
      </w:r>
      <w:r>
        <w:rPr>
          <w:rFonts w:ascii="仿宋_GB2312" w:eastAsia="仿宋_GB2312" w:hint="eastAsia"/>
          <w:szCs w:val="32"/>
        </w:rPr>
        <w:t>100</w:t>
      </w:r>
      <w:r w:rsidRPr="005E4A33">
        <w:rPr>
          <w:rFonts w:ascii="仿宋_GB2312" w:eastAsia="仿宋_GB2312" w:hint="eastAsia"/>
          <w:szCs w:val="32"/>
        </w:rPr>
        <w:t>%</w:t>
      </w:r>
      <w:r>
        <w:rPr>
          <w:rFonts w:ascii="仿宋_GB2312" w:eastAsia="仿宋_GB2312" w:hint="eastAsia"/>
          <w:szCs w:val="32"/>
        </w:rPr>
        <w:t>。</w:t>
      </w:r>
      <w:r w:rsidRPr="005E4A33">
        <w:rPr>
          <w:rFonts w:ascii="仿宋_GB2312" w:eastAsia="仿宋_GB2312" w:hint="eastAsia"/>
          <w:szCs w:val="32"/>
        </w:rPr>
        <w:t>与年初预算基本持平</w:t>
      </w:r>
      <w:r w:rsidRPr="0080041B">
        <w:rPr>
          <w:rFonts w:ascii="仿宋_GB2312" w:eastAsia="仿宋_GB2312" w:hint="eastAsia"/>
          <w:szCs w:val="32"/>
        </w:rPr>
        <w:t>。</w:t>
      </w:r>
    </w:p>
    <w:p w:rsidR="00026924" w:rsidRDefault="00026924" w:rsidP="00026924">
      <w:pPr>
        <w:spacing w:line="580" w:lineRule="exact"/>
        <w:ind w:firstLineChars="200" w:firstLine="640"/>
        <w:rPr>
          <w:rFonts w:ascii="仿宋_GB2312" w:eastAsia="仿宋_GB2312"/>
          <w:szCs w:val="32"/>
        </w:rPr>
      </w:pPr>
      <w:r>
        <w:rPr>
          <w:rFonts w:ascii="仿宋_GB2312" w:eastAsia="仿宋_GB2312" w:hint="eastAsia"/>
          <w:szCs w:val="32"/>
        </w:rPr>
        <w:t>（二）</w:t>
      </w:r>
      <w:r w:rsidRPr="0080041B">
        <w:rPr>
          <w:rFonts w:ascii="仿宋_GB2312" w:eastAsia="仿宋_GB2312" w:hint="eastAsia"/>
          <w:szCs w:val="32"/>
        </w:rPr>
        <w:t>城乡社区支出（类）国有土地使用权出让收入安排的支出（款）农村基础设施建设支出（项）</w:t>
      </w:r>
      <w:r w:rsidRPr="005E4A33">
        <w:rPr>
          <w:rFonts w:ascii="仿宋_GB2312" w:eastAsia="仿宋_GB2312" w:hAnsi="宋体" w:cs="Courier New" w:hint="eastAsia"/>
          <w:szCs w:val="32"/>
        </w:rPr>
        <w:t>。</w:t>
      </w:r>
      <w:r w:rsidRPr="005E4A33">
        <w:rPr>
          <w:rFonts w:ascii="仿宋_GB2312" w:eastAsia="仿宋_GB2312" w:hint="eastAsia"/>
          <w:szCs w:val="32"/>
        </w:rPr>
        <w:t>年初预算为</w:t>
      </w:r>
      <w:r w:rsidRPr="0080041B">
        <w:rPr>
          <w:rFonts w:ascii="仿宋_GB2312" w:eastAsia="仿宋_GB2312" w:hint="eastAsia"/>
          <w:szCs w:val="32"/>
        </w:rPr>
        <w:t>193.03</w:t>
      </w:r>
      <w:r w:rsidRPr="005E4A33">
        <w:rPr>
          <w:rFonts w:ascii="仿宋_GB2312" w:eastAsia="仿宋_GB2312" w:hint="eastAsia"/>
          <w:szCs w:val="32"/>
        </w:rPr>
        <w:t>万元</w:t>
      </w:r>
      <w:r w:rsidRPr="0080041B">
        <w:rPr>
          <w:rFonts w:ascii="仿宋_GB2312" w:eastAsia="仿宋_GB2312" w:hint="eastAsia"/>
          <w:szCs w:val="32"/>
        </w:rPr>
        <w:t>，支出决算为193.03万元</w:t>
      </w:r>
      <w:r w:rsidRPr="005E4A33">
        <w:rPr>
          <w:rFonts w:ascii="仿宋_GB2312" w:eastAsia="仿宋_GB2312" w:hint="eastAsia"/>
          <w:szCs w:val="32"/>
        </w:rPr>
        <w:t>，完成年初预算的</w:t>
      </w:r>
      <w:r>
        <w:rPr>
          <w:rFonts w:ascii="仿宋_GB2312" w:eastAsia="仿宋_GB2312" w:hint="eastAsia"/>
          <w:szCs w:val="32"/>
        </w:rPr>
        <w:t>100</w:t>
      </w:r>
      <w:r w:rsidRPr="005E4A33">
        <w:rPr>
          <w:rFonts w:ascii="仿宋_GB2312" w:eastAsia="仿宋_GB2312" w:hint="eastAsia"/>
          <w:szCs w:val="32"/>
        </w:rPr>
        <w:t>%</w:t>
      </w:r>
      <w:r>
        <w:rPr>
          <w:rFonts w:ascii="仿宋_GB2312" w:eastAsia="仿宋_GB2312" w:hint="eastAsia"/>
          <w:szCs w:val="32"/>
        </w:rPr>
        <w:t>。</w:t>
      </w:r>
      <w:r w:rsidRPr="005E4A33">
        <w:rPr>
          <w:rFonts w:ascii="仿宋_GB2312" w:eastAsia="仿宋_GB2312" w:hint="eastAsia"/>
          <w:szCs w:val="32"/>
        </w:rPr>
        <w:t>与年初预算基本持平</w:t>
      </w:r>
      <w:r w:rsidRPr="0080041B">
        <w:rPr>
          <w:rFonts w:ascii="仿宋_GB2312" w:eastAsia="仿宋_GB2312" w:hint="eastAsia"/>
          <w:szCs w:val="32"/>
        </w:rPr>
        <w:t>。</w:t>
      </w:r>
    </w:p>
    <w:p w:rsidR="00026924" w:rsidRDefault="00026924" w:rsidP="00026924">
      <w:pPr>
        <w:spacing w:line="580" w:lineRule="exact"/>
        <w:ind w:firstLineChars="200" w:firstLine="640"/>
        <w:rPr>
          <w:rFonts w:ascii="仿宋_GB2312" w:eastAsia="仿宋_GB2312"/>
          <w:szCs w:val="32"/>
        </w:rPr>
      </w:pPr>
      <w:r>
        <w:rPr>
          <w:rFonts w:ascii="仿宋_GB2312" w:eastAsia="仿宋_GB2312" w:hint="eastAsia"/>
          <w:szCs w:val="32"/>
        </w:rPr>
        <w:t>（三）</w:t>
      </w:r>
      <w:r w:rsidRPr="0080041B">
        <w:rPr>
          <w:rFonts w:ascii="仿宋_GB2312" w:eastAsia="仿宋_GB2312" w:hint="eastAsia"/>
          <w:szCs w:val="32"/>
        </w:rPr>
        <w:t>城乡社区支出（类）国有土地使用权出让收入安排的支出（款）其他国有土地使用权出让收入安排的支出（项）</w:t>
      </w:r>
      <w:r w:rsidRPr="005E4A33">
        <w:rPr>
          <w:rFonts w:ascii="仿宋_GB2312" w:eastAsia="仿宋_GB2312" w:hAnsi="宋体" w:cs="Courier New" w:hint="eastAsia"/>
          <w:szCs w:val="32"/>
        </w:rPr>
        <w:t>。</w:t>
      </w:r>
      <w:r w:rsidRPr="005E4A33">
        <w:rPr>
          <w:rFonts w:ascii="仿宋_GB2312" w:eastAsia="仿宋_GB2312" w:hint="eastAsia"/>
          <w:szCs w:val="32"/>
        </w:rPr>
        <w:t>年初预算为</w:t>
      </w:r>
      <w:r w:rsidRPr="0080041B">
        <w:rPr>
          <w:rFonts w:ascii="仿宋_GB2312" w:eastAsia="仿宋_GB2312" w:hint="eastAsia"/>
          <w:szCs w:val="32"/>
        </w:rPr>
        <w:t>49.16</w:t>
      </w:r>
      <w:r w:rsidRPr="005E4A33">
        <w:rPr>
          <w:rFonts w:ascii="仿宋_GB2312" w:eastAsia="仿宋_GB2312" w:hint="eastAsia"/>
          <w:szCs w:val="32"/>
        </w:rPr>
        <w:t>万元</w:t>
      </w:r>
      <w:r w:rsidRPr="0080041B">
        <w:rPr>
          <w:rFonts w:ascii="仿宋_GB2312" w:eastAsia="仿宋_GB2312" w:hint="eastAsia"/>
          <w:szCs w:val="32"/>
        </w:rPr>
        <w:t>，支出决算为49.16万元</w:t>
      </w:r>
      <w:r w:rsidRPr="005E4A33">
        <w:rPr>
          <w:rFonts w:ascii="仿宋_GB2312" w:eastAsia="仿宋_GB2312" w:hint="eastAsia"/>
          <w:szCs w:val="32"/>
        </w:rPr>
        <w:t>，完成年初预算的</w:t>
      </w:r>
      <w:r>
        <w:rPr>
          <w:rFonts w:ascii="仿宋_GB2312" w:eastAsia="仿宋_GB2312" w:hint="eastAsia"/>
          <w:szCs w:val="32"/>
        </w:rPr>
        <w:t>100</w:t>
      </w:r>
      <w:r w:rsidRPr="005E4A33">
        <w:rPr>
          <w:rFonts w:ascii="仿宋_GB2312" w:eastAsia="仿宋_GB2312" w:hint="eastAsia"/>
          <w:szCs w:val="32"/>
        </w:rPr>
        <w:t>%</w:t>
      </w:r>
      <w:r>
        <w:rPr>
          <w:rFonts w:ascii="仿宋_GB2312" w:eastAsia="仿宋_GB2312" w:hint="eastAsia"/>
          <w:szCs w:val="32"/>
        </w:rPr>
        <w:t>。</w:t>
      </w:r>
      <w:r w:rsidRPr="005E4A33">
        <w:rPr>
          <w:rFonts w:ascii="仿宋_GB2312" w:eastAsia="仿宋_GB2312" w:hint="eastAsia"/>
          <w:szCs w:val="32"/>
        </w:rPr>
        <w:t>与年初预算基本持平</w:t>
      </w:r>
      <w:r w:rsidRPr="0080041B">
        <w:rPr>
          <w:rFonts w:ascii="仿宋_GB2312" w:eastAsia="仿宋_GB2312" w:hint="eastAsia"/>
          <w:szCs w:val="32"/>
        </w:rPr>
        <w:t>。</w:t>
      </w:r>
    </w:p>
    <w:p w:rsidR="00026924" w:rsidRDefault="00026924" w:rsidP="00026924">
      <w:pPr>
        <w:spacing w:line="580" w:lineRule="exact"/>
        <w:ind w:firstLineChars="200" w:firstLine="640"/>
        <w:rPr>
          <w:rFonts w:ascii="仿宋_GB2312" w:eastAsia="仿宋_GB2312"/>
          <w:szCs w:val="32"/>
        </w:rPr>
      </w:pPr>
      <w:r>
        <w:rPr>
          <w:rFonts w:ascii="仿宋_GB2312" w:eastAsia="仿宋_GB2312" w:hint="eastAsia"/>
          <w:szCs w:val="32"/>
        </w:rPr>
        <w:t>（四）</w:t>
      </w:r>
      <w:r w:rsidRPr="0080041B">
        <w:rPr>
          <w:rFonts w:ascii="仿宋_GB2312" w:eastAsia="仿宋_GB2312" w:hint="eastAsia"/>
          <w:szCs w:val="32"/>
        </w:rPr>
        <w:t>城乡社区支出（类）城市基础设施配套费安排的支出（款）其他城市基础设施配套费安排的支出（项）</w:t>
      </w:r>
      <w:r w:rsidRPr="005E4A33">
        <w:rPr>
          <w:rFonts w:ascii="仿宋_GB2312" w:eastAsia="仿宋_GB2312" w:hAnsi="宋体" w:cs="Courier New" w:hint="eastAsia"/>
          <w:szCs w:val="32"/>
        </w:rPr>
        <w:t>。</w:t>
      </w:r>
      <w:r w:rsidRPr="005E4A33">
        <w:rPr>
          <w:rFonts w:ascii="仿宋_GB2312" w:eastAsia="仿宋_GB2312" w:hint="eastAsia"/>
          <w:szCs w:val="32"/>
        </w:rPr>
        <w:t>年初预算为</w:t>
      </w:r>
      <w:r w:rsidRPr="0080041B">
        <w:rPr>
          <w:rFonts w:ascii="仿宋_GB2312" w:eastAsia="仿宋_GB2312" w:hint="eastAsia"/>
          <w:szCs w:val="32"/>
        </w:rPr>
        <w:t>62.51</w:t>
      </w:r>
      <w:r w:rsidRPr="005E4A33">
        <w:rPr>
          <w:rFonts w:ascii="仿宋_GB2312" w:eastAsia="仿宋_GB2312" w:hint="eastAsia"/>
          <w:szCs w:val="32"/>
        </w:rPr>
        <w:t>万元</w:t>
      </w:r>
      <w:r w:rsidRPr="0080041B">
        <w:rPr>
          <w:rFonts w:ascii="仿宋_GB2312" w:eastAsia="仿宋_GB2312" w:hint="eastAsia"/>
          <w:szCs w:val="32"/>
        </w:rPr>
        <w:t>，支出决算为62.51万元</w:t>
      </w:r>
      <w:r w:rsidRPr="005E4A33">
        <w:rPr>
          <w:rFonts w:ascii="仿宋_GB2312" w:eastAsia="仿宋_GB2312" w:hint="eastAsia"/>
          <w:szCs w:val="32"/>
        </w:rPr>
        <w:t>，完成年初预算的</w:t>
      </w:r>
      <w:r>
        <w:rPr>
          <w:rFonts w:ascii="仿宋_GB2312" w:eastAsia="仿宋_GB2312" w:hint="eastAsia"/>
          <w:szCs w:val="32"/>
        </w:rPr>
        <w:t>100</w:t>
      </w:r>
      <w:r w:rsidRPr="005E4A33">
        <w:rPr>
          <w:rFonts w:ascii="仿宋_GB2312" w:eastAsia="仿宋_GB2312" w:hint="eastAsia"/>
          <w:szCs w:val="32"/>
        </w:rPr>
        <w:t>%</w:t>
      </w:r>
      <w:r>
        <w:rPr>
          <w:rFonts w:ascii="仿宋_GB2312" w:eastAsia="仿宋_GB2312" w:hint="eastAsia"/>
          <w:szCs w:val="32"/>
        </w:rPr>
        <w:t>。</w:t>
      </w:r>
      <w:r w:rsidRPr="005E4A33">
        <w:rPr>
          <w:rFonts w:ascii="仿宋_GB2312" w:eastAsia="仿宋_GB2312" w:hint="eastAsia"/>
          <w:szCs w:val="32"/>
        </w:rPr>
        <w:t>与年初预算基本持平</w:t>
      </w:r>
      <w:r w:rsidRPr="0080041B">
        <w:rPr>
          <w:rFonts w:ascii="仿宋_GB2312" w:eastAsia="仿宋_GB2312" w:hint="eastAsia"/>
          <w:szCs w:val="32"/>
        </w:rPr>
        <w:t>。</w:t>
      </w:r>
    </w:p>
    <w:p w:rsidR="004D6A2F" w:rsidRPr="005E4A33" w:rsidRDefault="004D6A2F" w:rsidP="007E7241">
      <w:pPr>
        <w:spacing w:line="580" w:lineRule="exact"/>
        <w:ind w:firstLineChars="200" w:firstLine="640"/>
        <w:rPr>
          <w:rFonts w:ascii="黑体" w:eastAsia="黑体" w:hAnsi="黑体"/>
          <w:szCs w:val="32"/>
        </w:rPr>
      </w:pPr>
      <w:r w:rsidRPr="005E4A33">
        <w:rPr>
          <w:rFonts w:ascii="黑体" w:eastAsia="黑体" w:hAnsi="黑体" w:hint="eastAsia"/>
          <w:szCs w:val="32"/>
        </w:rPr>
        <w:t>九、国有资本经营预算财政拨款支出决算情况说明</w:t>
      </w:r>
    </w:p>
    <w:p w:rsidR="00026924" w:rsidRPr="0080041B" w:rsidRDefault="00026924" w:rsidP="00026924">
      <w:pPr>
        <w:spacing w:line="580" w:lineRule="exact"/>
        <w:ind w:firstLineChars="200" w:firstLine="640"/>
        <w:rPr>
          <w:rFonts w:ascii="仿宋_GB2312" w:eastAsia="仿宋_GB2312"/>
          <w:szCs w:val="32"/>
        </w:rPr>
      </w:pPr>
      <w:r w:rsidRPr="005E4A33">
        <w:rPr>
          <w:rFonts w:ascii="仿宋_GB2312" w:eastAsia="仿宋_GB2312" w:hint="eastAsia"/>
          <w:szCs w:val="32"/>
        </w:rPr>
        <w:lastRenderedPageBreak/>
        <w:t>2021年度国有资本经营预算财政拨款支出年初预算为</w:t>
      </w:r>
      <w:r>
        <w:rPr>
          <w:rFonts w:ascii="仿宋_GB2312" w:eastAsia="仿宋_GB2312" w:hint="eastAsia"/>
          <w:szCs w:val="32"/>
        </w:rPr>
        <w:t>0.23</w:t>
      </w:r>
      <w:r w:rsidRPr="005E4A33">
        <w:rPr>
          <w:rFonts w:ascii="仿宋_GB2312" w:eastAsia="仿宋_GB2312" w:hint="eastAsia"/>
          <w:szCs w:val="32"/>
        </w:rPr>
        <w:t>万元，支出决算为</w:t>
      </w:r>
      <w:r>
        <w:rPr>
          <w:rFonts w:ascii="仿宋_GB2312" w:eastAsia="仿宋_GB2312" w:hint="eastAsia"/>
          <w:szCs w:val="32"/>
        </w:rPr>
        <w:t>0.23</w:t>
      </w:r>
      <w:r w:rsidRPr="005E4A33">
        <w:rPr>
          <w:rFonts w:ascii="仿宋_GB2312" w:eastAsia="仿宋_GB2312" w:hint="eastAsia"/>
          <w:szCs w:val="32"/>
        </w:rPr>
        <w:t>万元</w:t>
      </w:r>
      <w:r w:rsidRPr="0080041B">
        <w:rPr>
          <w:rFonts w:ascii="仿宋_GB2312" w:eastAsia="仿宋_GB2312" w:hint="eastAsia"/>
          <w:szCs w:val="32"/>
        </w:rPr>
        <w:t>，</w:t>
      </w:r>
      <w:r w:rsidRPr="005E4A33">
        <w:rPr>
          <w:rFonts w:ascii="仿宋_GB2312" w:eastAsia="仿宋_GB2312" w:hint="eastAsia"/>
          <w:szCs w:val="32"/>
        </w:rPr>
        <w:t>完成年初预算的</w:t>
      </w:r>
      <w:r>
        <w:rPr>
          <w:rFonts w:ascii="仿宋_GB2312" w:eastAsia="仿宋_GB2312" w:hint="eastAsia"/>
          <w:szCs w:val="32"/>
        </w:rPr>
        <w:t>100</w:t>
      </w:r>
      <w:r w:rsidRPr="005E4A33">
        <w:rPr>
          <w:rFonts w:ascii="仿宋_GB2312" w:eastAsia="仿宋_GB2312" w:hint="eastAsia"/>
          <w:szCs w:val="32"/>
        </w:rPr>
        <w:t>%</w:t>
      </w:r>
      <w:r>
        <w:rPr>
          <w:rFonts w:ascii="仿宋_GB2312" w:eastAsia="仿宋_GB2312" w:hint="eastAsia"/>
          <w:szCs w:val="32"/>
        </w:rPr>
        <w:t>。</w:t>
      </w:r>
      <w:r w:rsidRPr="005E4A33">
        <w:rPr>
          <w:rFonts w:ascii="仿宋_GB2312" w:eastAsia="仿宋_GB2312" w:hint="eastAsia"/>
          <w:szCs w:val="32"/>
        </w:rPr>
        <w:t>与年初预算基本持平</w:t>
      </w:r>
      <w:r w:rsidRPr="0080041B">
        <w:rPr>
          <w:rFonts w:ascii="仿宋_GB2312" w:eastAsia="仿宋_GB2312" w:hint="eastAsia"/>
          <w:szCs w:val="32"/>
        </w:rPr>
        <w:t>。其中：</w:t>
      </w:r>
    </w:p>
    <w:p w:rsidR="00026924" w:rsidRPr="0080041B" w:rsidRDefault="00026924" w:rsidP="00026924">
      <w:pPr>
        <w:spacing w:line="580" w:lineRule="exact"/>
        <w:ind w:firstLineChars="200" w:firstLine="640"/>
        <w:rPr>
          <w:rFonts w:ascii="仿宋_GB2312" w:eastAsia="仿宋_GB2312"/>
          <w:szCs w:val="32"/>
        </w:rPr>
      </w:pPr>
      <w:r w:rsidRPr="0080041B">
        <w:rPr>
          <w:rFonts w:ascii="仿宋_GB2312" w:eastAsia="仿宋_GB2312" w:hint="eastAsia"/>
          <w:szCs w:val="32"/>
        </w:rPr>
        <w:t>（一）国有资本经营预算支出（类）解决历史遗留问题及改革成本支出（款）国有企业退休人员社会化管理补助支出（项）</w:t>
      </w:r>
      <w:r>
        <w:rPr>
          <w:rFonts w:ascii="仿宋_GB2312" w:eastAsia="仿宋_GB2312" w:hint="eastAsia"/>
          <w:szCs w:val="32"/>
        </w:rPr>
        <w:t>。</w:t>
      </w:r>
      <w:r w:rsidRPr="005E4A33">
        <w:rPr>
          <w:rFonts w:ascii="仿宋_GB2312" w:eastAsia="仿宋_GB2312" w:hint="eastAsia"/>
          <w:szCs w:val="32"/>
        </w:rPr>
        <w:t>年初预算为</w:t>
      </w:r>
      <w:r>
        <w:rPr>
          <w:rFonts w:ascii="仿宋_GB2312" w:eastAsia="仿宋_GB2312" w:hint="eastAsia"/>
          <w:szCs w:val="32"/>
        </w:rPr>
        <w:t>0.23</w:t>
      </w:r>
      <w:r w:rsidRPr="005E4A33">
        <w:rPr>
          <w:rFonts w:ascii="仿宋_GB2312" w:eastAsia="仿宋_GB2312" w:hint="eastAsia"/>
          <w:szCs w:val="32"/>
        </w:rPr>
        <w:t>万元，支出决算为</w:t>
      </w:r>
      <w:r>
        <w:rPr>
          <w:rFonts w:ascii="仿宋_GB2312" w:eastAsia="仿宋_GB2312" w:hint="eastAsia"/>
          <w:szCs w:val="32"/>
        </w:rPr>
        <w:t>0.23</w:t>
      </w:r>
      <w:r w:rsidRPr="005E4A33">
        <w:rPr>
          <w:rFonts w:ascii="仿宋_GB2312" w:eastAsia="仿宋_GB2312" w:hint="eastAsia"/>
          <w:szCs w:val="32"/>
        </w:rPr>
        <w:t>万元</w:t>
      </w:r>
      <w:r w:rsidRPr="0080041B">
        <w:rPr>
          <w:rFonts w:ascii="仿宋_GB2312" w:eastAsia="仿宋_GB2312" w:hint="eastAsia"/>
          <w:szCs w:val="32"/>
        </w:rPr>
        <w:t>，</w:t>
      </w:r>
      <w:r w:rsidRPr="005E4A33">
        <w:rPr>
          <w:rFonts w:ascii="仿宋_GB2312" w:eastAsia="仿宋_GB2312" w:hint="eastAsia"/>
          <w:szCs w:val="32"/>
        </w:rPr>
        <w:t>完成年初预算的</w:t>
      </w:r>
      <w:r>
        <w:rPr>
          <w:rFonts w:ascii="仿宋_GB2312" w:eastAsia="仿宋_GB2312" w:hint="eastAsia"/>
          <w:szCs w:val="32"/>
        </w:rPr>
        <w:t>100</w:t>
      </w:r>
      <w:r w:rsidRPr="005E4A33">
        <w:rPr>
          <w:rFonts w:ascii="仿宋_GB2312" w:eastAsia="仿宋_GB2312" w:hint="eastAsia"/>
          <w:szCs w:val="32"/>
        </w:rPr>
        <w:t>%</w:t>
      </w:r>
      <w:r>
        <w:rPr>
          <w:rFonts w:ascii="仿宋_GB2312" w:eastAsia="仿宋_GB2312" w:hint="eastAsia"/>
          <w:szCs w:val="32"/>
        </w:rPr>
        <w:t>。</w:t>
      </w:r>
      <w:r w:rsidRPr="005E4A33">
        <w:rPr>
          <w:rFonts w:ascii="仿宋_GB2312" w:eastAsia="仿宋_GB2312" w:hint="eastAsia"/>
          <w:szCs w:val="32"/>
        </w:rPr>
        <w:t>与年初预算基本持平</w:t>
      </w:r>
      <w:r w:rsidRPr="0080041B">
        <w:rPr>
          <w:rFonts w:ascii="仿宋_GB2312" w:eastAsia="仿宋_GB2312" w:hint="eastAsia"/>
          <w:szCs w:val="32"/>
        </w:rPr>
        <w:t>。</w:t>
      </w:r>
    </w:p>
    <w:p w:rsidR="004D6A2F" w:rsidRPr="005E4A33" w:rsidRDefault="004D6A2F" w:rsidP="00D35E62">
      <w:pPr>
        <w:spacing w:line="580" w:lineRule="exact"/>
        <w:ind w:firstLineChars="200" w:firstLine="640"/>
        <w:rPr>
          <w:rFonts w:ascii="黑体" w:eastAsia="黑体" w:hAnsi="黑体"/>
          <w:szCs w:val="32"/>
        </w:rPr>
      </w:pPr>
      <w:r w:rsidRPr="005E4A33">
        <w:rPr>
          <w:rFonts w:ascii="黑体" w:eastAsia="黑体" w:hAnsi="黑体" w:hint="eastAsia"/>
          <w:szCs w:val="32"/>
        </w:rPr>
        <w:t xml:space="preserve">十、其他重要事项情况说明 </w:t>
      </w:r>
    </w:p>
    <w:p w:rsidR="004D6A2F" w:rsidRPr="005E4A33" w:rsidRDefault="004D6A2F">
      <w:pPr>
        <w:spacing w:line="580" w:lineRule="exact"/>
        <w:ind w:firstLineChars="200" w:firstLine="640"/>
        <w:rPr>
          <w:rFonts w:ascii="楷体_GB2312" w:eastAsia="楷体_GB2312"/>
          <w:szCs w:val="32"/>
        </w:rPr>
      </w:pPr>
      <w:r w:rsidRPr="005E4A33">
        <w:rPr>
          <w:rFonts w:ascii="楷体_GB2312" w:eastAsia="楷体_GB2312" w:hint="eastAsia"/>
          <w:szCs w:val="32"/>
        </w:rPr>
        <w:t>（一）机关运行经费支出情况</w:t>
      </w:r>
    </w:p>
    <w:p w:rsidR="001B47C1" w:rsidRPr="005E4A33" w:rsidRDefault="001B47C1" w:rsidP="001B47C1">
      <w:pPr>
        <w:spacing w:line="580" w:lineRule="exact"/>
        <w:ind w:firstLineChars="200" w:firstLine="640"/>
        <w:rPr>
          <w:rFonts w:ascii="仿宋_GB2312" w:eastAsia="仿宋_GB2312"/>
          <w:b/>
          <w:szCs w:val="32"/>
        </w:rPr>
      </w:pPr>
      <w:r w:rsidRPr="005E4A33">
        <w:rPr>
          <w:rFonts w:ascii="仿宋_GB2312" w:eastAsia="仿宋_GB2312" w:hint="eastAsia"/>
          <w:szCs w:val="32"/>
        </w:rPr>
        <w:t>2021年度机关运行经费支出</w:t>
      </w:r>
      <w:r>
        <w:rPr>
          <w:rFonts w:ascii="仿宋_GB2312" w:eastAsia="仿宋_GB2312" w:hint="eastAsia"/>
          <w:szCs w:val="32"/>
        </w:rPr>
        <w:t>111.24</w:t>
      </w:r>
      <w:r w:rsidRPr="005E4A33">
        <w:rPr>
          <w:rFonts w:ascii="仿宋_GB2312" w:eastAsia="仿宋_GB2312" w:hint="eastAsia"/>
          <w:szCs w:val="32"/>
        </w:rPr>
        <w:t>万元</w:t>
      </w:r>
      <w:r w:rsidRPr="005E4A33">
        <w:rPr>
          <w:rFonts w:ascii="仿宋_GB2312" w:eastAsia="仿宋_GB2312" w:hAnsi="宋体" w:cs="Courier New" w:hint="eastAsia"/>
          <w:szCs w:val="32"/>
        </w:rPr>
        <w:t>，与2021年预算基本持平</w:t>
      </w:r>
      <w:r w:rsidRPr="005E4A33">
        <w:rPr>
          <w:rFonts w:ascii="仿宋_GB2312" w:eastAsia="仿宋_GB2312" w:hint="eastAsia"/>
          <w:szCs w:val="32"/>
        </w:rPr>
        <w:t>。</w:t>
      </w:r>
    </w:p>
    <w:p w:rsidR="004D6A2F" w:rsidRDefault="004D6A2F">
      <w:pPr>
        <w:spacing w:line="580" w:lineRule="exact"/>
        <w:ind w:firstLineChars="200" w:firstLine="640"/>
        <w:rPr>
          <w:rFonts w:ascii="楷体_GB2312" w:eastAsia="楷体_GB2312"/>
          <w:szCs w:val="32"/>
        </w:rPr>
      </w:pPr>
      <w:r w:rsidRPr="009F4006">
        <w:rPr>
          <w:rFonts w:ascii="楷体_GB2312" w:eastAsia="楷体_GB2312" w:hint="eastAsia"/>
          <w:szCs w:val="32"/>
        </w:rPr>
        <w:t>（二）政府采购支出情况</w:t>
      </w:r>
    </w:p>
    <w:p w:rsidR="00EC76B0" w:rsidRPr="00DE0125" w:rsidRDefault="00EC76B0" w:rsidP="00EC76B0">
      <w:pPr>
        <w:autoSpaceDE w:val="0"/>
        <w:autoSpaceDN w:val="0"/>
        <w:adjustRightInd w:val="0"/>
        <w:spacing w:line="580" w:lineRule="exact"/>
        <w:ind w:firstLineChars="200" w:firstLine="640"/>
        <w:rPr>
          <w:rFonts w:ascii="仿宋_GB2312" w:eastAsia="仿宋_GB2312" w:hAnsi="宋体" w:cs="Courier New"/>
          <w:szCs w:val="32"/>
        </w:rPr>
      </w:pPr>
      <w:r w:rsidRPr="00D818D3">
        <w:rPr>
          <w:rFonts w:ascii="仿宋_GB2312" w:eastAsia="仿宋_GB2312" w:hAnsi="宋体" w:cs="Courier New" w:hint="eastAsia"/>
          <w:szCs w:val="32"/>
        </w:rPr>
        <w:t>2021年度政府采购支出总额 2929.63万元，其中：政府采购货物支出373.67万元、政府采购工程支出1575.32万元、政府采购服务支出980.64万元。授予中小企业合同金额2789.01万元，占政府采购支出总额的95.2%，其中：授予小微企业合同金额2657.17万元，占政府采购支出总额的90.7%。</w:t>
      </w:r>
      <w:r w:rsidRPr="00DE0125">
        <w:rPr>
          <w:rFonts w:ascii="仿宋_GB2312" w:eastAsia="仿宋_GB2312" w:hAnsi="宋体" w:cs="Courier New" w:hint="eastAsia"/>
          <w:szCs w:val="32"/>
        </w:rPr>
        <w:t>货物采购授予中小企业合同金额占货物支出金额的</w:t>
      </w:r>
      <w:r>
        <w:rPr>
          <w:rFonts w:ascii="仿宋_GB2312" w:eastAsia="仿宋_GB2312" w:hAnsi="宋体" w:cs="Courier New" w:hint="eastAsia"/>
          <w:szCs w:val="32"/>
        </w:rPr>
        <w:t>71.9</w:t>
      </w:r>
      <w:r w:rsidRPr="00DE0125">
        <w:rPr>
          <w:rFonts w:ascii="仿宋_GB2312" w:eastAsia="仿宋_GB2312" w:hAnsi="宋体" w:cs="Courier New" w:hint="eastAsia"/>
          <w:szCs w:val="32"/>
        </w:rPr>
        <w:t>%，工程采购授予中小企业合同金额占工程支出金额的</w:t>
      </w:r>
      <w:r>
        <w:rPr>
          <w:rFonts w:ascii="仿宋_GB2312" w:eastAsia="仿宋_GB2312" w:hAnsi="宋体" w:cs="Courier New" w:hint="eastAsia"/>
          <w:szCs w:val="32"/>
        </w:rPr>
        <w:t>100</w:t>
      </w:r>
      <w:r w:rsidRPr="00DE0125">
        <w:rPr>
          <w:rFonts w:ascii="仿宋_GB2312" w:eastAsia="仿宋_GB2312" w:hAnsi="宋体" w:cs="Courier New" w:hint="eastAsia"/>
          <w:szCs w:val="32"/>
        </w:rPr>
        <w:t>%，服务采购授予中小企业合同金额占服务支出金额的</w:t>
      </w:r>
      <w:r>
        <w:rPr>
          <w:rFonts w:ascii="仿宋_GB2312" w:eastAsia="仿宋_GB2312" w:hAnsi="宋体" w:cs="Courier New" w:hint="eastAsia"/>
          <w:szCs w:val="32"/>
        </w:rPr>
        <w:t>96.4</w:t>
      </w:r>
      <w:r w:rsidRPr="00DE0125">
        <w:rPr>
          <w:rFonts w:ascii="仿宋_GB2312" w:eastAsia="仿宋_GB2312" w:hAnsi="宋体" w:cs="Courier New" w:hint="eastAsia"/>
          <w:szCs w:val="32"/>
        </w:rPr>
        <w:t>%。</w:t>
      </w:r>
    </w:p>
    <w:p w:rsidR="004D6A2F" w:rsidRPr="005E4A33" w:rsidRDefault="004D6A2F">
      <w:pPr>
        <w:spacing w:line="580" w:lineRule="exact"/>
        <w:ind w:firstLineChars="200" w:firstLine="640"/>
        <w:rPr>
          <w:rFonts w:ascii="楷体_GB2312" w:eastAsia="楷体_GB2312"/>
          <w:szCs w:val="32"/>
        </w:rPr>
      </w:pPr>
      <w:r w:rsidRPr="005E4A33">
        <w:rPr>
          <w:rFonts w:ascii="楷体_GB2312" w:eastAsia="楷体_GB2312" w:hint="eastAsia"/>
          <w:szCs w:val="32"/>
        </w:rPr>
        <w:t>（三）国有资产占用情况</w:t>
      </w:r>
    </w:p>
    <w:p w:rsidR="00D35E62" w:rsidRPr="00283833" w:rsidRDefault="004D6A2F" w:rsidP="00D35E62">
      <w:pPr>
        <w:spacing w:line="580" w:lineRule="exact"/>
        <w:ind w:firstLineChars="200" w:firstLine="640"/>
        <w:rPr>
          <w:rFonts w:ascii="仿宋_GB2312" w:eastAsia="仿宋_GB2312" w:hAnsi="宋体" w:cs="Courier New"/>
          <w:szCs w:val="32"/>
        </w:rPr>
      </w:pPr>
      <w:r w:rsidRPr="005E4A33">
        <w:rPr>
          <w:rFonts w:ascii="仿宋_GB2312" w:eastAsia="仿宋_GB2312" w:hint="eastAsia"/>
          <w:szCs w:val="32"/>
        </w:rPr>
        <w:lastRenderedPageBreak/>
        <w:t>截至 2021 年 12 月 31 日，本</w:t>
      </w:r>
      <w:r w:rsidR="000471DF">
        <w:rPr>
          <w:rFonts w:ascii="仿宋_GB2312" w:eastAsia="仿宋_GB2312" w:hint="eastAsia"/>
          <w:szCs w:val="32"/>
        </w:rPr>
        <w:t>单位</w:t>
      </w:r>
      <w:r w:rsidRPr="005E4A33">
        <w:rPr>
          <w:rFonts w:ascii="仿宋_GB2312" w:eastAsia="仿宋_GB2312" w:hint="eastAsia"/>
          <w:szCs w:val="32"/>
        </w:rPr>
        <w:t>共有</w:t>
      </w:r>
      <w:r w:rsidR="00D35E62" w:rsidRPr="00283833">
        <w:rPr>
          <w:rFonts w:ascii="仿宋_GB2312" w:eastAsia="仿宋_GB2312" w:hAnsi="宋体" w:cs="Courier New" w:hint="eastAsia"/>
          <w:szCs w:val="32"/>
        </w:rPr>
        <w:t>车辆</w:t>
      </w:r>
      <w:r w:rsidR="00D35E62">
        <w:rPr>
          <w:rFonts w:ascii="仿宋_GB2312" w:eastAsia="仿宋_GB2312" w:hAnsi="宋体" w:cs="Courier New" w:hint="eastAsia"/>
          <w:szCs w:val="32"/>
        </w:rPr>
        <w:t>12</w:t>
      </w:r>
      <w:r w:rsidR="00D35E62" w:rsidRPr="00283833">
        <w:rPr>
          <w:rFonts w:ascii="仿宋_GB2312" w:eastAsia="仿宋_GB2312" w:hAnsi="宋体" w:cs="Courier New" w:hint="eastAsia"/>
          <w:szCs w:val="32"/>
        </w:rPr>
        <w:t>辆，其中，符合规定领导干部用车</w:t>
      </w:r>
      <w:r w:rsidR="00D35E62">
        <w:rPr>
          <w:rFonts w:ascii="仿宋_GB2312" w:eastAsia="仿宋_GB2312" w:hAnsi="宋体" w:cs="Courier New" w:hint="eastAsia"/>
          <w:szCs w:val="32"/>
        </w:rPr>
        <w:t>2</w:t>
      </w:r>
      <w:r w:rsidR="00D35E62" w:rsidRPr="00283833">
        <w:rPr>
          <w:rFonts w:ascii="仿宋_GB2312" w:eastAsia="仿宋_GB2312" w:hAnsi="宋体" w:cs="Courier New" w:hint="eastAsia"/>
          <w:szCs w:val="32"/>
        </w:rPr>
        <w:t>辆、机要通信用车</w:t>
      </w:r>
      <w:r w:rsidR="00D35E62">
        <w:rPr>
          <w:rFonts w:ascii="仿宋_GB2312" w:eastAsia="仿宋_GB2312" w:hAnsi="宋体" w:cs="Courier New" w:hint="eastAsia"/>
          <w:szCs w:val="32"/>
        </w:rPr>
        <w:t>1</w:t>
      </w:r>
      <w:r w:rsidR="00D35E62" w:rsidRPr="00283833">
        <w:rPr>
          <w:rFonts w:ascii="仿宋_GB2312" w:eastAsia="仿宋_GB2312" w:hAnsi="宋体" w:cs="Courier New" w:hint="eastAsia"/>
          <w:szCs w:val="32"/>
        </w:rPr>
        <w:t>辆、应急保障用车</w:t>
      </w:r>
      <w:r w:rsidR="00D35E62">
        <w:rPr>
          <w:rFonts w:ascii="仿宋_GB2312" w:eastAsia="仿宋_GB2312" w:hAnsi="宋体" w:cs="Courier New" w:hint="eastAsia"/>
          <w:szCs w:val="32"/>
        </w:rPr>
        <w:t>1</w:t>
      </w:r>
      <w:r w:rsidR="00D35E62" w:rsidRPr="00283833">
        <w:rPr>
          <w:rFonts w:ascii="仿宋_GB2312" w:eastAsia="仿宋_GB2312" w:hAnsi="宋体" w:cs="Courier New" w:hint="eastAsia"/>
          <w:szCs w:val="32"/>
        </w:rPr>
        <w:t>辆、执法执勤用车</w:t>
      </w:r>
      <w:r w:rsidR="00D35E62">
        <w:rPr>
          <w:rFonts w:ascii="仿宋_GB2312" w:eastAsia="仿宋_GB2312" w:hAnsi="宋体" w:cs="Courier New" w:hint="eastAsia"/>
          <w:szCs w:val="32"/>
        </w:rPr>
        <w:t>0</w:t>
      </w:r>
      <w:r w:rsidR="00D35E62" w:rsidRPr="00283833">
        <w:rPr>
          <w:rFonts w:ascii="仿宋_GB2312" w:eastAsia="仿宋_GB2312" w:hAnsi="宋体" w:cs="Courier New" w:hint="eastAsia"/>
          <w:szCs w:val="32"/>
        </w:rPr>
        <w:t>辆、特种专业技术用车</w:t>
      </w:r>
      <w:r w:rsidR="00D35E62">
        <w:rPr>
          <w:rFonts w:ascii="仿宋_GB2312" w:eastAsia="仿宋_GB2312" w:hAnsi="宋体" w:cs="Courier New" w:hint="eastAsia"/>
          <w:szCs w:val="32"/>
        </w:rPr>
        <w:t>0</w:t>
      </w:r>
      <w:r w:rsidR="00D35E62" w:rsidRPr="00283833">
        <w:rPr>
          <w:rFonts w:ascii="仿宋_GB2312" w:eastAsia="仿宋_GB2312" w:hAnsi="宋体" w:cs="Courier New" w:hint="eastAsia"/>
          <w:szCs w:val="32"/>
        </w:rPr>
        <w:t xml:space="preserve">     辆、离退休干部用车</w:t>
      </w:r>
      <w:r w:rsidR="00D35E62">
        <w:rPr>
          <w:rFonts w:ascii="仿宋_GB2312" w:eastAsia="仿宋_GB2312" w:hAnsi="宋体" w:cs="Courier New" w:hint="eastAsia"/>
          <w:szCs w:val="32"/>
        </w:rPr>
        <w:t>0</w:t>
      </w:r>
      <w:r w:rsidR="00D35E62" w:rsidRPr="00283833">
        <w:rPr>
          <w:rFonts w:ascii="仿宋_GB2312" w:eastAsia="仿宋_GB2312" w:hAnsi="宋体" w:cs="Courier New" w:hint="eastAsia"/>
          <w:szCs w:val="32"/>
        </w:rPr>
        <w:t>辆、其他用车</w:t>
      </w:r>
      <w:r w:rsidR="00D35E62">
        <w:rPr>
          <w:rFonts w:ascii="仿宋_GB2312" w:eastAsia="仿宋_GB2312" w:hAnsi="宋体" w:cs="Courier New" w:hint="eastAsia"/>
          <w:szCs w:val="32"/>
        </w:rPr>
        <w:t>8</w:t>
      </w:r>
      <w:r w:rsidR="00D35E62" w:rsidRPr="00283833">
        <w:rPr>
          <w:rFonts w:ascii="仿宋_GB2312" w:eastAsia="仿宋_GB2312" w:hAnsi="宋体" w:cs="Courier New" w:hint="eastAsia"/>
          <w:szCs w:val="32"/>
        </w:rPr>
        <w:t>辆，其他用车主要是</w:t>
      </w:r>
      <w:r w:rsidR="00D35E62">
        <w:rPr>
          <w:rFonts w:ascii="仿宋_GB2312" w:eastAsia="仿宋_GB2312" w:hAnsi="宋体" w:cs="Courier New" w:hint="eastAsia"/>
          <w:szCs w:val="32"/>
        </w:rPr>
        <w:t>业务用车</w:t>
      </w:r>
      <w:r w:rsidR="00D35E62" w:rsidRPr="00283833">
        <w:rPr>
          <w:rFonts w:ascii="仿宋_GB2312" w:eastAsia="仿宋_GB2312" w:hAnsi="宋体" w:cs="Courier New" w:hint="eastAsia"/>
          <w:szCs w:val="32"/>
        </w:rPr>
        <w:t>；单位价值 50 万元以上通用设备</w:t>
      </w:r>
      <w:r w:rsidR="0094294D">
        <w:rPr>
          <w:rFonts w:ascii="仿宋_GB2312" w:eastAsia="仿宋_GB2312" w:hAnsi="宋体" w:cs="Courier New" w:hint="eastAsia"/>
          <w:szCs w:val="32"/>
        </w:rPr>
        <w:t>0</w:t>
      </w:r>
      <w:r w:rsidR="00D35E62" w:rsidRPr="00283833">
        <w:rPr>
          <w:rFonts w:ascii="仿宋_GB2312" w:eastAsia="仿宋_GB2312" w:hAnsi="宋体" w:cs="Courier New" w:hint="eastAsia"/>
          <w:szCs w:val="32"/>
        </w:rPr>
        <w:t>台（套）；单位价值 100 万元以上专用设备</w:t>
      </w:r>
      <w:r w:rsidR="0094294D">
        <w:rPr>
          <w:rFonts w:ascii="仿宋_GB2312" w:eastAsia="仿宋_GB2312" w:hAnsi="宋体" w:cs="Courier New" w:hint="eastAsia"/>
          <w:szCs w:val="32"/>
        </w:rPr>
        <w:t>0</w:t>
      </w:r>
      <w:r w:rsidR="00D35E62" w:rsidRPr="00283833">
        <w:rPr>
          <w:rFonts w:ascii="仿宋_GB2312" w:eastAsia="仿宋_GB2312" w:hAnsi="宋体" w:cs="Courier New" w:hint="eastAsia"/>
          <w:szCs w:val="32"/>
        </w:rPr>
        <w:t>台（套）。</w:t>
      </w:r>
    </w:p>
    <w:p w:rsidR="0094294D" w:rsidRPr="0094294D" w:rsidRDefault="0094294D" w:rsidP="0094294D">
      <w:pPr>
        <w:spacing w:line="580" w:lineRule="exact"/>
        <w:ind w:firstLineChars="200" w:firstLine="640"/>
        <w:rPr>
          <w:rFonts w:ascii="黑体" w:eastAsia="黑体" w:hAnsi="黑体"/>
          <w:szCs w:val="32"/>
        </w:rPr>
      </w:pPr>
      <w:r w:rsidRPr="0094294D">
        <w:rPr>
          <w:rFonts w:ascii="黑体" w:eastAsia="黑体" w:hAnsi="黑体" w:hint="eastAsia"/>
          <w:szCs w:val="32"/>
        </w:rPr>
        <w:t>十一、预算绩效情况说明</w:t>
      </w:r>
    </w:p>
    <w:p w:rsidR="0094294D" w:rsidRPr="0094294D" w:rsidRDefault="0094294D" w:rsidP="0094294D">
      <w:pPr>
        <w:spacing w:line="580" w:lineRule="exact"/>
        <w:ind w:firstLineChars="200" w:firstLine="640"/>
        <w:rPr>
          <w:rFonts w:ascii="楷体_GB2312" w:eastAsia="楷体_GB2312"/>
          <w:bCs/>
          <w:kern w:val="0"/>
          <w:szCs w:val="32"/>
        </w:rPr>
      </w:pPr>
      <w:r w:rsidRPr="0094294D">
        <w:rPr>
          <w:rFonts w:ascii="楷体_GB2312" w:eastAsia="楷体_GB2312" w:hint="eastAsia"/>
          <w:bCs/>
          <w:kern w:val="0"/>
          <w:szCs w:val="32"/>
        </w:rPr>
        <w:t>（一）预算绩效管理工作开展情况</w:t>
      </w:r>
    </w:p>
    <w:p w:rsidR="0094294D" w:rsidRDefault="0094294D" w:rsidP="0094294D">
      <w:pPr>
        <w:spacing w:line="580" w:lineRule="exact"/>
        <w:ind w:firstLineChars="200" w:firstLine="640"/>
        <w:rPr>
          <w:rFonts w:ascii="仿宋_GB2312" w:eastAsia="仿宋_GB2312"/>
          <w:kern w:val="0"/>
          <w:szCs w:val="32"/>
        </w:rPr>
      </w:pPr>
      <w:r w:rsidRPr="0094294D">
        <w:rPr>
          <w:rFonts w:ascii="仿宋_GB2312" w:eastAsia="仿宋_GB2312" w:hint="eastAsia"/>
          <w:kern w:val="0"/>
          <w:szCs w:val="32"/>
        </w:rPr>
        <w:t>根据预算绩效管理要求，我单位按照“谁用款、谁评价”的原则，组织对2021年度区级预算安排项目支出进行全面自评，涵盖项目8个，涉及预算资金2931.16万元，占单位预算项目支出总额的58.4%。剩余41.6%为调度款安排的支付基础设施建设和社会事务相关项目支出。</w:t>
      </w:r>
    </w:p>
    <w:p w:rsidR="00026924" w:rsidRPr="00026924" w:rsidRDefault="00026924" w:rsidP="0094294D">
      <w:pPr>
        <w:spacing w:line="580" w:lineRule="exact"/>
        <w:ind w:firstLineChars="200" w:firstLine="640"/>
        <w:rPr>
          <w:rFonts w:ascii="仿宋_GB2312" w:eastAsia="仿宋_GB2312"/>
          <w:kern w:val="0"/>
          <w:szCs w:val="32"/>
        </w:rPr>
      </w:pPr>
      <w:r w:rsidRPr="00026924">
        <w:rPr>
          <w:rFonts w:ascii="仿宋_GB2312" w:eastAsia="仿宋_GB2312" w:hint="eastAsia"/>
          <w:kern w:val="0"/>
          <w:szCs w:val="32"/>
        </w:rPr>
        <w:t>本单位无重点绩效评价项目</w:t>
      </w:r>
      <w:r>
        <w:rPr>
          <w:rFonts w:ascii="仿宋_GB2312" w:eastAsia="仿宋_GB2312" w:hint="eastAsia"/>
          <w:kern w:val="0"/>
          <w:szCs w:val="32"/>
        </w:rPr>
        <w:t>。</w:t>
      </w:r>
    </w:p>
    <w:p w:rsidR="0094294D" w:rsidRPr="00DC03D6" w:rsidRDefault="0094294D" w:rsidP="0094294D">
      <w:pPr>
        <w:spacing w:line="580" w:lineRule="exact"/>
        <w:ind w:firstLineChars="200" w:firstLine="640"/>
        <w:rPr>
          <w:rFonts w:ascii="仿宋_GB2312" w:eastAsia="仿宋_GB2312"/>
          <w:szCs w:val="32"/>
        </w:rPr>
      </w:pPr>
      <w:r w:rsidRPr="00DC03D6">
        <w:rPr>
          <w:rFonts w:ascii="仿宋_GB2312" w:eastAsia="仿宋_GB2312" w:hint="eastAsia"/>
          <w:szCs w:val="32"/>
        </w:rPr>
        <w:t>（二）项目绩效自评结果</w:t>
      </w:r>
    </w:p>
    <w:p w:rsidR="0094294D" w:rsidRPr="00DC03D6" w:rsidRDefault="006A3898" w:rsidP="0094294D">
      <w:pPr>
        <w:spacing w:line="580" w:lineRule="exact"/>
        <w:ind w:firstLineChars="200" w:firstLine="640"/>
        <w:rPr>
          <w:rFonts w:ascii="仿宋_GB2312" w:eastAsia="仿宋_GB2312"/>
          <w:szCs w:val="32"/>
        </w:rPr>
      </w:pPr>
      <w:r w:rsidRPr="00DC03D6">
        <w:rPr>
          <w:rFonts w:ascii="仿宋_GB2312" w:eastAsia="仿宋_GB2312" w:hint="eastAsia"/>
          <w:szCs w:val="32"/>
        </w:rPr>
        <w:t>青岛市即墨区北安街道办事处</w:t>
      </w:r>
      <w:r w:rsidR="0094294D" w:rsidRPr="00DC03D6">
        <w:rPr>
          <w:rFonts w:ascii="仿宋_GB2312" w:eastAsia="仿宋_GB2312" w:hint="eastAsia"/>
          <w:szCs w:val="32"/>
        </w:rPr>
        <w:t>2021年度区级预算安排项目支出绩效自评的</w:t>
      </w:r>
      <w:r w:rsidRPr="00DC03D6">
        <w:rPr>
          <w:rFonts w:ascii="仿宋_GB2312" w:eastAsia="仿宋_GB2312" w:hint="eastAsia"/>
          <w:szCs w:val="32"/>
        </w:rPr>
        <w:t>8</w:t>
      </w:r>
      <w:r w:rsidR="0094294D" w:rsidRPr="00DC03D6">
        <w:rPr>
          <w:rFonts w:ascii="仿宋_GB2312" w:eastAsia="仿宋_GB2312" w:hint="eastAsia"/>
          <w:szCs w:val="32"/>
        </w:rPr>
        <w:t>个项目中，</w:t>
      </w:r>
      <w:r w:rsidRPr="00DC03D6">
        <w:rPr>
          <w:rFonts w:ascii="仿宋_GB2312" w:eastAsia="仿宋_GB2312" w:hint="eastAsia"/>
          <w:szCs w:val="32"/>
        </w:rPr>
        <w:t>4</w:t>
      </w:r>
      <w:r w:rsidR="0094294D" w:rsidRPr="00DC03D6">
        <w:rPr>
          <w:rFonts w:ascii="仿宋_GB2312" w:eastAsia="仿宋_GB2312" w:hint="eastAsia"/>
          <w:szCs w:val="32"/>
        </w:rPr>
        <w:t>个项目自评等级为优，</w:t>
      </w:r>
      <w:r w:rsidRPr="00DC03D6">
        <w:rPr>
          <w:rFonts w:ascii="仿宋_GB2312" w:eastAsia="仿宋_GB2312" w:hint="eastAsia"/>
          <w:szCs w:val="32"/>
        </w:rPr>
        <w:t>0</w:t>
      </w:r>
      <w:r w:rsidR="0094294D" w:rsidRPr="00DC03D6">
        <w:rPr>
          <w:rFonts w:ascii="仿宋_GB2312" w:eastAsia="仿宋_GB2312" w:hint="eastAsia"/>
          <w:szCs w:val="32"/>
        </w:rPr>
        <w:t>个项目自评等级为良，</w:t>
      </w:r>
      <w:r w:rsidR="00105DC3" w:rsidRPr="00DC03D6">
        <w:rPr>
          <w:rFonts w:ascii="仿宋_GB2312" w:eastAsia="仿宋_GB2312" w:hint="eastAsia"/>
          <w:szCs w:val="32"/>
        </w:rPr>
        <w:t>1</w:t>
      </w:r>
      <w:r w:rsidR="0094294D" w:rsidRPr="00DC03D6">
        <w:rPr>
          <w:rFonts w:ascii="仿宋_GB2312" w:eastAsia="仿宋_GB2312" w:hint="eastAsia"/>
          <w:szCs w:val="32"/>
        </w:rPr>
        <w:t>个项目自评等级为中，</w:t>
      </w:r>
      <w:r w:rsidR="00105DC3" w:rsidRPr="00DC03D6">
        <w:rPr>
          <w:rFonts w:ascii="仿宋_GB2312" w:eastAsia="仿宋_GB2312" w:hint="eastAsia"/>
          <w:szCs w:val="32"/>
        </w:rPr>
        <w:t>3</w:t>
      </w:r>
      <w:r w:rsidR="0094294D" w:rsidRPr="00DC03D6">
        <w:rPr>
          <w:rFonts w:ascii="仿宋_GB2312" w:eastAsia="仿宋_GB2312" w:hint="eastAsia"/>
          <w:szCs w:val="32"/>
        </w:rPr>
        <w:t>个项目自评等级为差。从自评情况看，项目支出绩效管理的重视程度进一步提升，部分项目有序开展，执行和完成情况较好，资金使用比较规范，但也存在部分项目产出指标低于预期、项目实施进</w:t>
      </w:r>
      <w:r w:rsidR="0094294D" w:rsidRPr="00DC03D6">
        <w:rPr>
          <w:rFonts w:ascii="仿宋_GB2312" w:eastAsia="仿宋_GB2312" w:hint="eastAsia"/>
          <w:szCs w:val="32"/>
        </w:rPr>
        <w:lastRenderedPageBreak/>
        <w:t>展慢等问题。</w:t>
      </w:r>
    </w:p>
    <w:p w:rsidR="0094294D" w:rsidRPr="00DC03D6" w:rsidRDefault="0094294D" w:rsidP="0094294D">
      <w:pPr>
        <w:spacing w:line="580" w:lineRule="exact"/>
        <w:ind w:firstLineChars="200" w:firstLine="640"/>
        <w:rPr>
          <w:rFonts w:ascii="仿宋_GB2312" w:eastAsia="仿宋_GB2312"/>
          <w:szCs w:val="32"/>
        </w:rPr>
      </w:pPr>
      <w:r w:rsidRPr="00DC03D6">
        <w:rPr>
          <w:rFonts w:ascii="仿宋_GB2312" w:eastAsia="仿宋_GB2312" w:hint="eastAsia"/>
          <w:szCs w:val="32"/>
        </w:rPr>
        <w:t>本次</w:t>
      </w:r>
      <w:r w:rsidRPr="00DC03D6">
        <w:rPr>
          <w:rFonts w:ascii="仿宋_GB2312" w:eastAsia="仿宋_GB2312"/>
          <w:szCs w:val="32"/>
        </w:rPr>
        <w:t>公开包含</w:t>
      </w:r>
      <w:r w:rsidRPr="00DC03D6">
        <w:rPr>
          <w:rFonts w:ascii="仿宋_GB2312" w:eastAsia="仿宋_GB2312" w:hint="eastAsia"/>
          <w:szCs w:val="32"/>
        </w:rPr>
        <w:t>2021年度区级预算安排项目支出绩效自评情况，以及“</w:t>
      </w:r>
      <w:r w:rsidR="00EF33B6" w:rsidRPr="00DC03D6">
        <w:rPr>
          <w:rFonts w:ascii="仿宋_GB2312" w:eastAsia="仿宋_GB2312" w:hint="eastAsia"/>
          <w:szCs w:val="32"/>
        </w:rPr>
        <w:t>2021年城乡环卫一体化奖补</w:t>
      </w:r>
      <w:r w:rsidRPr="00DC03D6">
        <w:rPr>
          <w:rFonts w:ascii="仿宋_GB2312" w:eastAsia="仿宋_GB2312" w:hint="eastAsia"/>
          <w:szCs w:val="32"/>
        </w:rPr>
        <w:t>”“</w:t>
      </w:r>
      <w:r w:rsidR="00EF33B6" w:rsidRPr="00DC03D6">
        <w:rPr>
          <w:rFonts w:ascii="仿宋_GB2312" w:eastAsia="仿宋_GB2312" w:hint="eastAsia"/>
          <w:szCs w:val="32"/>
        </w:rPr>
        <w:t xml:space="preserve"> 2021年农村生活垃圾分类奖补</w:t>
      </w:r>
      <w:r w:rsidRPr="00DC03D6">
        <w:rPr>
          <w:rFonts w:ascii="仿宋_GB2312" w:eastAsia="仿宋_GB2312" w:hint="eastAsia"/>
          <w:szCs w:val="32"/>
        </w:rPr>
        <w:t>”等</w:t>
      </w:r>
      <w:r w:rsidR="00EF33B6" w:rsidRPr="00DC03D6">
        <w:rPr>
          <w:rFonts w:ascii="仿宋_GB2312" w:eastAsia="仿宋_GB2312" w:hint="eastAsia"/>
          <w:szCs w:val="32"/>
        </w:rPr>
        <w:t>8</w:t>
      </w:r>
      <w:r w:rsidRPr="00DC03D6">
        <w:rPr>
          <w:rFonts w:ascii="仿宋_GB2312" w:eastAsia="仿宋_GB2312" w:hint="eastAsia"/>
          <w:szCs w:val="32"/>
        </w:rPr>
        <w:t>个项目的绩效自评结果。</w:t>
      </w:r>
    </w:p>
    <w:p w:rsidR="0094294D" w:rsidRPr="00DC03D6" w:rsidRDefault="0094294D" w:rsidP="0094294D">
      <w:pPr>
        <w:spacing w:line="580" w:lineRule="exact"/>
        <w:ind w:firstLineChars="200" w:firstLine="640"/>
        <w:rPr>
          <w:rFonts w:ascii="仿宋_GB2312" w:eastAsia="仿宋_GB2312"/>
          <w:szCs w:val="32"/>
        </w:rPr>
      </w:pPr>
      <w:r w:rsidRPr="00DC03D6">
        <w:rPr>
          <w:rFonts w:ascii="仿宋_GB2312" w:eastAsia="仿宋_GB2312" w:hint="eastAsia"/>
          <w:szCs w:val="32"/>
        </w:rPr>
        <w:t>1.</w:t>
      </w:r>
      <w:r w:rsidR="0088153F" w:rsidRPr="00DC03D6">
        <w:rPr>
          <w:rFonts w:ascii="仿宋_GB2312" w:eastAsia="仿宋_GB2312" w:hint="eastAsia"/>
          <w:szCs w:val="32"/>
        </w:rPr>
        <w:t xml:space="preserve"> 2021年城乡环卫一体化奖补</w:t>
      </w:r>
      <w:r w:rsidRPr="00DC03D6">
        <w:rPr>
          <w:rFonts w:ascii="仿宋_GB2312" w:eastAsia="仿宋_GB2312" w:hint="eastAsia"/>
          <w:szCs w:val="32"/>
        </w:rPr>
        <w:t>项目绩效自评综述：根据年初设定的绩效目标，项目自评得分为</w:t>
      </w:r>
      <w:r w:rsidR="00EF33B6" w:rsidRPr="00DC03D6">
        <w:rPr>
          <w:rFonts w:ascii="仿宋_GB2312" w:eastAsia="仿宋_GB2312" w:hint="eastAsia"/>
          <w:szCs w:val="32"/>
        </w:rPr>
        <w:t>100</w:t>
      </w:r>
      <w:r w:rsidRPr="00DC03D6">
        <w:rPr>
          <w:rFonts w:ascii="仿宋_GB2312" w:eastAsia="仿宋_GB2312" w:hint="eastAsia"/>
          <w:szCs w:val="32"/>
        </w:rPr>
        <w:t>分。全年预算数为</w:t>
      </w:r>
      <w:r w:rsidR="0088153F" w:rsidRPr="00DC03D6">
        <w:rPr>
          <w:rFonts w:ascii="仿宋_GB2312" w:eastAsia="仿宋_GB2312" w:hint="eastAsia"/>
          <w:szCs w:val="32"/>
        </w:rPr>
        <w:t>65.40</w:t>
      </w:r>
      <w:r w:rsidRPr="00DC03D6">
        <w:rPr>
          <w:rFonts w:ascii="仿宋_GB2312" w:eastAsia="仿宋_GB2312" w:hint="eastAsia"/>
          <w:szCs w:val="32"/>
        </w:rPr>
        <w:t>万元，执行数为</w:t>
      </w:r>
      <w:r w:rsidR="0088153F" w:rsidRPr="00DC03D6">
        <w:rPr>
          <w:rFonts w:ascii="仿宋_GB2312" w:eastAsia="仿宋_GB2312" w:hint="eastAsia"/>
          <w:szCs w:val="32"/>
        </w:rPr>
        <w:t>65.40</w:t>
      </w:r>
      <w:r w:rsidRPr="00DC03D6">
        <w:rPr>
          <w:rFonts w:ascii="仿宋_GB2312" w:eastAsia="仿宋_GB2312" w:hint="eastAsia"/>
          <w:szCs w:val="32"/>
        </w:rPr>
        <w:t>万元，完成预算的</w:t>
      </w:r>
      <w:r w:rsidR="0088153F" w:rsidRPr="00DC03D6">
        <w:rPr>
          <w:rFonts w:ascii="仿宋_GB2312" w:eastAsia="仿宋_GB2312" w:hint="eastAsia"/>
          <w:szCs w:val="32"/>
        </w:rPr>
        <w:t>100</w:t>
      </w:r>
      <w:r w:rsidRPr="00DC03D6">
        <w:rPr>
          <w:rFonts w:ascii="仿宋_GB2312" w:eastAsia="仿宋_GB2312" w:hint="eastAsia"/>
          <w:szCs w:val="32"/>
        </w:rPr>
        <w:t>%。项目绩效目标完成情况：一是</w:t>
      </w:r>
      <w:r w:rsidR="0088153F" w:rsidRPr="0088153F">
        <w:rPr>
          <w:rFonts w:ascii="仿宋_GB2312" w:eastAsia="仿宋_GB2312" w:hint="eastAsia"/>
          <w:szCs w:val="32"/>
        </w:rPr>
        <w:t>统筹城乡环境卫生事业发展</w:t>
      </w:r>
      <w:r w:rsidRPr="00DC03D6">
        <w:rPr>
          <w:rFonts w:ascii="仿宋_GB2312" w:eastAsia="仿宋_GB2312" w:hint="eastAsia"/>
          <w:szCs w:val="32"/>
        </w:rPr>
        <w:t>；二是</w:t>
      </w:r>
      <w:r w:rsidR="0088153F" w:rsidRPr="0088153F">
        <w:rPr>
          <w:rFonts w:ascii="仿宋_GB2312" w:eastAsia="仿宋_GB2312" w:hint="eastAsia"/>
          <w:szCs w:val="32"/>
        </w:rPr>
        <w:t>加快生态文明村镇建设</w:t>
      </w:r>
      <w:r w:rsidRPr="00DC03D6">
        <w:rPr>
          <w:rFonts w:ascii="仿宋_GB2312" w:eastAsia="仿宋_GB2312" w:hint="eastAsia"/>
          <w:szCs w:val="32"/>
        </w:rPr>
        <w:t>；三是</w:t>
      </w:r>
      <w:r w:rsidR="0088153F" w:rsidRPr="0088153F">
        <w:rPr>
          <w:rFonts w:ascii="仿宋_GB2312" w:eastAsia="仿宋_GB2312" w:hint="eastAsia"/>
          <w:szCs w:val="32"/>
        </w:rPr>
        <w:t>进一步提高农村环境卫生水平，改善农村人居环境</w:t>
      </w:r>
      <w:r w:rsidRPr="00DC03D6">
        <w:rPr>
          <w:rFonts w:ascii="仿宋_GB2312" w:eastAsia="仿宋_GB2312" w:hint="eastAsia"/>
          <w:szCs w:val="32"/>
        </w:rPr>
        <w:t>。</w:t>
      </w:r>
    </w:p>
    <w:p w:rsidR="00EF33B6" w:rsidRPr="00DC03D6" w:rsidRDefault="0094294D" w:rsidP="0094294D">
      <w:pPr>
        <w:spacing w:line="580" w:lineRule="exact"/>
        <w:ind w:firstLineChars="200" w:firstLine="640"/>
        <w:rPr>
          <w:rFonts w:ascii="仿宋_GB2312" w:eastAsia="仿宋_GB2312"/>
          <w:szCs w:val="32"/>
        </w:rPr>
      </w:pPr>
      <w:r w:rsidRPr="00DC03D6">
        <w:rPr>
          <w:rFonts w:ascii="仿宋_GB2312" w:eastAsia="仿宋_GB2312" w:hint="eastAsia"/>
          <w:szCs w:val="32"/>
        </w:rPr>
        <w:t>2.</w:t>
      </w:r>
      <w:r w:rsidR="0088153F" w:rsidRPr="00DC03D6">
        <w:rPr>
          <w:rFonts w:ascii="仿宋_GB2312" w:eastAsia="仿宋_GB2312" w:hint="eastAsia"/>
          <w:szCs w:val="32"/>
        </w:rPr>
        <w:t xml:space="preserve"> 2021年农村生活垃圾分类奖补</w:t>
      </w:r>
      <w:r w:rsidRPr="00DC03D6">
        <w:rPr>
          <w:rFonts w:ascii="仿宋_GB2312" w:eastAsia="仿宋_GB2312" w:hint="eastAsia"/>
          <w:szCs w:val="32"/>
        </w:rPr>
        <w:t>项目绩效自评综述：</w:t>
      </w:r>
      <w:r w:rsidR="00EF33B6" w:rsidRPr="00DC03D6">
        <w:rPr>
          <w:rFonts w:ascii="仿宋_GB2312" w:eastAsia="仿宋_GB2312" w:hint="eastAsia"/>
          <w:szCs w:val="32"/>
        </w:rPr>
        <w:t>根据年初设定的绩效目标，项目自评得分为</w:t>
      </w:r>
      <w:r w:rsidR="0088153F" w:rsidRPr="00DC03D6">
        <w:rPr>
          <w:rFonts w:ascii="仿宋_GB2312" w:eastAsia="仿宋_GB2312" w:hint="eastAsia"/>
          <w:szCs w:val="32"/>
        </w:rPr>
        <w:t>100</w:t>
      </w:r>
      <w:r w:rsidR="00EF33B6" w:rsidRPr="00DC03D6">
        <w:rPr>
          <w:rFonts w:ascii="仿宋_GB2312" w:eastAsia="仿宋_GB2312" w:hint="eastAsia"/>
          <w:szCs w:val="32"/>
        </w:rPr>
        <w:t>分。全年预算数为</w:t>
      </w:r>
      <w:r w:rsidR="0088153F" w:rsidRPr="00DC03D6">
        <w:rPr>
          <w:rFonts w:ascii="仿宋_GB2312" w:eastAsia="仿宋_GB2312" w:hint="eastAsia"/>
          <w:szCs w:val="32"/>
        </w:rPr>
        <w:t>21.09</w:t>
      </w:r>
      <w:r w:rsidR="00EF33B6" w:rsidRPr="00DC03D6">
        <w:rPr>
          <w:rFonts w:ascii="仿宋_GB2312" w:eastAsia="仿宋_GB2312" w:hint="eastAsia"/>
          <w:szCs w:val="32"/>
        </w:rPr>
        <w:t>万元，执行数为</w:t>
      </w:r>
      <w:r w:rsidR="0088153F" w:rsidRPr="00DC03D6">
        <w:rPr>
          <w:rFonts w:ascii="仿宋_GB2312" w:eastAsia="仿宋_GB2312" w:hint="eastAsia"/>
          <w:szCs w:val="32"/>
        </w:rPr>
        <w:t>21.09</w:t>
      </w:r>
      <w:r w:rsidR="00EF33B6" w:rsidRPr="00DC03D6">
        <w:rPr>
          <w:rFonts w:ascii="仿宋_GB2312" w:eastAsia="仿宋_GB2312" w:hint="eastAsia"/>
          <w:szCs w:val="32"/>
        </w:rPr>
        <w:t>万元，完成预算的</w:t>
      </w:r>
      <w:r w:rsidR="0088153F" w:rsidRPr="00DC03D6">
        <w:rPr>
          <w:rFonts w:ascii="仿宋_GB2312" w:eastAsia="仿宋_GB2312" w:hint="eastAsia"/>
          <w:szCs w:val="32"/>
        </w:rPr>
        <w:t>100</w:t>
      </w:r>
      <w:r w:rsidR="00EF33B6" w:rsidRPr="00DC03D6">
        <w:rPr>
          <w:rFonts w:ascii="仿宋_GB2312" w:eastAsia="仿宋_GB2312" w:hint="eastAsia"/>
          <w:szCs w:val="32"/>
        </w:rPr>
        <w:t>%。项目绩效目标完成情况：一是</w:t>
      </w:r>
      <w:r w:rsidR="0088153F" w:rsidRPr="0088153F">
        <w:rPr>
          <w:rFonts w:ascii="仿宋_GB2312" w:eastAsia="仿宋_GB2312" w:hint="eastAsia"/>
          <w:szCs w:val="32"/>
        </w:rPr>
        <w:t>统筹城乡人居环境事业发展</w:t>
      </w:r>
      <w:r w:rsidR="00EF33B6" w:rsidRPr="00DC03D6">
        <w:rPr>
          <w:rFonts w:ascii="仿宋_GB2312" w:eastAsia="仿宋_GB2312" w:hint="eastAsia"/>
          <w:szCs w:val="32"/>
        </w:rPr>
        <w:t>；二是</w:t>
      </w:r>
      <w:r w:rsidR="0088153F" w:rsidRPr="0088153F">
        <w:rPr>
          <w:rFonts w:ascii="仿宋_GB2312" w:eastAsia="仿宋_GB2312" w:hint="eastAsia"/>
          <w:szCs w:val="32"/>
        </w:rPr>
        <w:t>提高村民对垃圾分类的认识</w:t>
      </w:r>
      <w:r w:rsidR="00EF33B6" w:rsidRPr="00DC03D6">
        <w:rPr>
          <w:rFonts w:ascii="仿宋_GB2312" w:eastAsia="仿宋_GB2312" w:hint="eastAsia"/>
          <w:szCs w:val="32"/>
        </w:rPr>
        <w:t>；三是</w:t>
      </w:r>
      <w:r w:rsidR="0088153F" w:rsidRPr="0088153F">
        <w:rPr>
          <w:rFonts w:ascii="仿宋_GB2312" w:eastAsia="仿宋_GB2312" w:hint="eastAsia"/>
          <w:szCs w:val="32"/>
        </w:rPr>
        <w:t>进一步提高农村环境水平，改善农村人居环境</w:t>
      </w:r>
      <w:r w:rsidR="00EF33B6" w:rsidRPr="00DC03D6">
        <w:rPr>
          <w:rFonts w:ascii="仿宋_GB2312" w:eastAsia="仿宋_GB2312" w:hint="eastAsia"/>
          <w:szCs w:val="32"/>
        </w:rPr>
        <w:t>。</w:t>
      </w:r>
    </w:p>
    <w:p w:rsidR="0094294D" w:rsidRPr="00DC03D6" w:rsidRDefault="0094294D" w:rsidP="0094294D">
      <w:pPr>
        <w:spacing w:line="580" w:lineRule="exact"/>
        <w:ind w:firstLineChars="200" w:firstLine="640"/>
        <w:rPr>
          <w:rFonts w:ascii="仿宋_GB2312" w:eastAsia="仿宋_GB2312"/>
          <w:szCs w:val="32"/>
        </w:rPr>
      </w:pPr>
      <w:r w:rsidRPr="00DC03D6">
        <w:rPr>
          <w:rFonts w:ascii="仿宋_GB2312" w:eastAsia="仿宋_GB2312" w:hint="eastAsia"/>
          <w:szCs w:val="32"/>
        </w:rPr>
        <w:t>3.</w:t>
      </w:r>
      <w:r w:rsidR="00F82623" w:rsidRPr="00DC03D6">
        <w:rPr>
          <w:rFonts w:ascii="仿宋_GB2312" w:eastAsia="仿宋_GB2312" w:hint="eastAsia"/>
          <w:szCs w:val="32"/>
        </w:rPr>
        <w:t xml:space="preserve"> 2020年青岛市农村生活垃圾分类示范村奖补</w:t>
      </w:r>
      <w:r w:rsidRPr="00DC03D6">
        <w:rPr>
          <w:rFonts w:ascii="仿宋_GB2312" w:eastAsia="仿宋_GB2312" w:hint="eastAsia"/>
          <w:szCs w:val="32"/>
        </w:rPr>
        <w:t>项目绩效自评综述：</w:t>
      </w:r>
      <w:r w:rsidR="00EF33B6" w:rsidRPr="00DC03D6">
        <w:rPr>
          <w:rFonts w:ascii="仿宋_GB2312" w:eastAsia="仿宋_GB2312" w:hint="eastAsia"/>
          <w:szCs w:val="32"/>
        </w:rPr>
        <w:t>根据年初设定的绩效目标，项目自评得分为</w:t>
      </w:r>
      <w:r w:rsidR="00F82623" w:rsidRPr="00DC03D6">
        <w:rPr>
          <w:rFonts w:ascii="仿宋_GB2312" w:eastAsia="仿宋_GB2312" w:hint="eastAsia"/>
          <w:szCs w:val="32"/>
        </w:rPr>
        <w:t>100</w:t>
      </w:r>
      <w:r w:rsidR="00EF33B6" w:rsidRPr="00DC03D6">
        <w:rPr>
          <w:rFonts w:ascii="仿宋_GB2312" w:eastAsia="仿宋_GB2312" w:hint="eastAsia"/>
          <w:szCs w:val="32"/>
        </w:rPr>
        <w:t>分。全年预算数为</w:t>
      </w:r>
      <w:r w:rsidR="00F82623" w:rsidRPr="00DC03D6">
        <w:rPr>
          <w:rFonts w:ascii="仿宋_GB2312" w:eastAsia="仿宋_GB2312" w:hint="eastAsia"/>
          <w:szCs w:val="32"/>
        </w:rPr>
        <w:t>3</w:t>
      </w:r>
      <w:r w:rsidR="00EF33B6" w:rsidRPr="00DC03D6">
        <w:rPr>
          <w:rFonts w:ascii="仿宋_GB2312" w:eastAsia="仿宋_GB2312" w:hint="eastAsia"/>
          <w:szCs w:val="32"/>
        </w:rPr>
        <w:t>万元，执行数为</w:t>
      </w:r>
      <w:r w:rsidR="00F82623" w:rsidRPr="00DC03D6">
        <w:rPr>
          <w:rFonts w:ascii="仿宋_GB2312" w:eastAsia="仿宋_GB2312" w:hint="eastAsia"/>
          <w:szCs w:val="32"/>
        </w:rPr>
        <w:t>3</w:t>
      </w:r>
      <w:r w:rsidR="00EF33B6" w:rsidRPr="00DC03D6">
        <w:rPr>
          <w:rFonts w:ascii="仿宋_GB2312" w:eastAsia="仿宋_GB2312" w:hint="eastAsia"/>
          <w:szCs w:val="32"/>
        </w:rPr>
        <w:t>万元，完成预算的</w:t>
      </w:r>
      <w:r w:rsidR="00F82623" w:rsidRPr="00DC03D6">
        <w:rPr>
          <w:rFonts w:ascii="仿宋_GB2312" w:eastAsia="仿宋_GB2312" w:hint="eastAsia"/>
          <w:szCs w:val="32"/>
        </w:rPr>
        <w:t>100</w:t>
      </w:r>
      <w:r w:rsidR="00EF33B6" w:rsidRPr="00DC03D6">
        <w:rPr>
          <w:rFonts w:ascii="仿宋_GB2312" w:eastAsia="仿宋_GB2312" w:hint="eastAsia"/>
          <w:szCs w:val="32"/>
        </w:rPr>
        <w:t>%。项目绩效目标完成情况：一是</w:t>
      </w:r>
      <w:r w:rsidR="00F82623" w:rsidRPr="00F82623">
        <w:rPr>
          <w:rFonts w:ascii="仿宋_GB2312" w:eastAsia="仿宋_GB2312" w:hint="eastAsia"/>
          <w:szCs w:val="32"/>
        </w:rPr>
        <w:t>统筹城乡人居环境事业发展</w:t>
      </w:r>
      <w:r w:rsidR="00EF33B6" w:rsidRPr="00DC03D6">
        <w:rPr>
          <w:rFonts w:ascii="仿宋_GB2312" w:eastAsia="仿宋_GB2312" w:hint="eastAsia"/>
          <w:szCs w:val="32"/>
        </w:rPr>
        <w:t>；二是</w:t>
      </w:r>
      <w:r w:rsidR="00F82623" w:rsidRPr="00F82623">
        <w:rPr>
          <w:rFonts w:ascii="仿宋_GB2312" w:eastAsia="仿宋_GB2312" w:hint="eastAsia"/>
          <w:szCs w:val="32"/>
        </w:rPr>
        <w:t>提高村民对垃圾分类的认识，加快生态文明村镇建设</w:t>
      </w:r>
      <w:r w:rsidR="00EF33B6" w:rsidRPr="00DC03D6">
        <w:rPr>
          <w:rFonts w:ascii="仿宋_GB2312" w:eastAsia="仿宋_GB2312" w:hint="eastAsia"/>
          <w:szCs w:val="32"/>
        </w:rPr>
        <w:t>；三是</w:t>
      </w:r>
      <w:r w:rsidR="00F82623" w:rsidRPr="00F82623">
        <w:rPr>
          <w:rFonts w:ascii="仿宋_GB2312" w:eastAsia="仿宋_GB2312" w:hint="eastAsia"/>
          <w:szCs w:val="32"/>
        </w:rPr>
        <w:lastRenderedPageBreak/>
        <w:t>改善村庄面貌，提高村民生活环境质量，提升村庄整体形象</w:t>
      </w:r>
      <w:r w:rsidR="00EF33B6" w:rsidRPr="00DC03D6">
        <w:rPr>
          <w:rFonts w:ascii="仿宋_GB2312" w:eastAsia="仿宋_GB2312" w:hint="eastAsia"/>
          <w:szCs w:val="32"/>
        </w:rPr>
        <w:t>。</w:t>
      </w:r>
    </w:p>
    <w:p w:rsidR="00F82623" w:rsidRPr="00DC03D6" w:rsidRDefault="00EF33B6" w:rsidP="00EF33B6">
      <w:pPr>
        <w:spacing w:line="580" w:lineRule="exact"/>
        <w:ind w:firstLineChars="200" w:firstLine="640"/>
        <w:rPr>
          <w:rFonts w:ascii="仿宋_GB2312" w:eastAsia="仿宋_GB2312"/>
          <w:szCs w:val="32"/>
        </w:rPr>
      </w:pPr>
      <w:r w:rsidRPr="00DC03D6">
        <w:rPr>
          <w:rFonts w:ascii="仿宋_GB2312" w:eastAsia="仿宋_GB2312" w:hint="eastAsia"/>
          <w:szCs w:val="32"/>
        </w:rPr>
        <w:t>4.</w:t>
      </w:r>
      <w:r w:rsidR="00F82623" w:rsidRPr="00DC03D6">
        <w:rPr>
          <w:rFonts w:ascii="仿宋_GB2312" w:eastAsia="仿宋_GB2312" w:hint="eastAsia"/>
          <w:szCs w:val="32"/>
        </w:rPr>
        <w:t xml:space="preserve"> 2021年保障性安居工程中央基建投资</w:t>
      </w:r>
      <w:r w:rsidRPr="00DC03D6">
        <w:rPr>
          <w:rFonts w:ascii="仿宋_GB2312" w:eastAsia="仿宋_GB2312" w:hint="eastAsia"/>
          <w:szCs w:val="32"/>
        </w:rPr>
        <w:t>项目绩效自评综述：根据年初设定的绩效目标，项目自评得分为</w:t>
      </w:r>
      <w:r w:rsidR="00F82623" w:rsidRPr="00DC03D6">
        <w:rPr>
          <w:rFonts w:ascii="仿宋_GB2312" w:eastAsia="仿宋_GB2312" w:hint="eastAsia"/>
          <w:szCs w:val="32"/>
        </w:rPr>
        <w:t>100</w:t>
      </w:r>
      <w:r w:rsidRPr="00DC03D6">
        <w:rPr>
          <w:rFonts w:ascii="仿宋_GB2312" w:eastAsia="仿宋_GB2312" w:hint="eastAsia"/>
          <w:szCs w:val="32"/>
        </w:rPr>
        <w:t>分。全年预算数为</w:t>
      </w:r>
      <w:r w:rsidR="00F82623" w:rsidRPr="00DC03D6">
        <w:rPr>
          <w:rFonts w:ascii="仿宋_GB2312" w:eastAsia="仿宋_GB2312" w:hint="eastAsia"/>
          <w:szCs w:val="32"/>
        </w:rPr>
        <w:t>2396</w:t>
      </w:r>
      <w:r w:rsidRPr="00DC03D6">
        <w:rPr>
          <w:rFonts w:ascii="仿宋_GB2312" w:eastAsia="仿宋_GB2312" w:hint="eastAsia"/>
          <w:szCs w:val="32"/>
        </w:rPr>
        <w:t>万元，执行数为</w:t>
      </w:r>
      <w:r w:rsidR="00F82623" w:rsidRPr="00DC03D6">
        <w:rPr>
          <w:rFonts w:ascii="仿宋_GB2312" w:eastAsia="仿宋_GB2312" w:hint="eastAsia"/>
          <w:szCs w:val="32"/>
        </w:rPr>
        <w:t>2396</w:t>
      </w:r>
      <w:r w:rsidRPr="00DC03D6">
        <w:rPr>
          <w:rFonts w:ascii="仿宋_GB2312" w:eastAsia="仿宋_GB2312" w:hint="eastAsia"/>
          <w:szCs w:val="32"/>
        </w:rPr>
        <w:t>万元，完成预算的</w:t>
      </w:r>
      <w:r w:rsidR="00F82623" w:rsidRPr="00DC03D6">
        <w:rPr>
          <w:rFonts w:ascii="仿宋_GB2312" w:eastAsia="仿宋_GB2312" w:hint="eastAsia"/>
          <w:szCs w:val="32"/>
        </w:rPr>
        <w:t>100</w:t>
      </w:r>
      <w:r w:rsidRPr="00DC03D6">
        <w:rPr>
          <w:rFonts w:ascii="仿宋_GB2312" w:eastAsia="仿宋_GB2312" w:hint="eastAsia"/>
          <w:szCs w:val="32"/>
        </w:rPr>
        <w:t>%。项目绩效目标完成情况：一是</w:t>
      </w:r>
      <w:r w:rsidR="00F82623" w:rsidRPr="00F82623">
        <w:rPr>
          <w:rFonts w:ascii="仿宋_GB2312" w:eastAsia="仿宋_GB2312" w:hint="eastAsia"/>
          <w:szCs w:val="32"/>
        </w:rPr>
        <w:t>带动周边经济增长</w:t>
      </w:r>
      <w:r w:rsidRPr="00DC03D6">
        <w:rPr>
          <w:rFonts w:ascii="仿宋_GB2312" w:eastAsia="仿宋_GB2312" w:hint="eastAsia"/>
          <w:szCs w:val="32"/>
        </w:rPr>
        <w:t>；二是</w:t>
      </w:r>
      <w:r w:rsidR="00F82623" w:rsidRPr="00F82623">
        <w:rPr>
          <w:rFonts w:ascii="仿宋_GB2312" w:eastAsia="仿宋_GB2312" w:hint="eastAsia"/>
          <w:szCs w:val="32"/>
        </w:rPr>
        <w:t>为村民提供优质高效的公共服务</w:t>
      </w:r>
      <w:r w:rsidRPr="00DC03D6">
        <w:rPr>
          <w:rFonts w:ascii="仿宋_GB2312" w:eastAsia="仿宋_GB2312" w:hint="eastAsia"/>
          <w:szCs w:val="32"/>
        </w:rPr>
        <w:t>；三是</w:t>
      </w:r>
      <w:r w:rsidR="00F82623" w:rsidRPr="00F82623">
        <w:rPr>
          <w:rFonts w:ascii="仿宋_GB2312" w:eastAsia="仿宋_GB2312" w:hint="eastAsia"/>
          <w:szCs w:val="32"/>
        </w:rPr>
        <w:t>进一步完善基础配套设施，提升村民生活质量</w:t>
      </w:r>
      <w:r w:rsidRPr="00DC03D6">
        <w:rPr>
          <w:rFonts w:ascii="仿宋_GB2312" w:eastAsia="仿宋_GB2312" w:hint="eastAsia"/>
          <w:szCs w:val="32"/>
        </w:rPr>
        <w:t>。</w:t>
      </w:r>
    </w:p>
    <w:p w:rsidR="00EF33B6" w:rsidRPr="00DC03D6" w:rsidRDefault="00EF33B6" w:rsidP="00EF33B6">
      <w:pPr>
        <w:spacing w:line="580" w:lineRule="exact"/>
        <w:ind w:firstLineChars="200" w:firstLine="640"/>
        <w:rPr>
          <w:rFonts w:ascii="仿宋_GB2312" w:eastAsia="仿宋_GB2312"/>
          <w:szCs w:val="32"/>
        </w:rPr>
      </w:pPr>
      <w:r w:rsidRPr="00DC03D6">
        <w:rPr>
          <w:rFonts w:ascii="仿宋_GB2312" w:eastAsia="仿宋_GB2312" w:hint="eastAsia"/>
          <w:szCs w:val="32"/>
        </w:rPr>
        <w:t>5.</w:t>
      </w:r>
      <w:r w:rsidR="00F82623" w:rsidRPr="00DC03D6">
        <w:rPr>
          <w:rFonts w:ascii="仿宋_GB2312" w:eastAsia="仿宋_GB2312" w:hint="eastAsia"/>
          <w:szCs w:val="32"/>
        </w:rPr>
        <w:t xml:space="preserve"> 2021年农村文化专项</w:t>
      </w:r>
      <w:r w:rsidRPr="00DC03D6">
        <w:rPr>
          <w:rFonts w:ascii="仿宋_GB2312" w:eastAsia="仿宋_GB2312" w:hint="eastAsia"/>
          <w:szCs w:val="32"/>
        </w:rPr>
        <w:t>项目绩效自评综述：根据年初设定的绩效目标，项目自评得分为</w:t>
      </w:r>
      <w:r w:rsidR="00F82623" w:rsidRPr="00DC03D6">
        <w:rPr>
          <w:rFonts w:ascii="仿宋_GB2312" w:eastAsia="仿宋_GB2312" w:hint="eastAsia"/>
          <w:szCs w:val="32"/>
        </w:rPr>
        <w:t>68.13</w:t>
      </w:r>
      <w:r w:rsidRPr="00DC03D6">
        <w:rPr>
          <w:rFonts w:ascii="仿宋_GB2312" w:eastAsia="仿宋_GB2312" w:hint="eastAsia"/>
          <w:szCs w:val="32"/>
        </w:rPr>
        <w:t>分。全年预算数为</w:t>
      </w:r>
      <w:r w:rsidR="00F82623" w:rsidRPr="00DC03D6">
        <w:rPr>
          <w:rFonts w:ascii="仿宋_GB2312" w:eastAsia="仿宋_GB2312" w:hint="eastAsia"/>
          <w:szCs w:val="32"/>
        </w:rPr>
        <w:t>8.66</w:t>
      </w:r>
      <w:r w:rsidRPr="00DC03D6">
        <w:rPr>
          <w:rFonts w:ascii="仿宋_GB2312" w:eastAsia="仿宋_GB2312" w:hint="eastAsia"/>
          <w:szCs w:val="32"/>
        </w:rPr>
        <w:t>万元，执行数为</w:t>
      </w:r>
      <w:r w:rsidR="00F82623" w:rsidRPr="00DC03D6">
        <w:rPr>
          <w:rFonts w:ascii="仿宋_GB2312" w:eastAsia="仿宋_GB2312" w:hint="eastAsia"/>
          <w:szCs w:val="32"/>
        </w:rPr>
        <w:t>5.9</w:t>
      </w:r>
      <w:r w:rsidRPr="00DC03D6">
        <w:rPr>
          <w:rFonts w:ascii="仿宋_GB2312" w:eastAsia="仿宋_GB2312" w:hint="eastAsia"/>
          <w:szCs w:val="32"/>
        </w:rPr>
        <w:t>万元，完成预算的</w:t>
      </w:r>
      <w:r w:rsidR="00F82623" w:rsidRPr="00DC03D6">
        <w:rPr>
          <w:rFonts w:ascii="仿宋_GB2312" w:eastAsia="仿宋_GB2312" w:hint="eastAsia"/>
          <w:szCs w:val="32"/>
        </w:rPr>
        <w:t>68.13</w:t>
      </w:r>
      <w:r w:rsidRPr="00DC03D6">
        <w:rPr>
          <w:rFonts w:ascii="仿宋_GB2312" w:eastAsia="仿宋_GB2312" w:hint="eastAsia"/>
          <w:szCs w:val="32"/>
        </w:rPr>
        <w:t>%。项目绩效目标完成情况：一是</w:t>
      </w:r>
      <w:r w:rsidR="00F82623" w:rsidRPr="00F82623">
        <w:rPr>
          <w:rFonts w:ascii="仿宋_GB2312" w:eastAsia="仿宋_GB2312" w:hint="eastAsia"/>
          <w:szCs w:val="32"/>
        </w:rPr>
        <w:t>提升村民文化生活质量，满足村民文化生活需求</w:t>
      </w:r>
      <w:r w:rsidRPr="00DC03D6">
        <w:rPr>
          <w:rFonts w:ascii="仿宋_GB2312" w:eastAsia="仿宋_GB2312" w:hint="eastAsia"/>
          <w:szCs w:val="32"/>
        </w:rPr>
        <w:t>；二是</w:t>
      </w:r>
      <w:r w:rsidR="00F82623" w:rsidRPr="00F82623">
        <w:rPr>
          <w:rFonts w:ascii="仿宋_GB2312" w:eastAsia="仿宋_GB2312" w:hint="eastAsia"/>
          <w:szCs w:val="32"/>
        </w:rPr>
        <w:t>进一步提升村民整体文化生活水平</w:t>
      </w:r>
      <w:r w:rsidRPr="00DC03D6">
        <w:rPr>
          <w:rFonts w:ascii="仿宋_GB2312" w:eastAsia="仿宋_GB2312" w:hint="eastAsia"/>
          <w:szCs w:val="32"/>
        </w:rPr>
        <w:t>；三是</w:t>
      </w:r>
      <w:r w:rsidR="00F82623" w:rsidRPr="00F82623">
        <w:rPr>
          <w:rFonts w:ascii="仿宋_GB2312" w:eastAsia="仿宋_GB2312" w:hint="eastAsia"/>
          <w:szCs w:val="32"/>
        </w:rPr>
        <w:t>群众对基</w:t>
      </w:r>
      <w:r w:rsidR="00F82623">
        <w:rPr>
          <w:rFonts w:ascii="仿宋_GB2312" w:eastAsia="仿宋_GB2312" w:hint="eastAsia"/>
          <w:szCs w:val="32"/>
        </w:rPr>
        <w:t>本公共文化服务的满意</w:t>
      </w:r>
      <w:r w:rsidRPr="00DC03D6">
        <w:rPr>
          <w:rFonts w:ascii="仿宋_GB2312" w:eastAsia="仿宋_GB2312" w:hint="eastAsia"/>
          <w:szCs w:val="32"/>
        </w:rPr>
        <w:t>。发现的主要问题及原因：</w:t>
      </w:r>
      <w:r w:rsidR="00F82623" w:rsidRPr="00DC03D6">
        <w:rPr>
          <w:rFonts w:ascii="仿宋_GB2312" w:eastAsia="仿宋_GB2312" w:hint="eastAsia"/>
          <w:szCs w:val="32"/>
        </w:rPr>
        <w:t>收到转移支付资金的时间是2021年11月底，12月中旬零余额系统已关闭，未能进行及时支付完毕</w:t>
      </w:r>
      <w:r w:rsidRPr="00DC03D6">
        <w:rPr>
          <w:rFonts w:ascii="仿宋_GB2312" w:eastAsia="仿宋_GB2312" w:hint="eastAsia"/>
          <w:szCs w:val="32"/>
        </w:rPr>
        <w:t>。下一步改进措施：</w:t>
      </w:r>
      <w:r w:rsidR="00F82623" w:rsidRPr="00DC03D6">
        <w:rPr>
          <w:rFonts w:ascii="仿宋_GB2312" w:eastAsia="仿宋_GB2312" w:hint="eastAsia"/>
          <w:szCs w:val="32"/>
        </w:rPr>
        <w:t>剩余资金将在2022年进行及时支付</w:t>
      </w:r>
      <w:r w:rsidRPr="00DC03D6">
        <w:rPr>
          <w:rFonts w:ascii="仿宋_GB2312" w:eastAsia="仿宋_GB2312" w:hint="eastAsia"/>
          <w:szCs w:val="32"/>
        </w:rPr>
        <w:t>。</w:t>
      </w:r>
    </w:p>
    <w:p w:rsidR="00EF33B6" w:rsidRPr="00DC03D6" w:rsidRDefault="00EF33B6" w:rsidP="00EF33B6">
      <w:pPr>
        <w:spacing w:line="580" w:lineRule="exact"/>
        <w:ind w:firstLineChars="200" w:firstLine="640"/>
        <w:rPr>
          <w:rFonts w:ascii="仿宋_GB2312" w:eastAsia="仿宋_GB2312"/>
          <w:szCs w:val="32"/>
        </w:rPr>
      </w:pPr>
      <w:r w:rsidRPr="00DC03D6">
        <w:rPr>
          <w:rFonts w:ascii="仿宋_GB2312" w:eastAsia="仿宋_GB2312" w:hint="eastAsia"/>
          <w:szCs w:val="32"/>
        </w:rPr>
        <w:t>6.</w:t>
      </w:r>
      <w:r w:rsidR="00F82623" w:rsidRPr="00DC03D6">
        <w:rPr>
          <w:rFonts w:ascii="仿宋_GB2312" w:eastAsia="仿宋_GB2312" w:hint="eastAsia"/>
          <w:szCs w:val="32"/>
        </w:rPr>
        <w:t xml:space="preserve"> 2021年农村综合改革转移支付</w:t>
      </w:r>
      <w:r w:rsidRPr="00DC03D6">
        <w:rPr>
          <w:rFonts w:ascii="仿宋_GB2312" w:eastAsia="仿宋_GB2312" w:hint="eastAsia"/>
          <w:szCs w:val="32"/>
        </w:rPr>
        <w:t>项目绩效自评综述：根据年初设定的绩效目标，项目自评得分为</w:t>
      </w:r>
      <w:r w:rsidR="00F82623" w:rsidRPr="00DC03D6">
        <w:rPr>
          <w:rFonts w:ascii="仿宋_GB2312" w:eastAsia="仿宋_GB2312" w:hint="eastAsia"/>
          <w:szCs w:val="32"/>
        </w:rPr>
        <w:t>0</w:t>
      </w:r>
      <w:r w:rsidRPr="00DC03D6">
        <w:rPr>
          <w:rFonts w:ascii="仿宋_GB2312" w:eastAsia="仿宋_GB2312" w:hint="eastAsia"/>
          <w:szCs w:val="32"/>
        </w:rPr>
        <w:t>分。全年预算数为</w:t>
      </w:r>
      <w:r w:rsidR="00F82623" w:rsidRPr="00DC03D6">
        <w:rPr>
          <w:rFonts w:ascii="仿宋_GB2312" w:eastAsia="仿宋_GB2312" w:hint="eastAsia"/>
          <w:szCs w:val="32"/>
        </w:rPr>
        <w:t>270</w:t>
      </w:r>
      <w:r w:rsidRPr="00DC03D6">
        <w:rPr>
          <w:rFonts w:ascii="仿宋_GB2312" w:eastAsia="仿宋_GB2312" w:hint="eastAsia"/>
          <w:szCs w:val="32"/>
        </w:rPr>
        <w:t>万元，执行数为</w:t>
      </w:r>
      <w:r w:rsidR="00F82623" w:rsidRPr="00DC03D6">
        <w:rPr>
          <w:rFonts w:ascii="仿宋_GB2312" w:eastAsia="仿宋_GB2312" w:hint="eastAsia"/>
          <w:szCs w:val="32"/>
        </w:rPr>
        <w:t>0</w:t>
      </w:r>
      <w:r w:rsidRPr="00DC03D6">
        <w:rPr>
          <w:rFonts w:ascii="仿宋_GB2312" w:eastAsia="仿宋_GB2312" w:hint="eastAsia"/>
          <w:szCs w:val="32"/>
        </w:rPr>
        <w:t>万元，完成预算的</w:t>
      </w:r>
      <w:r w:rsidR="00F82623" w:rsidRPr="00DC03D6">
        <w:rPr>
          <w:rFonts w:ascii="仿宋_GB2312" w:eastAsia="仿宋_GB2312" w:hint="eastAsia"/>
          <w:szCs w:val="32"/>
        </w:rPr>
        <w:t>0</w:t>
      </w:r>
      <w:r w:rsidRPr="00DC03D6">
        <w:rPr>
          <w:rFonts w:ascii="仿宋_GB2312" w:eastAsia="仿宋_GB2312" w:hint="eastAsia"/>
          <w:szCs w:val="32"/>
        </w:rPr>
        <w:t>%。项目绩效目标完成情况：一是</w:t>
      </w:r>
      <w:r w:rsidR="00F82623" w:rsidRPr="00F82623">
        <w:rPr>
          <w:rFonts w:ascii="仿宋_GB2312" w:eastAsia="仿宋_GB2312" w:hint="eastAsia"/>
          <w:szCs w:val="32"/>
        </w:rPr>
        <w:t>提高生产生活条件</w:t>
      </w:r>
      <w:r w:rsidRPr="00DC03D6">
        <w:rPr>
          <w:rFonts w:ascii="仿宋_GB2312" w:eastAsia="仿宋_GB2312" w:hint="eastAsia"/>
          <w:szCs w:val="32"/>
        </w:rPr>
        <w:t>；二是</w:t>
      </w:r>
      <w:r w:rsidR="00F82623" w:rsidRPr="00F82623">
        <w:rPr>
          <w:rFonts w:ascii="仿宋_GB2312" w:eastAsia="仿宋_GB2312" w:hint="eastAsia"/>
          <w:szCs w:val="32"/>
        </w:rPr>
        <w:t>为村民提供优质高效的公共服务</w:t>
      </w:r>
      <w:r w:rsidRPr="00DC03D6">
        <w:rPr>
          <w:rFonts w:ascii="仿宋_GB2312" w:eastAsia="仿宋_GB2312" w:hint="eastAsia"/>
          <w:szCs w:val="32"/>
        </w:rPr>
        <w:t>；三是</w:t>
      </w:r>
      <w:r w:rsidR="00F82623" w:rsidRPr="00F82623">
        <w:rPr>
          <w:rFonts w:ascii="仿宋_GB2312" w:eastAsia="仿宋_GB2312" w:hint="eastAsia"/>
          <w:szCs w:val="32"/>
        </w:rPr>
        <w:t>改善村庄面貌，提高村民生活环境质量</w:t>
      </w:r>
      <w:r w:rsidRPr="00DC03D6">
        <w:rPr>
          <w:rFonts w:ascii="仿宋_GB2312" w:eastAsia="仿宋_GB2312" w:hint="eastAsia"/>
          <w:szCs w:val="32"/>
        </w:rPr>
        <w:t>。</w:t>
      </w:r>
      <w:r w:rsidRPr="00DC03D6">
        <w:rPr>
          <w:rFonts w:ascii="仿宋_GB2312" w:eastAsia="仿宋_GB2312" w:hint="eastAsia"/>
          <w:szCs w:val="32"/>
        </w:rPr>
        <w:lastRenderedPageBreak/>
        <w:t>发现的主要问题及原因：</w:t>
      </w:r>
      <w:r w:rsidR="00F82623" w:rsidRPr="00DC03D6">
        <w:rPr>
          <w:rFonts w:ascii="仿宋_GB2312" w:eastAsia="仿宋_GB2312" w:hint="eastAsia"/>
          <w:szCs w:val="32"/>
        </w:rPr>
        <w:t>收到转移支付资金的时间是2022年，未能进行及时支付</w:t>
      </w:r>
      <w:r w:rsidRPr="00DC03D6">
        <w:rPr>
          <w:rFonts w:ascii="仿宋_GB2312" w:eastAsia="仿宋_GB2312" w:hint="eastAsia"/>
          <w:szCs w:val="32"/>
        </w:rPr>
        <w:t>。下一步改进措施：</w:t>
      </w:r>
      <w:r w:rsidR="00F82623" w:rsidRPr="00DC03D6">
        <w:rPr>
          <w:rFonts w:ascii="仿宋_GB2312" w:eastAsia="仿宋_GB2312" w:hint="eastAsia"/>
          <w:szCs w:val="32"/>
        </w:rPr>
        <w:t>此项资金将于2022年资金到位后及时按合同约定付款进度支付</w:t>
      </w:r>
      <w:r w:rsidRPr="00DC03D6">
        <w:rPr>
          <w:rFonts w:ascii="仿宋_GB2312" w:eastAsia="仿宋_GB2312" w:hint="eastAsia"/>
          <w:szCs w:val="32"/>
        </w:rPr>
        <w:t>。</w:t>
      </w:r>
    </w:p>
    <w:p w:rsidR="00EF33B6" w:rsidRPr="00DC03D6" w:rsidRDefault="00EF33B6" w:rsidP="00EF33B6">
      <w:pPr>
        <w:spacing w:line="580" w:lineRule="exact"/>
        <w:ind w:firstLineChars="200" w:firstLine="640"/>
        <w:rPr>
          <w:rFonts w:ascii="仿宋_GB2312" w:eastAsia="仿宋_GB2312"/>
          <w:szCs w:val="32"/>
        </w:rPr>
      </w:pPr>
      <w:r w:rsidRPr="00DC03D6">
        <w:rPr>
          <w:rFonts w:ascii="仿宋_GB2312" w:eastAsia="仿宋_GB2312" w:hint="eastAsia"/>
          <w:szCs w:val="32"/>
        </w:rPr>
        <w:t>7.</w:t>
      </w:r>
      <w:r w:rsidR="00F82623" w:rsidRPr="00DC03D6">
        <w:rPr>
          <w:rFonts w:ascii="仿宋_GB2312" w:eastAsia="仿宋_GB2312" w:hint="eastAsia"/>
          <w:szCs w:val="32"/>
        </w:rPr>
        <w:t xml:space="preserve"> 农村公路大中修项目补助</w:t>
      </w:r>
      <w:r w:rsidRPr="00DC03D6">
        <w:rPr>
          <w:rFonts w:ascii="仿宋_GB2312" w:eastAsia="仿宋_GB2312" w:hint="eastAsia"/>
          <w:szCs w:val="32"/>
        </w:rPr>
        <w:t>项目绩效自评综述：根据年初设定的绩效目标，项目自评得分为</w:t>
      </w:r>
      <w:r w:rsidR="00F82623" w:rsidRPr="00DC03D6">
        <w:rPr>
          <w:rFonts w:ascii="仿宋_GB2312" w:eastAsia="仿宋_GB2312" w:hint="eastAsia"/>
          <w:szCs w:val="32"/>
        </w:rPr>
        <w:t>0</w:t>
      </w:r>
      <w:r w:rsidRPr="00DC03D6">
        <w:rPr>
          <w:rFonts w:ascii="仿宋_GB2312" w:eastAsia="仿宋_GB2312" w:hint="eastAsia"/>
          <w:szCs w:val="32"/>
        </w:rPr>
        <w:t>分。全年预算数为</w:t>
      </w:r>
      <w:r w:rsidR="00F82623" w:rsidRPr="00DC03D6">
        <w:rPr>
          <w:rFonts w:ascii="仿宋_GB2312" w:eastAsia="仿宋_GB2312" w:hint="eastAsia"/>
          <w:szCs w:val="32"/>
        </w:rPr>
        <w:t>67.01</w:t>
      </w:r>
      <w:r w:rsidRPr="00DC03D6">
        <w:rPr>
          <w:rFonts w:ascii="仿宋_GB2312" w:eastAsia="仿宋_GB2312" w:hint="eastAsia"/>
          <w:szCs w:val="32"/>
        </w:rPr>
        <w:t>万元，执行数为</w:t>
      </w:r>
      <w:r w:rsidR="00F82623" w:rsidRPr="00DC03D6">
        <w:rPr>
          <w:rFonts w:ascii="仿宋_GB2312" w:eastAsia="仿宋_GB2312" w:hint="eastAsia"/>
          <w:szCs w:val="32"/>
        </w:rPr>
        <w:t>0</w:t>
      </w:r>
      <w:r w:rsidRPr="00DC03D6">
        <w:rPr>
          <w:rFonts w:ascii="仿宋_GB2312" w:eastAsia="仿宋_GB2312" w:hint="eastAsia"/>
          <w:szCs w:val="32"/>
        </w:rPr>
        <w:t>万元，完成预算的</w:t>
      </w:r>
      <w:r w:rsidR="00F82623" w:rsidRPr="00DC03D6">
        <w:rPr>
          <w:rFonts w:ascii="仿宋_GB2312" w:eastAsia="仿宋_GB2312" w:hint="eastAsia"/>
          <w:szCs w:val="32"/>
        </w:rPr>
        <w:t>0</w:t>
      </w:r>
      <w:r w:rsidRPr="00DC03D6">
        <w:rPr>
          <w:rFonts w:ascii="仿宋_GB2312" w:eastAsia="仿宋_GB2312" w:hint="eastAsia"/>
          <w:szCs w:val="32"/>
        </w:rPr>
        <w:t>%。项目绩效目标完成情况：一是</w:t>
      </w:r>
      <w:r w:rsidR="00F82623" w:rsidRPr="00F82623">
        <w:rPr>
          <w:rFonts w:ascii="仿宋_GB2312" w:eastAsia="仿宋_GB2312" w:hint="eastAsia"/>
          <w:szCs w:val="32"/>
        </w:rPr>
        <w:t>提高农村居民出行便利度</w:t>
      </w:r>
      <w:r w:rsidRPr="00DC03D6">
        <w:rPr>
          <w:rFonts w:ascii="仿宋_GB2312" w:eastAsia="仿宋_GB2312" w:hint="eastAsia"/>
          <w:szCs w:val="32"/>
        </w:rPr>
        <w:t>；二是</w:t>
      </w:r>
      <w:r w:rsidR="00F82623" w:rsidRPr="00F82623">
        <w:rPr>
          <w:rFonts w:ascii="仿宋_GB2312" w:eastAsia="仿宋_GB2312" w:hint="eastAsia"/>
          <w:szCs w:val="32"/>
        </w:rPr>
        <w:t>改善道路状况</w:t>
      </w:r>
      <w:r w:rsidRPr="00DC03D6">
        <w:rPr>
          <w:rFonts w:ascii="仿宋_GB2312" w:eastAsia="仿宋_GB2312" w:hint="eastAsia"/>
          <w:szCs w:val="32"/>
        </w:rPr>
        <w:t>；三是</w:t>
      </w:r>
      <w:r w:rsidR="00F82623" w:rsidRPr="00F82623">
        <w:rPr>
          <w:rFonts w:ascii="仿宋_GB2312" w:eastAsia="仿宋_GB2312" w:hint="eastAsia"/>
          <w:szCs w:val="32"/>
        </w:rPr>
        <w:t>提升整体形象</w:t>
      </w:r>
      <w:r w:rsidRPr="00DC03D6">
        <w:rPr>
          <w:rFonts w:ascii="仿宋_GB2312" w:eastAsia="仿宋_GB2312" w:hint="eastAsia"/>
          <w:szCs w:val="32"/>
        </w:rPr>
        <w:t>。发现的主要问题及原因：</w:t>
      </w:r>
      <w:r w:rsidR="00DC03D6" w:rsidRPr="00DC03D6">
        <w:rPr>
          <w:rFonts w:ascii="仿宋_GB2312" w:eastAsia="仿宋_GB2312" w:hint="eastAsia"/>
          <w:szCs w:val="32"/>
        </w:rPr>
        <w:t>收到转移支付资金的时间是2022年，未能进行及时支付</w:t>
      </w:r>
      <w:r w:rsidRPr="00DC03D6">
        <w:rPr>
          <w:rFonts w:ascii="仿宋_GB2312" w:eastAsia="仿宋_GB2312" w:hint="eastAsia"/>
          <w:szCs w:val="32"/>
        </w:rPr>
        <w:t>。下一步改进措施：</w:t>
      </w:r>
      <w:r w:rsidR="00DC03D6" w:rsidRPr="00DC03D6">
        <w:rPr>
          <w:rFonts w:ascii="仿宋_GB2312" w:eastAsia="仿宋_GB2312" w:hint="eastAsia"/>
          <w:szCs w:val="32"/>
        </w:rPr>
        <w:t>此项资金将于2022年资金到位后及时按合同约定付款进度支付</w:t>
      </w:r>
      <w:r w:rsidRPr="00DC03D6">
        <w:rPr>
          <w:rFonts w:ascii="仿宋_GB2312" w:eastAsia="仿宋_GB2312" w:hint="eastAsia"/>
          <w:szCs w:val="32"/>
        </w:rPr>
        <w:t>。</w:t>
      </w:r>
    </w:p>
    <w:p w:rsidR="00EF33B6" w:rsidRPr="00DC03D6" w:rsidRDefault="00EF33B6" w:rsidP="0094294D">
      <w:pPr>
        <w:spacing w:line="580" w:lineRule="exact"/>
        <w:ind w:firstLineChars="200" w:firstLine="640"/>
        <w:rPr>
          <w:rFonts w:ascii="仿宋_GB2312" w:eastAsia="仿宋_GB2312"/>
          <w:szCs w:val="32"/>
        </w:rPr>
      </w:pPr>
      <w:r w:rsidRPr="00DC03D6">
        <w:rPr>
          <w:rFonts w:ascii="仿宋_GB2312" w:eastAsia="仿宋_GB2312" w:hint="eastAsia"/>
          <w:szCs w:val="32"/>
        </w:rPr>
        <w:t>8.</w:t>
      </w:r>
      <w:r w:rsidR="00DC03D6" w:rsidRPr="00DC03D6">
        <w:rPr>
          <w:rFonts w:ascii="仿宋_GB2312" w:eastAsia="仿宋_GB2312" w:hint="eastAsia"/>
          <w:szCs w:val="32"/>
        </w:rPr>
        <w:t xml:space="preserve"> 农村清洁取暖</w:t>
      </w:r>
      <w:r w:rsidRPr="00DC03D6">
        <w:rPr>
          <w:rFonts w:ascii="仿宋_GB2312" w:eastAsia="仿宋_GB2312" w:hint="eastAsia"/>
          <w:szCs w:val="32"/>
        </w:rPr>
        <w:t>项目绩效自评综述：根据年初设定的绩效目标，项目自评得分为</w:t>
      </w:r>
      <w:r w:rsidR="00DC03D6" w:rsidRPr="00DC03D6">
        <w:rPr>
          <w:rFonts w:ascii="仿宋_GB2312" w:eastAsia="仿宋_GB2312" w:hint="eastAsia"/>
          <w:szCs w:val="32"/>
        </w:rPr>
        <w:t>0</w:t>
      </w:r>
      <w:r w:rsidRPr="00DC03D6">
        <w:rPr>
          <w:rFonts w:ascii="仿宋_GB2312" w:eastAsia="仿宋_GB2312" w:hint="eastAsia"/>
          <w:szCs w:val="32"/>
        </w:rPr>
        <w:t>分。全年预算数为</w:t>
      </w:r>
      <w:r w:rsidR="00DC03D6" w:rsidRPr="00DC03D6">
        <w:rPr>
          <w:rFonts w:ascii="仿宋_GB2312" w:eastAsia="仿宋_GB2312" w:hint="eastAsia"/>
          <w:szCs w:val="32"/>
        </w:rPr>
        <w:t>100</w:t>
      </w:r>
      <w:r w:rsidRPr="00DC03D6">
        <w:rPr>
          <w:rFonts w:ascii="仿宋_GB2312" w:eastAsia="仿宋_GB2312" w:hint="eastAsia"/>
          <w:szCs w:val="32"/>
        </w:rPr>
        <w:t>万元，执行数为</w:t>
      </w:r>
      <w:r w:rsidR="00DC03D6" w:rsidRPr="00DC03D6">
        <w:rPr>
          <w:rFonts w:ascii="仿宋_GB2312" w:eastAsia="仿宋_GB2312" w:hint="eastAsia"/>
          <w:szCs w:val="32"/>
        </w:rPr>
        <w:t>0</w:t>
      </w:r>
      <w:r w:rsidRPr="00DC03D6">
        <w:rPr>
          <w:rFonts w:ascii="仿宋_GB2312" w:eastAsia="仿宋_GB2312" w:hint="eastAsia"/>
          <w:szCs w:val="32"/>
        </w:rPr>
        <w:t>万元，完成预算的</w:t>
      </w:r>
      <w:r w:rsidR="00DC03D6" w:rsidRPr="00DC03D6">
        <w:rPr>
          <w:rFonts w:ascii="仿宋_GB2312" w:eastAsia="仿宋_GB2312" w:hint="eastAsia"/>
          <w:szCs w:val="32"/>
        </w:rPr>
        <w:t>0</w:t>
      </w:r>
      <w:r w:rsidRPr="00DC03D6">
        <w:rPr>
          <w:rFonts w:ascii="仿宋_GB2312" w:eastAsia="仿宋_GB2312" w:hint="eastAsia"/>
          <w:szCs w:val="32"/>
        </w:rPr>
        <w:t>%。项目绩效目标完成情况：一是</w:t>
      </w:r>
      <w:r w:rsidR="00DC03D6" w:rsidRPr="00DC03D6">
        <w:rPr>
          <w:rFonts w:ascii="仿宋_GB2312" w:eastAsia="仿宋_GB2312" w:hint="eastAsia"/>
          <w:szCs w:val="32"/>
        </w:rPr>
        <w:t>为村庄提供优质高效的公共服务</w:t>
      </w:r>
      <w:r w:rsidRPr="00DC03D6">
        <w:rPr>
          <w:rFonts w:ascii="仿宋_GB2312" w:eastAsia="仿宋_GB2312" w:hint="eastAsia"/>
          <w:szCs w:val="32"/>
        </w:rPr>
        <w:t>；二是</w:t>
      </w:r>
      <w:r w:rsidR="00DC03D6" w:rsidRPr="00DC03D6">
        <w:rPr>
          <w:rFonts w:ascii="仿宋_GB2312" w:eastAsia="仿宋_GB2312" w:hint="eastAsia"/>
          <w:szCs w:val="32"/>
        </w:rPr>
        <w:t>环境改善提升</w:t>
      </w:r>
      <w:r w:rsidRPr="00DC03D6">
        <w:rPr>
          <w:rFonts w:ascii="仿宋_GB2312" w:eastAsia="仿宋_GB2312" w:hint="eastAsia"/>
          <w:szCs w:val="32"/>
        </w:rPr>
        <w:t>；三是</w:t>
      </w:r>
      <w:r w:rsidR="00DC03D6" w:rsidRPr="00DC03D6">
        <w:rPr>
          <w:rFonts w:ascii="仿宋_GB2312" w:eastAsia="仿宋_GB2312" w:hint="eastAsia"/>
          <w:szCs w:val="32"/>
        </w:rPr>
        <w:t>提高村民生活环境质量</w:t>
      </w:r>
      <w:r w:rsidRPr="00DC03D6">
        <w:rPr>
          <w:rFonts w:ascii="仿宋_GB2312" w:eastAsia="仿宋_GB2312" w:hint="eastAsia"/>
          <w:szCs w:val="32"/>
        </w:rPr>
        <w:t>。发现的主要问题及原因：</w:t>
      </w:r>
      <w:r w:rsidR="00DC03D6" w:rsidRPr="00DC03D6">
        <w:rPr>
          <w:rFonts w:ascii="仿宋_GB2312" w:eastAsia="仿宋_GB2312" w:hint="eastAsia"/>
          <w:szCs w:val="32"/>
        </w:rPr>
        <w:t>收到转移支付资金的时间是2022年，且未确定支付方案，未能进行及时支付</w:t>
      </w:r>
      <w:r w:rsidRPr="00DC03D6">
        <w:rPr>
          <w:rFonts w:ascii="仿宋_GB2312" w:eastAsia="仿宋_GB2312" w:hint="eastAsia"/>
          <w:szCs w:val="32"/>
        </w:rPr>
        <w:t>。下一步改进措施：</w:t>
      </w:r>
      <w:r w:rsidR="00DC03D6" w:rsidRPr="00DC03D6">
        <w:rPr>
          <w:rFonts w:ascii="仿宋_GB2312" w:eastAsia="仿宋_GB2312" w:hint="eastAsia"/>
          <w:szCs w:val="32"/>
        </w:rPr>
        <w:t>此项资金将于2022年资金到位、方案制度完善后及时支付。</w:t>
      </w:r>
    </w:p>
    <w:p w:rsidR="0094294D" w:rsidRPr="00DC3F2D" w:rsidRDefault="0094294D" w:rsidP="0094294D">
      <w:pPr>
        <w:spacing w:line="580" w:lineRule="exact"/>
        <w:ind w:firstLineChars="200" w:firstLine="640"/>
        <w:rPr>
          <w:rFonts w:ascii="仿宋_GB2312" w:eastAsia="仿宋_GB2312"/>
          <w:szCs w:val="32"/>
        </w:rPr>
      </w:pPr>
      <w:r w:rsidRPr="00DC3F2D">
        <w:rPr>
          <w:rFonts w:ascii="仿宋_GB2312" w:eastAsia="仿宋_GB2312" w:hint="eastAsia"/>
          <w:szCs w:val="32"/>
        </w:rPr>
        <w:t>2021年度区级预算项目支出绩效自评情况汇总表和区级预算项目支出绩效自评表详见“第五部分 附件”。</w:t>
      </w:r>
    </w:p>
    <w:p w:rsidR="0094294D" w:rsidRPr="00DC3F2D" w:rsidRDefault="0094294D" w:rsidP="0094294D">
      <w:pPr>
        <w:widowControl/>
        <w:spacing w:line="580" w:lineRule="exact"/>
        <w:ind w:firstLineChars="200" w:firstLine="640"/>
        <w:rPr>
          <w:rFonts w:ascii="仿宋_GB2312" w:eastAsia="仿宋_GB2312"/>
          <w:szCs w:val="32"/>
        </w:rPr>
      </w:pPr>
      <w:r w:rsidRPr="00DC3F2D">
        <w:rPr>
          <w:rFonts w:ascii="仿宋_GB2312" w:eastAsia="仿宋_GB2312" w:hint="eastAsia"/>
          <w:szCs w:val="32"/>
        </w:rPr>
        <w:lastRenderedPageBreak/>
        <w:t>（三）重点绩效评价项目评价结果</w:t>
      </w:r>
    </w:p>
    <w:p w:rsidR="00DC03D6" w:rsidRPr="00DC3F2D" w:rsidRDefault="00026924" w:rsidP="0094294D">
      <w:pPr>
        <w:widowControl/>
        <w:spacing w:line="580" w:lineRule="exact"/>
        <w:ind w:firstLineChars="200" w:firstLine="640"/>
        <w:rPr>
          <w:rFonts w:ascii="仿宋_GB2312" w:eastAsia="仿宋_GB2312"/>
          <w:szCs w:val="32"/>
        </w:rPr>
      </w:pPr>
      <w:r w:rsidRPr="00026924">
        <w:rPr>
          <w:rFonts w:ascii="仿宋_GB2312" w:eastAsia="仿宋_GB2312" w:hint="eastAsia"/>
          <w:szCs w:val="32"/>
        </w:rPr>
        <w:t>本单位无重点绩效评价项目。</w:t>
      </w:r>
      <w:r w:rsidR="00DC03D6" w:rsidRPr="006A3898">
        <w:rPr>
          <w:rFonts w:ascii="仿宋_GB2312" w:eastAsia="仿宋_GB2312" w:hint="eastAsia"/>
          <w:szCs w:val="32"/>
        </w:rPr>
        <w:t xml:space="preserve"> </w:t>
      </w:r>
    </w:p>
    <w:p w:rsidR="0094294D" w:rsidRDefault="0094294D" w:rsidP="0094294D">
      <w:pPr>
        <w:spacing w:line="580" w:lineRule="exact"/>
        <w:ind w:firstLine="200"/>
      </w:pPr>
    </w:p>
    <w:p w:rsidR="0094294D" w:rsidRDefault="0094294D" w:rsidP="0094294D">
      <w:pPr>
        <w:spacing w:line="580" w:lineRule="exact"/>
        <w:ind w:firstLine="200"/>
        <w:rPr>
          <w:rFonts w:ascii="方正小标宋简体" w:eastAsia="方正小标宋简体"/>
          <w:sz w:val="42"/>
        </w:rPr>
      </w:pPr>
    </w:p>
    <w:p w:rsidR="0094294D" w:rsidRDefault="0094294D" w:rsidP="0094294D">
      <w:pPr>
        <w:rPr>
          <w:rFonts w:ascii="方正小标宋简体" w:eastAsia="方正小标宋简体"/>
          <w:sz w:val="42"/>
        </w:rPr>
      </w:pPr>
    </w:p>
    <w:p w:rsidR="004D6A2F" w:rsidRDefault="004D6A2F" w:rsidP="0094294D">
      <w:pPr>
        <w:spacing w:line="580" w:lineRule="exact"/>
        <w:rPr>
          <w:rFonts w:ascii="方正小标宋简体" w:eastAsia="方正小标宋简体" w:hint="eastAsia"/>
          <w:spacing w:val="60"/>
          <w:sz w:val="42"/>
        </w:rPr>
      </w:pPr>
    </w:p>
    <w:p w:rsidR="00DB67EA" w:rsidRDefault="00DB67EA" w:rsidP="0094294D">
      <w:pPr>
        <w:spacing w:line="580" w:lineRule="exact"/>
        <w:rPr>
          <w:rFonts w:ascii="方正小标宋简体" w:eastAsia="方正小标宋简体" w:hint="eastAsia"/>
          <w:spacing w:val="60"/>
          <w:sz w:val="42"/>
        </w:rPr>
      </w:pPr>
    </w:p>
    <w:p w:rsidR="00DB67EA" w:rsidRDefault="00DB67EA" w:rsidP="0094294D">
      <w:pPr>
        <w:spacing w:line="580" w:lineRule="exact"/>
        <w:rPr>
          <w:rFonts w:ascii="方正小标宋简体" w:eastAsia="方正小标宋简体" w:hint="eastAsia"/>
          <w:spacing w:val="60"/>
          <w:sz w:val="42"/>
        </w:rPr>
      </w:pPr>
    </w:p>
    <w:p w:rsidR="00DB67EA" w:rsidRDefault="00DB67EA" w:rsidP="0094294D">
      <w:pPr>
        <w:spacing w:line="580" w:lineRule="exact"/>
        <w:rPr>
          <w:rFonts w:ascii="方正小标宋简体" w:eastAsia="方正小标宋简体" w:hint="eastAsia"/>
          <w:spacing w:val="60"/>
          <w:sz w:val="42"/>
        </w:rPr>
      </w:pPr>
    </w:p>
    <w:p w:rsidR="00DB67EA" w:rsidRDefault="00DB67EA" w:rsidP="0094294D">
      <w:pPr>
        <w:spacing w:line="580" w:lineRule="exact"/>
        <w:rPr>
          <w:rFonts w:ascii="方正小标宋简体" w:eastAsia="方正小标宋简体" w:hint="eastAsia"/>
          <w:spacing w:val="60"/>
          <w:sz w:val="42"/>
        </w:rPr>
      </w:pPr>
    </w:p>
    <w:p w:rsidR="00DB67EA" w:rsidRDefault="00DB67EA" w:rsidP="0094294D">
      <w:pPr>
        <w:spacing w:line="580" w:lineRule="exact"/>
        <w:rPr>
          <w:rFonts w:ascii="方正小标宋简体" w:eastAsia="方正小标宋简体" w:hint="eastAsia"/>
          <w:spacing w:val="60"/>
          <w:sz w:val="42"/>
        </w:rPr>
      </w:pPr>
    </w:p>
    <w:p w:rsidR="00DB67EA" w:rsidRDefault="00DB67EA" w:rsidP="0094294D">
      <w:pPr>
        <w:spacing w:line="580" w:lineRule="exact"/>
        <w:rPr>
          <w:rFonts w:ascii="方正小标宋简体" w:eastAsia="方正小标宋简体" w:hint="eastAsia"/>
          <w:spacing w:val="60"/>
          <w:sz w:val="42"/>
        </w:rPr>
      </w:pPr>
    </w:p>
    <w:p w:rsidR="00DB67EA" w:rsidRDefault="00DB67EA" w:rsidP="0094294D">
      <w:pPr>
        <w:spacing w:line="580" w:lineRule="exact"/>
        <w:rPr>
          <w:rFonts w:ascii="方正小标宋简体" w:eastAsia="方正小标宋简体" w:hint="eastAsia"/>
          <w:spacing w:val="60"/>
          <w:sz w:val="42"/>
        </w:rPr>
      </w:pPr>
    </w:p>
    <w:p w:rsidR="00DB67EA" w:rsidRDefault="00DB67EA" w:rsidP="0094294D">
      <w:pPr>
        <w:spacing w:line="580" w:lineRule="exact"/>
        <w:rPr>
          <w:rFonts w:ascii="方正小标宋简体" w:eastAsia="方正小标宋简体" w:hint="eastAsia"/>
          <w:spacing w:val="60"/>
          <w:sz w:val="42"/>
        </w:rPr>
      </w:pPr>
    </w:p>
    <w:p w:rsidR="00DB67EA" w:rsidRDefault="00DB67EA" w:rsidP="0094294D">
      <w:pPr>
        <w:spacing w:line="580" w:lineRule="exact"/>
        <w:rPr>
          <w:rFonts w:ascii="方正小标宋简体" w:eastAsia="方正小标宋简体" w:hint="eastAsia"/>
          <w:spacing w:val="60"/>
          <w:sz w:val="42"/>
        </w:rPr>
      </w:pPr>
    </w:p>
    <w:p w:rsidR="00DB67EA" w:rsidRDefault="00DB67EA" w:rsidP="0094294D">
      <w:pPr>
        <w:spacing w:line="580" w:lineRule="exact"/>
        <w:rPr>
          <w:rFonts w:ascii="方正小标宋简体" w:eastAsia="方正小标宋简体" w:hint="eastAsia"/>
          <w:spacing w:val="60"/>
          <w:sz w:val="42"/>
        </w:rPr>
      </w:pPr>
    </w:p>
    <w:p w:rsidR="00DB67EA" w:rsidRDefault="00DB67EA" w:rsidP="0094294D">
      <w:pPr>
        <w:spacing w:line="580" w:lineRule="exact"/>
        <w:rPr>
          <w:rFonts w:ascii="方正小标宋简体" w:eastAsia="方正小标宋简体"/>
          <w:spacing w:val="60"/>
          <w:sz w:val="42"/>
        </w:rPr>
      </w:pPr>
    </w:p>
    <w:p w:rsidR="00D35E62" w:rsidRDefault="00D35E62" w:rsidP="00D35E62">
      <w:pPr>
        <w:spacing w:line="580" w:lineRule="exact"/>
        <w:ind w:firstLineChars="200" w:firstLine="1080"/>
        <w:rPr>
          <w:rFonts w:ascii="方正小标宋简体" w:eastAsia="方正小标宋简体"/>
          <w:spacing w:val="60"/>
          <w:sz w:val="42"/>
        </w:rPr>
      </w:pPr>
    </w:p>
    <w:p w:rsidR="00D35E62" w:rsidRDefault="00D35E62" w:rsidP="00D35E62">
      <w:pPr>
        <w:spacing w:line="580" w:lineRule="exact"/>
        <w:ind w:firstLineChars="200" w:firstLine="1080"/>
        <w:rPr>
          <w:rFonts w:ascii="方正小标宋简体" w:eastAsia="方正小标宋简体"/>
          <w:spacing w:val="60"/>
          <w:sz w:val="42"/>
        </w:rPr>
      </w:pPr>
    </w:p>
    <w:p w:rsidR="00D35E62" w:rsidRDefault="00D35E62" w:rsidP="00D35E62">
      <w:pPr>
        <w:spacing w:line="580" w:lineRule="exact"/>
        <w:ind w:firstLineChars="200" w:firstLine="1080"/>
        <w:rPr>
          <w:rFonts w:ascii="方正小标宋简体" w:eastAsia="方正小标宋简体"/>
          <w:spacing w:val="60"/>
          <w:sz w:val="42"/>
        </w:rPr>
      </w:pPr>
    </w:p>
    <w:p w:rsidR="00D35E62" w:rsidRDefault="00D35E62" w:rsidP="00D35E62">
      <w:pPr>
        <w:spacing w:line="580" w:lineRule="exact"/>
        <w:ind w:firstLineChars="200" w:firstLine="1080"/>
        <w:rPr>
          <w:rFonts w:ascii="方正小标宋简体" w:eastAsia="方正小标宋简体"/>
          <w:spacing w:val="60"/>
          <w:sz w:val="42"/>
        </w:rPr>
      </w:pPr>
    </w:p>
    <w:p w:rsidR="004409B6" w:rsidRDefault="004409B6">
      <w:pPr>
        <w:ind w:firstLineChars="100" w:firstLine="540"/>
        <w:rPr>
          <w:rFonts w:ascii="方正小标宋简体" w:eastAsia="方正小标宋简体"/>
          <w:spacing w:val="60"/>
          <w:sz w:val="42"/>
        </w:rPr>
      </w:pPr>
    </w:p>
    <w:p w:rsidR="004D6A2F" w:rsidRDefault="004D6A2F">
      <w:pPr>
        <w:ind w:firstLineChars="100" w:firstLine="540"/>
        <w:rPr>
          <w:rFonts w:ascii="方正小标宋简体" w:eastAsia="方正小标宋简体"/>
          <w:spacing w:val="60"/>
          <w:sz w:val="42"/>
        </w:rPr>
      </w:pPr>
      <w:r>
        <w:rPr>
          <w:rFonts w:ascii="方正小标宋简体" w:eastAsia="方正小标宋简体" w:hint="eastAsia"/>
          <w:spacing w:val="60"/>
          <w:sz w:val="42"/>
        </w:rPr>
        <w:t>第四部分</w:t>
      </w:r>
    </w:p>
    <w:p w:rsidR="004D6A2F" w:rsidRDefault="004D6A2F">
      <w:pPr>
        <w:jc w:val="center"/>
        <w:rPr>
          <w:rFonts w:ascii="方正小标宋简体" w:eastAsia="方正小标宋简体"/>
          <w:spacing w:val="60"/>
          <w:sz w:val="42"/>
        </w:rPr>
      </w:pPr>
    </w:p>
    <w:p w:rsidR="004D6A2F" w:rsidRDefault="004D6A2F">
      <w:pPr>
        <w:jc w:val="center"/>
        <w:rPr>
          <w:rFonts w:ascii="方正小标宋简体" w:eastAsia="方正小标宋简体"/>
          <w:spacing w:val="60"/>
          <w:sz w:val="42"/>
        </w:rPr>
      </w:pPr>
    </w:p>
    <w:p w:rsidR="004D6A2F" w:rsidRDefault="004D6A2F">
      <w:pPr>
        <w:jc w:val="center"/>
        <w:rPr>
          <w:rFonts w:ascii="方正小标宋简体" w:eastAsia="方正小标宋简体"/>
          <w:spacing w:val="60"/>
          <w:sz w:val="48"/>
        </w:rPr>
      </w:pPr>
      <w:r>
        <w:rPr>
          <w:rFonts w:ascii="方正小标宋简体" w:eastAsia="方正小标宋简体" w:hint="eastAsia"/>
          <w:spacing w:val="60"/>
          <w:sz w:val="48"/>
        </w:rPr>
        <w:t>名词解释</w:t>
      </w:r>
    </w:p>
    <w:p w:rsidR="004D6A2F" w:rsidRDefault="004D6A2F">
      <w:pPr>
        <w:jc w:val="center"/>
        <w:rPr>
          <w:rFonts w:ascii="方正小标宋简体" w:eastAsia="方正小标宋简体"/>
          <w:spacing w:val="60"/>
          <w:sz w:val="48"/>
        </w:rPr>
      </w:pPr>
    </w:p>
    <w:p w:rsidR="004D6A2F" w:rsidRDefault="004D6A2F">
      <w:pPr>
        <w:jc w:val="center"/>
        <w:rPr>
          <w:rFonts w:ascii="方正小标宋简体" w:eastAsia="方正小标宋简体"/>
          <w:spacing w:val="60"/>
          <w:sz w:val="48"/>
        </w:rPr>
      </w:pPr>
    </w:p>
    <w:p w:rsidR="004D6A2F" w:rsidRDefault="004D6A2F" w:rsidP="00DB67EA">
      <w:pPr>
        <w:spacing w:line="580" w:lineRule="exact"/>
        <w:rPr>
          <w:rFonts w:ascii="黑体" w:eastAsia="黑体" w:hAnsi="黑体"/>
          <w:color w:val="000000"/>
          <w:szCs w:val="32"/>
        </w:rPr>
        <w:sectPr w:rsidR="004D6A2F" w:rsidSect="00574881">
          <w:pgSz w:w="11906" w:h="16838"/>
          <w:pgMar w:top="2041" w:right="1701" w:bottom="2041" w:left="1701" w:header="851" w:footer="992" w:gutter="0"/>
          <w:cols w:space="720"/>
          <w:docGrid w:type="lines" w:linePitch="312"/>
        </w:sectPr>
      </w:pPr>
    </w:p>
    <w:p w:rsidR="004D6A2F" w:rsidRDefault="004D6A2F">
      <w:pPr>
        <w:spacing w:line="580" w:lineRule="exact"/>
        <w:ind w:firstLineChars="200" w:firstLine="640"/>
        <w:rPr>
          <w:rFonts w:ascii="仿宋_GB2312" w:eastAsia="仿宋_GB2312"/>
          <w:szCs w:val="32"/>
        </w:rPr>
      </w:pPr>
      <w:r>
        <w:rPr>
          <w:rFonts w:ascii="黑体" w:eastAsia="黑体" w:hAnsi="黑体" w:hint="eastAsia"/>
          <w:color w:val="000000"/>
          <w:szCs w:val="32"/>
        </w:rPr>
        <w:lastRenderedPageBreak/>
        <w:t>一、财政拨款收入：</w:t>
      </w:r>
      <w:r>
        <w:rPr>
          <w:rFonts w:ascii="仿宋_GB2312" w:eastAsia="仿宋_GB2312" w:hint="eastAsia"/>
          <w:szCs w:val="32"/>
        </w:rPr>
        <w:t>指单位本年度从本级财政</w:t>
      </w:r>
      <w:r w:rsidR="000471DF">
        <w:rPr>
          <w:rFonts w:ascii="仿宋_GB2312" w:eastAsia="仿宋_GB2312" w:hint="eastAsia"/>
          <w:szCs w:val="32"/>
        </w:rPr>
        <w:t>单位</w:t>
      </w:r>
      <w:r>
        <w:rPr>
          <w:rFonts w:ascii="仿宋_GB2312" w:eastAsia="仿宋_GB2312" w:hint="eastAsia"/>
          <w:szCs w:val="32"/>
        </w:rPr>
        <w:t>取得的财政拨款，包括一般公共预算财政拨款、政府性基金预算财政拨款和国有资本经营预算财政拨款。</w:t>
      </w:r>
    </w:p>
    <w:p w:rsidR="004D6A2F" w:rsidRDefault="004D6A2F">
      <w:pPr>
        <w:spacing w:line="580" w:lineRule="exact"/>
        <w:ind w:firstLineChars="200" w:firstLine="640"/>
        <w:rPr>
          <w:rFonts w:ascii="仿宋_GB2312" w:eastAsia="仿宋_GB2312" w:hAnsi="仿宋"/>
          <w:szCs w:val="32"/>
        </w:rPr>
      </w:pPr>
      <w:r>
        <w:rPr>
          <w:rFonts w:ascii="黑体" w:eastAsia="黑体" w:hAnsi="黑体" w:hint="eastAsia"/>
          <w:szCs w:val="32"/>
        </w:rPr>
        <w:t>二、上级补助收入：</w:t>
      </w:r>
      <w:r>
        <w:rPr>
          <w:rFonts w:ascii="仿宋_GB2312" w:eastAsia="仿宋_GB2312" w:hAnsi="仿宋" w:hint="eastAsia"/>
          <w:szCs w:val="32"/>
        </w:rPr>
        <w:t>指事业单位从主管</w:t>
      </w:r>
      <w:r w:rsidR="000471DF">
        <w:rPr>
          <w:rFonts w:ascii="仿宋_GB2312" w:eastAsia="仿宋_GB2312" w:hAnsi="仿宋" w:hint="eastAsia"/>
          <w:szCs w:val="32"/>
        </w:rPr>
        <w:t>单位</w:t>
      </w:r>
      <w:r>
        <w:rPr>
          <w:rFonts w:ascii="仿宋_GB2312" w:eastAsia="仿宋_GB2312" w:hAnsi="仿宋" w:hint="eastAsia"/>
          <w:szCs w:val="32"/>
        </w:rPr>
        <w:t>和上级单位取得的非财政补助收入。</w:t>
      </w:r>
    </w:p>
    <w:p w:rsidR="004D6A2F" w:rsidRDefault="004D6A2F">
      <w:pPr>
        <w:spacing w:line="580" w:lineRule="exact"/>
        <w:ind w:firstLineChars="200" w:firstLine="640"/>
        <w:rPr>
          <w:rFonts w:ascii="仿宋_GB2312" w:eastAsia="仿宋_GB2312" w:hAnsi="仿宋"/>
          <w:szCs w:val="32"/>
        </w:rPr>
      </w:pPr>
      <w:r>
        <w:rPr>
          <w:rFonts w:ascii="黑体" w:eastAsia="黑体" w:hAnsi="黑体" w:hint="eastAsia"/>
          <w:szCs w:val="32"/>
        </w:rPr>
        <w:t>三、事业收入：</w:t>
      </w:r>
      <w:r>
        <w:rPr>
          <w:rFonts w:ascii="仿宋_GB2312" w:eastAsia="仿宋_GB2312" w:hAnsi="仿宋" w:hint="eastAsia"/>
          <w:szCs w:val="32"/>
        </w:rPr>
        <w:t>指事业单位开展专业业务活动及其辅助活动取得的收入；包括事业单位收到的财政专户实际核拨的教育收费等。</w:t>
      </w:r>
    </w:p>
    <w:p w:rsidR="004D6A2F" w:rsidRDefault="004D6A2F">
      <w:pPr>
        <w:spacing w:line="580" w:lineRule="exact"/>
        <w:ind w:firstLineChars="200" w:firstLine="640"/>
        <w:rPr>
          <w:rFonts w:ascii="仿宋_GB2312" w:eastAsia="仿宋_GB2312" w:hAnsi="仿宋"/>
          <w:szCs w:val="32"/>
        </w:rPr>
      </w:pPr>
      <w:r>
        <w:rPr>
          <w:rFonts w:ascii="黑体" w:eastAsia="黑体" w:hAnsi="黑体" w:hint="eastAsia"/>
          <w:szCs w:val="32"/>
        </w:rPr>
        <w:t>四、经营收入：</w:t>
      </w:r>
      <w:r>
        <w:rPr>
          <w:rFonts w:ascii="仿宋_GB2312" w:eastAsia="仿宋_GB2312" w:hAnsi="仿宋" w:hint="eastAsia"/>
          <w:szCs w:val="32"/>
        </w:rPr>
        <w:t>指事业单位在专业业务活动及其辅助活动之外开展非独立核算经营活动取得的收入。</w:t>
      </w:r>
    </w:p>
    <w:p w:rsidR="004D6A2F" w:rsidRDefault="004D6A2F">
      <w:pPr>
        <w:spacing w:line="580" w:lineRule="exact"/>
        <w:ind w:firstLineChars="200" w:firstLine="640"/>
        <w:rPr>
          <w:rFonts w:ascii="仿宋_GB2312" w:eastAsia="仿宋_GB2312" w:hAnsi="仿宋"/>
          <w:szCs w:val="32"/>
        </w:rPr>
      </w:pPr>
      <w:r>
        <w:rPr>
          <w:rFonts w:ascii="黑体" w:eastAsia="黑体" w:hAnsi="黑体" w:hint="eastAsia"/>
          <w:szCs w:val="32"/>
        </w:rPr>
        <w:t>五、附属单位上缴收入：</w:t>
      </w:r>
      <w:r>
        <w:rPr>
          <w:rFonts w:ascii="仿宋_GB2312" w:eastAsia="仿宋_GB2312" w:hAnsi="仿宋" w:hint="eastAsia"/>
          <w:szCs w:val="32"/>
        </w:rPr>
        <w:t>指事业单位附属独立核算单位按照有关规定上缴的收入。</w:t>
      </w:r>
    </w:p>
    <w:p w:rsidR="004D6A2F" w:rsidRDefault="004D6A2F">
      <w:pPr>
        <w:spacing w:line="580" w:lineRule="exact"/>
        <w:ind w:firstLineChars="200" w:firstLine="640"/>
        <w:rPr>
          <w:rFonts w:ascii="仿宋_GB2312" w:eastAsia="仿宋_GB2312" w:hAnsi="仿宋"/>
          <w:szCs w:val="32"/>
        </w:rPr>
      </w:pPr>
      <w:r>
        <w:rPr>
          <w:rFonts w:ascii="黑体" w:eastAsia="黑体" w:hAnsi="黑体" w:hint="eastAsia"/>
          <w:szCs w:val="32"/>
        </w:rPr>
        <w:t>六、其他收入：</w:t>
      </w:r>
      <w:r>
        <w:rPr>
          <w:rFonts w:ascii="仿宋_GB2312" w:eastAsia="仿宋_GB2312" w:hAnsi="仿宋" w:hint="eastAsia"/>
          <w:szCs w:val="32"/>
        </w:rPr>
        <w:t>指单位取得的除上述“</w:t>
      </w:r>
      <w:r>
        <w:rPr>
          <w:rFonts w:ascii="仿宋_GB2312" w:eastAsia="仿宋_GB2312" w:hint="eastAsia"/>
          <w:szCs w:val="32"/>
        </w:rPr>
        <w:t>财政拨款收入</w:t>
      </w:r>
      <w:r>
        <w:rPr>
          <w:rFonts w:ascii="仿宋_GB2312" w:eastAsia="仿宋_GB2312" w:hAnsi="仿宋" w:hint="eastAsia"/>
          <w:szCs w:val="32"/>
        </w:rPr>
        <w:t>”“上级补助收入”“事业收入”“经营收入”“附属单位上缴收入”等以外的各项收入。</w:t>
      </w:r>
    </w:p>
    <w:p w:rsidR="004D6A2F" w:rsidRDefault="004D6A2F">
      <w:pPr>
        <w:spacing w:line="580" w:lineRule="exact"/>
        <w:ind w:firstLineChars="200" w:firstLine="640"/>
        <w:rPr>
          <w:rFonts w:ascii="仿宋_GB2312" w:eastAsia="仿宋_GB2312" w:hAnsi="仿宋"/>
          <w:szCs w:val="32"/>
        </w:rPr>
      </w:pPr>
      <w:r>
        <w:rPr>
          <w:rFonts w:ascii="黑体" w:eastAsia="黑体" w:hAnsi="黑体" w:hint="eastAsia"/>
          <w:szCs w:val="32"/>
        </w:rPr>
        <w:t>七、使用非财政拨款结余：</w:t>
      </w:r>
      <w:r>
        <w:rPr>
          <w:rFonts w:ascii="仿宋_GB2312" w:eastAsia="仿宋_GB2312" w:hAnsi="仿宋" w:hint="eastAsia"/>
          <w:szCs w:val="32"/>
        </w:rPr>
        <w:t>指事业单位按照预算管理要求使用非财政拨款结余弥补收支差额的金额。</w:t>
      </w:r>
    </w:p>
    <w:p w:rsidR="004D6A2F" w:rsidRDefault="004D6A2F">
      <w:pPr>
        <w:spacing w:line="580" w:lineRule="exact"/>
        <w:ind w:firstLineChars="200" w:firstLine="640"/>
        <w:rPr>
          <w:rFonts w:ascii="仿宋_GB2312" w:eastAsia="仿宋_GB2312"/>
          <w:szCs w:val="32"/>
        </w:rPr>
      </w:pPr>
      <w:r>
        <w:rPr>
          <w:rFonts w:ascii="黑体" w:eastAsia="黑体" w:hAnsi="黑体" w:hint="eastAsia"/>
          <w:szCs w:val="32"/>
        </w:rPr>
        <w:t>八、年初结转和结余：</w:t>
      </w:r>
      <w:r>
        <w:rPr>
          <w:rFonts w:ascii="仿宋_GB2312" w:eastAsia="仿宋_GB2312" w:hint="eastAsia"/>
          <w:szCs w:val="32"/>
        </w:rPr>
        <w:t>指单位以前年度尚未完成、结转到本年仍按原规定用途继续使用的资金，或项目已完成等产生的结余资金。</w:t>
      </w:r>
    </w:p>
    <w:p w:rsidR="004D6A2F" w:rsidRDefault="004D6A2F">
      <w:pPr>
        <w:spacing w:line="580" w:lineRule="exact"/>
        <w:ind w:firstLineChars="200" w:firstLine="640"/>
        <w:rPr>
          <w:rFonts w:ascii="仿宋_GB2312" w:eastAsia="仿宋_GB2312"/>
          <w:szCs w:val="32"/>
        </w:rPr>
      </w:pPr>
      <w:r>
        <w:rPr>
          <w:rFonts w:ascii="黑体" w:eastAsia="黑体" w:hAnsi="黑体" w:hint="eastAsia"/>
          <w:szCs w:val="32"/>
        </w:rPr>
        <w:t>九、结余分配：</w:t>
      </w:r>
      <w:r>
        <w:rPr>
          <w:rFonts w:ascii="仿宋_GB2312" w:eastAsia="仿宋_GB2312" w:hint="eastAsia"/>
          <w:szCs w:val="32"/>
        </w:rPr>
        <w:t>指事业单位缴纳的所得税以及从非财政拨款结余或经营结余中提取的各类结余。</w:t>
      </w:r>
    </w:p>
    <w:p w:rsidR="004D6A2F" w:rsidRDefault="004D6A2F">
      <w:pPr>
        <w:spacing w:line="580" w:lineRule="exact"/>
        <w:ind w:firstLineChars="200" w:firstLine="640"/>
        <w:rPr>
          <w:rFonts w:ascii="仿宋_GB2312" w:eastAsia="仿宋_GB2312" w:hAnsi="仿宋"/>
          <w:szCs w:val="32"/>
        </w:rPr>
      </w:pPr>
      <w:r>
        <w:rPr>
          <w:rFonts w:ascii="黑体" w:eastAsia="黑体" w:hAnsi="黑体" w:hint="eastAsia"/>
          <w:szCs w:val="32"/>
        </w:rPr>
        <w:lastRenderedPageBreak/>
        <w:t>十、年末结转和结余：</w:t>
      </w:r>
      <w:r>
        <w:rPr>
          <w:rFonts w:ascii="仿宋_GB2312" w:eastAsia="仿宋_GB2312" w:hAnsi="仿宋" w:hint="eastAsia"/>
          <w:szCs w:val="32"/>
        </w:rPr>
        <w:t>指单位本年度或以前年度预算安排、因客观条件发生变化未全部执行或未执行，结转到以后年度继续使用的资金，或项目已完成等产生的结余资金。</w:t>
      </w:r>
    </w:p>
    <w:p w:rsidR="004D6A2F" w:rsidRDefault="004D6A2F">
      <w:pPr>
        <w:spacing w:line="580" w:lineRule="exact"/>
        <w:ind w:firstLineChars="200" w:firstLine="640"/>
        <w:rPr>
          <w:rFonts w:ascii="仿宋_GB2312" w:eastAsia="仿宋_GB2312"/>
          <w:szCs w:val="32"/>
        </w:rPr>
      </w:pPr>
      <w:r>
        <w:rPr>
          <w:rFonts w:ascii="黑体" w:eastAsia="黑体" w:hAnsi="黑体" w:hint="eastAsia"/>
          <w:szCs w:val="32"/>
        </w:rPr>
        <w:t>十一、基本支出：</w:t>
      </w:r>
      <w:r>
        <w:rPr>
          <w:rFonts w:ascii="仿宋_GB2312" w:eastAsia="仿宋_GB2312" w:hint="eastAsia"/>
          <w:szCs w:val="32"/>
        </w:rPr>
        <w:t>指单位为保障机构正常运转、完成日常工作任务而发生的各项支出。</w:t>
      </w:r>
    </w:p>
    <w:p w:rsidR="004D6A2F" w:rsidRDefault="004D6A2F">
      <w:pPr>
        <w:spacing w:line="580" w:lineRule="exact"/>
        <w:ind w:firstLineChars="200" w:firstLine="640"/>
        <w:rPr>
          <w:rFonts w:ascii="仿宋_GB2312" w:eastAsia="仿宋_GB2312"/>
          <w:szCs w:val="32"/>
        </w:rPr>
      </w:pPr>
      <w:r>
        <w:rPr>
          <w:rFonts w:ascii="黑体" w:eastAsia="黑体" w:hAnsi="黑体" w:hint="eastAsia"/>
          <w:szCs w:val="32"/>
        </w:rPr>
        <w:t>十二、项目支出：</w:t>
      </w:r>
      <w:r>
        <w:rPr>
          <w:rFonts w:ascii="仿宋_GB2312" w:eastAsia="仿宋_GB2312" w:hint="eastAsia"/>
          <w:szCs w:val="32"/>
        </w:rPr>
        <w:t>指单位为完成特定的行政工作任务或事业发展目标，在基本支出之外发生的各项支出。</w:t>
      </w:r>
    </w:p>
    <w:p w:rsidR="004D6A2F" w:rsidRDefault="004D6A2F">
      <w:pPr>
        <w:spacing w:line="580" w:lineRule="exact"/>
        <w:ind w:firstLineChars="200" w:firstLine="640"/>
        <w:rPr>
          <w:rFonts w:ascii="仿宋_GB2312" w:eastAsia="仿宋_GB2312"/>
          <w:szCs w:val="32"/>
        </w:rPr>
      </w:pPr>
      <w:r>
        <w:rPr>
          <w:rFonts w:ascii="黑体" w:eastAsia="黑体" w:hAnsi="黑体" w:hint="eastAsia"/>
          <w:szCs w:val="32"/>
        </w:rPr>
        <w:t>十三、经营支出：</w:t>
      </w:r>
      <w:r>
        <w:rPr>
          <w:rFonts w:ascii="仿宋_GB2312" w:eastAsia="仿宋_GB2312" w:hint="eastAsia"/>
          <w:szCs w:val="32"/>
        </w:rPr>
        <w:t>指事业单位在专业业务活动及其辅助活动之外开展非独立核算经营活动发生的支出。</w:t>
      </w:r>
    </w:p>
    <w:p w:rsidR="004D6A2F" w:rsidRDefault="004D6A2F">
      <w:pPr>
        <w:spacing w:line="580" w:lineRule="exact"/>
        <w:ind w:firstLineChars="200" w:firstLine="640"/>
        <w:rPr>
          <w:rFonts w:ascii="仿宋_GB2312" w:eastAsia="仿宋_GB2312"/>
          <w:szCs w:val="32"/>
        </w:rPr>
      </w:pPr>
      <w:r>
        <w:rPr>
          <w:rFonts w:ascii="黑体" w:eastAsia="黑体" w:hAnsi="黑体" w:hint="eastAsia"/>
          <w:szCs w:val="32"/>
        </w:rPr>
        <w:t>十四、“三公”经费：</w:t>
      </w:r>
      <w:r>
        <w:rPr>
          <w:rFonts w:ascii="仿宋_GB2312" w:eastAsia="仿宋_GB2312" w:hint="eastAsia"/>
          <w:szCs w:val="32"/>
        </w:rPr>
        <w:t>指单位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购置支出（含车辆购置税）及按规定保留的公务用车燃料费、维修费、过桥过路费、保险费、安全奖励费用等支出；公务接待费反映单位按规定开支的各类公务接待（含外宾接待）支出。</w:t>
      </w:r>
    </w:p>
    <w:p w:rsidR="004D6A2F" w:rsidRDefault="004D6A2F">
      <w:pPr>
        <w:spacing w:line="580" w:lineRule="exact"/>
        <w:ind w:firstLineChars="200" w:firstLine="640"/>
        <w:rPr>
          <w:rFonts w:ascii="仿宋_GB2312" w:eastAsia="仿宋_GB2312"/>
          <w:szCs w:val="32"/>
        </w:rPr>
      </w:pPr>
      <w:r>
        <w:rPr>
          <w:rFonts w:ascii="黑体" w:eastAsia="黑体" w:hAnsi="黑体" w:hint="eastAsia"/>
          <w:szCs w:val="32"/>
        </w:rPr>
        <w:t>十五、机关运行经费：</w:t>
      </w:r>
      <w:r>
        <w:rPr>
          <w:rFonts w:ascii="仿宋_GB2312" w:eastAsia="仿宋_GB2312" w:hint="eastAsia"/>
          <w:szCs w:val="32"/>
        </w:rPr>
        <w:t>指为保障行政单位（包括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026924" w:rsidRPr="007B3221" w:rsidRDefault="00026924" w:rsidP="00026924">
      <w:pPr>
        <w:spacing w:line="510" w:lineRule="exact"/>
        <w:ind w:firstLine="640"/>
        <w:rPr>
          <w:rFonts w:ascii="仿宋_GB2312" w:eastAsia="仿宋_GB2312"/>
          <w:szCs w:val="32"/>
        </w:rPr>
      </w:pPr>
      <w:r w:rsidRPr="007B3221">
        <w:rPr>
          <w:rFonts w:ascii="黑体" w:eastAsia="黑体" w:hAnsi="黑体" w:hint="eastAsia"/>
          <w:szCs w:val="32"/>
        </w:rPr>
        <w:lastRenderedPageBreak/>
        <w:t>十六、</w:t>
      </w:r>
      <w:r w:rsidRPr="007B3221">
        <w:rPr>
          <w:rFonts w:ascii="仿宋_GB2312" w:eastAsia="仿宋_GB2312" w:hint="eastAsia"/>
          <w:szCs w:val="32"/>
        </w:rPr>
        <w:t>一般公共服务支出（类）政府办公厅（室）及相关机构事务（款）行政运行（项）</w:t>
      </w:r>
      <w:r>
        <w:rPr>
          <w:rFonts w:ascii="仿宋_GB2312" w:eastAsia="仿宋_GB2312" w:hint="eastAsia"/>
          <w:szCs w:val="32"/>
        </w:rPr>
        <w:t>：</w:t>
      </w:r>
      <w:r w:rsidRPr="007B3221">
        <w:rPr>
          <w:rFonts w:ascii="仿宋_GB2312" w:eastAsia="仿宋_GB2312" w:hint="eastAsia"/>
          <w:szCs w:val="32"/>
        </w:rPr>
        <w:t>反映行政单位（包括实行公务员管理的事业单位）的基本支出</w:t>
      </w:r>
      <w:r>
        <w:rPr>
          <w:rFonts w:ascii="仿宋_GB2312" w:eastAsia="仿宋_GB2312" w:hint="eastAsia"/>
          <w:szCs w:val="32"/>
        </w:rPr>
        <w:t>。</w:t>
      </w:r>
    </w:p>
    <w:p w:rsidR="00026924" w:rsidRDefault="00026924" w:rsidP="00026924">
      <w:pPr>
        <w:spacing w:line="580" w:lineRule="exact"/>
        <w:ind w:firstLineChars="200" w:firstLine="640"/>
        <w:rPr>
          <w:rFonts w:ascii="仿宋_GB2312" w:eastAsia="仿宋_GB2312"/>
          <w:szCs w:val="32"/>
        </w:rPr>
      </w:pPr>
      <w:r>
        <w:rPr>
          <w:rFonts w:ascii="仿宋_GB2312" w:eastAsia="仿宋_GB2312" w:hint="eastAsia"/>
          <w:szCs w:val="32"/>
        </w:rPr>
        <w:t>十七、</w:t>
      </w:r>
      <w:r w:rsidRPr="00F25E57">
        <w:rPr>
          <w:rFonts w:ascii="仿宋_GB2312" w:eastAsia="仿宋_GB2312" w:hint="eastAsia"/>
          <w:szCs w:val="32"/>
        </w:rPr>
        <w:t>一般公共服务支出（类）组织事务（款）其他组织事务支出（项）</w:t>
      </w:r>
      <w:r>
        <w:rPr>
          <w:rFonts w:ascii="仿宋_GB2312" w:eastAsia="仿宋_GB2312" w:hint="eastAsia"/>
          <w:szCs w:val="32"/>
        </w:rPr>
        <w:t>：反映除上述项目以外其他用于中国共产党组织部门的事务支出。</w:t>
      </w:r>
    </w:p>
    <w:p w:rsidR="00026924" w:rsidRDefault="00026924" w:rsidP="00026924">
      <w:pPr>
        <w:spacing w:line="580" w:lineRule="exact"/>
        <w:ind w:firstLineChars="200" w:firstLine="640"/>
        <w:rPr>
          <w:rFonts w:ascii="仿宋_GB2312" w:eastAsia="仿宋_GB2312"/>
          <w:szCs w:val="32"/>
        </w:rPr>
      </w:pPr>
      <w:r>
        <w:rPr>
          <w:rFonts w:ascii="仿宋_GB2312" w:eastAsia="仿宋_GB2312" w:hint="eastAsia"/>
          <w:szCs w:val="32"/>
        </w:rPr>
        <w:t>十八、</w:t>
      </w:r>
      <w:r w:rsidRPr="00E93D9E">
        <w:rPr>
          <w:rFonts w:ascii="仿宋_GB2312" w:eastAsia="仿宋_GB2312" w:hint="eastAsia"/>
          <w:szCs w:val="32"/>
        </w:rPr>
        <w:t>一般公共服务支出</w:t>
      </w:r>
      <w:r w:rsidRPr="00F25E57">
        <w:rPr>
          <w:rFonts w:ascii="仿宋_GB2312" w:eastAsia="仿宋_GB2312" w:hint="eastAsia"/>
          <w:szCs w:val="32"/>
        </w:rPr>
        <w:t>（类）其他一般公共服务支出（款）其他一般公共服务支出（项）</w:t>
      </w:r>
      <w:r>
        <w:rPr>
          <w:rFonts w:ascii="仿宋_GB2312" w:eastAsia="仿宋_GB2312" w:hint="eastAsia"/>
          <w:szCs w:val="32"/>
        </w:rPr>
        <w:t>：反映除上述项目以外的其他一般公共服务支出。</w:t>
      </w:r>
    </w:p>
    <w:p w:rsidR="00026924" w:rsidRDefault="00026924" w:rsidP="00026924">
      <w:pPr>
        <w:spacing w:line="580" w:lineRule="exact"/>
        <w:ind w:firstLineChars="200" w:firstLine="640"/>
        <w:rPr>
          <w:rFonts w:ascii="仿宋_GB2312" w:eastAsia="仿宋_GB2312"/>
          <w:szCs w:val="32"/>
        </w:rPr>
      </w:pPr>
      <w:r>
        <w:rPr>
          <w:rFonts w:ascii="仿宋_GB2312" w:eastAsia="仿宋_GB2312" w:hint="eastAsia"/>
          <w:szCs w:val="32"/>
        </w:rPr>
        <w:t>十九、</w:t>
      </w:r>
      <w:r w:rsidRPr="00F25E57">
        <w:rPr>
          <w:rFonts w:ascii="仿宋_GB2312" w:eastAsia="仿宋_GB2312" w:hint="eastAsia"/>
          <w:szCs w:val="32"/>
        </w:rPr>
        <w:t>公共安全支出（类）其他公共安全支出（款）其他公共安全支出（项）</w:t>
      </w:r>
      <w:r>
        <w:rPr>
          <w:rFonts w:ascii="仿宋_GB2312" w:eastAsia="仿宋_GB2312" w:hint="eastAsia"/>
          <w:szCs w:val="32"/>
        </w:rPr>
        <w:t>：反映除上述项目以外其他用于</w:t>
      </w:r>
      <w:r w:rsidRPr="00F25E57">
        <w:rPr>
          <w:rFonts w:ascii="仿宋_GB2312" w:eastAsia="仿宋_GB2312" w:hint="eastAsia"/>
          <w:szCs w:val="32"/>
        </w:rPr>
        <w:t>公共安全</w:t>
      </w:r>
      <w:r>
        <w:rPr>
          <w:rFonts w:ascii="仿宋_GB2312" w:eastAsia="仿宋_GB2312" w:hint="eastAsia"/>
          <w:szCs w:val="32"/>
        </w:rPr>
        <w:t>方面的支出。</w:t>
      </w:r>
    </w:p>
    <w:p w:rsidR="00026924" w:rsidRDefault="00026924" w:rsidP="00026924">
      <w:pPr>
        <w:spacing w:line="580" w:lineRule="exact"/>
        <w:ind w:firstLineChars="200" w:firstLine="640"/>
        <w:rPr>
          <w:rFonts w:ascii="仿宋_GB2312" w:eastAsia="仿宋_GB2312"/>
          <w:szCs w:val="32"/>
        </w:rPr>
      </w:pPr>
      <w:r>
        <w:rPr>
          <w:rFonts w:ascii="仿宋_GB2312" w:eastAsia="仿宋_GB2312" w:hint="eastAsia"/>
          <w:szCs w:val="32"/>
        </w:rPr>
        <w:t>二十、</w:t>
      </w:r>
      <w:r w:rsidRPr="00F25E57">
        <w:rPr>
          <w:rFonts w:ascii="仿宋_GB2312" w:eastAsia="仿宋_GB2312" w:hint="eastAsia"/>
          <w:szCs w:val="32"/>
        </w:rPr>
        <w:t>教育支出（类）普通教育（款）学前教育（项）</w:t>
      </w:r>
      <w:r>
        <w:rPr>
          <w:rFonts w:ascii="仿宋_GB2312" w:eastAsia="仿宋_GB2312" w:hint="eastAsia"/>
          <w:szCs w:val="32"/>
        </w:rPr>
        <w:t>：</w:t>
      </w:r>
      <w:r w:rsidRPr="007B3221">
        <w:rPr>
          <w:rFonts w:ascii="仿宋_GB2312" w:eastAsia="仿宋_GB2312" w:hint="eastAsia"/>
          <w:szCs w:val="32"/>
        </w:rPr>
        <w:t>反映各部门举办的学前教育支出。政府各部门对社会组织等举办的幼儿园的资助，如捐赠、补贴等，也在本科目中反映</w:t>
      </w:r>
      <w:r>
        <w:rPr>
          <w:rFonts w:ascii="仿宋_GB2312" w:eastAsia="仿宋_GB2312" w:hint="eastAsia"/>
          <w:szCs w:val="32"/>
        </w:rPr>
        <w:t>。</w:t>
      </w:r>
    </w:p>
    <w:p w:rsidR="00026924" w:rsidRDefault="00026924" w:rsidP="00026924">
      <w:pPr>
        <w:spacing w:line="580" w:lineRule="exact"/>
        <w:ind w:firstLineChars="200" w:firstLine="640"/>
        <w:rPr>
          <w:rFonts w:ascii="仿宋_GB2312" w:eastAsia="仿宋_GB2312"/>
          <w:szCs w:val="32"/>
        </w:rPr>
      </w:pPr>
      <w:r>
        <w:rPr>
          <w:rFonts w:ascii="仿宋_GB2312" w:eastAsia="仿宋_GB2312" w:hint="eastAsia"/>
          <w:szCs w:val="32"/>
        </w:rPr>
        <w:t>二十一、</w:t>
      </w:r>
      <w:r w:rsidRPr="00F25E57">
        <w:rPr>
          <w:rFonts w:ascii="仿宋_GB2312" w:eastAsia="仿宋_GB2312" w:hint="eastAsia"/>
          <w:szCs w:val="32"/>
        </w:rPr>
        <w:t>教育支出（类）其他教育支出（款）其他教育支出（项）</w:t>
      </w:r>
      <w:r>
        <w:rPr>
          <w:rFonts w:ascii="仿宋_GB2312" w:eastAsia="仿宋_GB2312" w:hint="eastAsia"/>
          <w:szCs w:val="32"/>
        </w:rPr>
        <w:t>：</w:t>
      </w:r>
      <w:r w:rsidRPr="007B3221">
        <w:rPr>
          <w:rFonts w:ascii="仿宋_GB2312" w:eastAsia="仿宋_GB2312" w:hint="eastAsia"/>
          <w:szCs w:val="32"/>
        </w:rPr>
        <w:t>反映除上述项目以外其他用于普通教育方面的支出</w:t>
      </w:r>
      <w:r>
        <w:rPr>
          <w:rFonts w:ascii="仿宋_GB2312" w:eastAsia="仿宋_GB2312" w:hint="eastAsia"/>
          <w:szCs w:val="32"/>
        </w:rPr>
        <w:t>。</w:t>
      </w:r>
    </w:p>
    <w:p w:rsidR="00026924" w:rsidRDefault="00026924" w:rsidP="00026924">
      <w:pPr>
        <w:spacing w:line="580" w:lineRule="exact"/>
        <w:ind w:firstLineChars="200" w:firstLine="640"/>
        <w:rPr>
          <w:rFonts w:ascii="仿宋_GB2312" w:eastAsia="仿宋_GB2312"/>
          <w:szCs w:val="32"/>
        </w:rPr>
      </w:pPr>
      <w:r>
        <w:rPr>
          <w:rFonts w:ascii="仿宋_GB2312" w:eastAsia="仿宋_GB2312" w:hint="eastAsia"/>
          <w:szCs w:val="32"/>
        </w:rPr>
        <w:t>二十二、</w:t>
      </w:r>
      <w:r w:rsidRPr="00F25E57">
        <w:rPr>
          <w:rFonts w:ascii="仿宋_GB2312" w:eastAsia="仿宋_GB2312" w:hint="eastAsia"/>
          <w:szCs w:val="32"/>
        </w:rPr>
        <w:t>文化旅游体育与传媒支出（类）其他文化旅游体育与传媒支出（款）其他文化旅游体育与传媒支出（项）</w:t>
      </w:r>
      <w:r>
        <w:rPr>
          <w:rFonts w:ascii="仿宋_GB2312" w:eastAsia="仿宋_GB2312" w:hint="eastAsia"/>
          <w:szCs w:val="32"/>
        </w:rPr>
        <w:t>：</w:t>
      </w:r>
      <w:r w:rsidRPr="007B3221">
        <w:rPr>
          <w:rFonts w:ascii="仿宋_GB2312" w:eastAsia="仿宋_GB2312" w:hint="eastAsia"/>
          <w:szCs w:val="32"/>
        </w:rPr>
        <w:t>反映除上述项目以外其他用于</w:t>
      </w:r>
      <w:r w:rsidRPr="00F25E57">
        <w:rPr>
          <w:rFonts w:ascii="仿宋_GB2312" w:eastAsia="仿宋_GB2312" w:hint="eastAsia"/>
          <w:szCs w:val="32"/>
        </w:rPr>
        <w:t>文化旅游体育与传媒</w:t>
      </w:r>
      <w:r w:rsidRPr="007B3221">
        <w:rPr>
          <w:rFonts w:ascii="仿宋_GB2312" w:eastAsia="仿宋_GB2312" w:hint="eastAsia"/>
          <w:szCs w:val="32"/>
        </w:rPr>
        <w:t>方面的支出</w:t>
      </w:r>
      <w:r>
        <w:rPr>
          <w:rFonts w:ascii="仿宋_GB2312" w:eastAsia="仿宋_GB2312" w:hint="eastAsia"/>
          <w:szCs w:val="32"/>
        </w:rPr>
        <w:t>。</w:t>
      </w:r>
    </w:p>
    <w:p w:rsidR="00026924" w:rsidRDefault="00026924" w:rsidP="00026924">
      <w:pPr>
        <w:spacing w:line="580" w:lineRule="exact"/>
        <w:ind w:firstLineChars="200" w:firstLine="640"/>
        <w:rPr>
          <w:rFonts w:ascii="仿宋_GB2312" w:eastAsia="仿宋_GB2312"/>
          <w:szCs w:val="32"/>
        </w:rPr>
      </w:pPr>
      <w:r>
        <w:rPr>
          <w:rFonts w:ascii="仿宋_GB2312" w:eastAsia="仿宋_GB2312" w:hint="eastAsia"/>
          <w:szCs w:val="32"/>
        </w:rPr>
        <w:t>二十三、</w:t>
      </w:r>
      <w:r w:rsidRPr="00F25E57">
        <w:rPr>
          <w:rFonts w:ascii="仿宋_GB2312" w:eastAsia="仿宋_GB2312" w:hint="eastAsia"/>
          <w:szCs w:val="32"/>
        </w:rPr>
        <w:t>社会保障和就业支出（类）行政事业单位养老支出（款）其他行政事业单位养老支出（项）</w:t>
      </w:r>
      <w:r>
        <w:rPr>
          <w:rFonts w:ascii="仿宋_GB2312" w:eastAsia="仿宋_GB2312" w:hint="eastAsia"/>
          <w:szCs w:val="32"/>
        </w:rPr>
        <w:t>：</w:t>
      </w:r>
      <w:r w:rsidRPr="007B3221">
        <w:rPr>
          <w:rFonts w:ascii="仿宋_GB2312" w:eastAsia="仿宋_GB2312" w:hint="eastAsia"/>
          <w:szCs w:val="32"/>
        </w:rPr>
        <w:t>反映除上述项目以外</w:t>
      </w:r>
      <w:r w:rsidRPr="007B3221">
        <w:rPr>
          <w:rFonts w:ascii="仿宋_GB2312" w:eastAsia="仿宋_GB2312" w:hint="eastAsia"/>
          <w:szCs w:val="32"/>
        </w:rPr>
        <w:lastRenderedPageBreak/>
        <w:t>其他用于</w:t>
      </w:r>
      <w:r w:rsidRPr="00F25E57">
        <w:rPr>
          <w:rFonts w:ascii="仿宋_GB2312" w:eastAsia="仿宋_GB2312" w:hint="eastAsia"/>
          <w:szCs w:val="32"/>
        </w:rPr>
        <w:t>行政事业单位养老</w:t>
      </w:r>
      <w:r w:rsidRPr="007B3221">
        <w:rPr>
          <w:rFonts w:ascii="仿宋_GB2312" w:eastAsia="仿宋_GB2312" w:hint="eastAsia"/>
          <w:szCs w:val="32"/>
        </w:rPr>
        <w:t>方面的支出</w:t>
      </w:r>
      <w:r>
        <w:rPr>
          <w:rFonts w:ascii="仿宋_GB2312" w:eastAsia="仿宋_GB2312" w:hint="eastAsia"/>
          <w:szCs w:val="32"/>
        </w:rPr>
        <w:t>。</w:t>
      </w:r>
    </w:p>
    <w:p w:rsidR="00026924" w:rsidRDefault="00026924" w:rsidP="00026924">
      <w:pPr>
        <w:spacing w:line="580" w:lineRule="exact"/>
        <w:ind w:firstLineChars="200" w:firstLine="640"/>
        <w:rPr>
          <w:rFonts w:ascii="仿宋_GB2312" w:eastAsia="仿宋_GB2312"/>
          <w:szCs w:val="32"/>
        </w:rPr>
      </w:pPr>
      <w:r>
        <w:rPr>
          <w:rFonts w:ascii="仿宋_GB2312" w:eastAsia="仿宋_GB2312" w:hint="eastAsia"/>
          <w:szCs w:val="32"/>
        </w:rPr>
        <w:t>二十四、</w:t>
      </w:r>
      <w:r w:rsidRPr="00F25E57">
        <w:rPr>
          <w:rFonts w:ascii="仿宋_GB2312" w:eastAsia="仿宋_GB2312" w:hint="eastAsia"/>
          <w:szCs w:val="32"/>
        </w:rPr>
        <w:t>社会保障和就业支出（类）抚恤（款）义务兵优待（项）</w:t>
      </w:r>
      <w:r>
        <w:rPr>
          <w:rFonts w:ascii="仿宋_GB2312" w:eastAsia="仿宋_GB2312" w:hint="eastAsia"/>
          <w:szCs w:val="32"/>
        </w:rPr>
        <w:t>：反映用于义务兵优待方面的支出。</w:t>
      </w:r>
    </w:p>
    <w:p w:rsidR="00026924" w:rsidRDefault="00026924" w:rsidP="00026924">
      <w:pPr>
        <w:spacing w:line="580" w:lineRule="exact"/>
        <w:ind w:firstLineChars="200" w:firstLine="640"/>
        <w:rPr>
          <w:rFonts w:ascii="仿宋_GB2312" w:eastAsia="仿宋_GB2312"/>
          <w:szCs w:val="32"/>
        </w:rPr>
      </w:pPr>
      <w:r>
        <w:rPr>
          <w:rFonts w:ascii="仿宋_GB2312" w:eastAsia="仿宋_GB2312" w:hint="eastAsia"/>
          <w:szCs w:val="32"/>
        </w:rPr>
        <w:t>二十五、</w:t>
      </w:r>
      <w:r w:rsidRPr="00F25E57">
        <w:rPr>
          <w:rFonts w:ascii="仿宋_GB2312" w:eastAsia="仿宋_GB2312" w:hint="eastAsia"/>
          <w:szCs w:val="32"/>
        </w:rPr>
        <w:t>社会保障和就业支出（类）抚恤（款）其他优抚支出（项）</w:t>
      </w:r>
      <w:r w:rsidRPr="007B3221">
        <w:rPr>
          <w:rFonts w:ascii="仿宋_GB2312" w:eastAsia="仿宋_GB2312" w:hint="eastAsia"/>
          <w:szCs w:val="32"/>
        </w:rPr>
        <w:t>反映除上述项目以外其他用于</w:t>
      </w:r>
      <w:r>
        <w:rPr>
          <w:rFonts w:ascii="仿宋_GB2312" w:eastAsia="仿宋_GB2312" w:hint="eastAsia"/>
          <w:szCs w:val="32"/>
        </w:rPr>
        <w:t>优抚方面的支出，包括向优抚对象发放的价格临时补贴、老烈士子女、老党员定期生活补助等支出。</w:t>
      </w:r>
    </w:p>
    <w:p w:rsidR="00026924" w:rsidRDefault="00026924" w:rsidP="00026924">
      <w:pPr>
        <w:spacing w:line="580" w:lineRule="exact"/>
        <w:ind w:firstLineChars="200" w:firstLine="640"/>
        <w:rPr>
          <w:rFonts w:ascii="仿宋_GB2312" w:eastAsia="仿宋_GB2312"/>
          <w:szCs w:val="32"/>
        </w:rPr>
      </w:pPr>
      <w:r>
        <w:rPr>
          <w:rFonts w:ascii="仿宋_GB2312" w:eastAsia="仿宋_GB2312" w:hint="eastAsia"/>
          <w:szCs w:val="32"/>
        </w:rPr>
        <w:t>二十六、</w:t>
      </w:r>
      <w:r w:rsidRPr="00F25E57">
        <w:rPr>
          <w:rFonts w:ascii="仿宋_GB2312" w:eastAsia="仿宋_GB2312" w:hint="eastAsia"/>
          <w:szCs w:val="32"/>
        </w:rPr>
        <w:t>社会保障和就业支出（类）退役安置（款）退役士兵安置（项）</w:t>
      </w:r>
      <w:r>
        <w:rPr>
          <w:rFonts w:ascii="仿宋_GB2312" w:eastAsia="仿宋_GB2312" w:hint="eastAsia"/>
          <w:szCs w:val="32"/>
        </w:rPr>
        <w:t>：反映按规定用于伤残义务兵的一次性建房补助，对符合条件的退役士兵、转业士官的安置支出。</w:t>
      </w:r>
    </w:p>
    <w:p w:rsidR="00026924" w:rsidRDefault="00026924" w:rsidP="00026924">
      <w:pPr>
        <w:spacing w:line="580" w:lineRule="exact"/>
        <w:ind w:firstLineChars="200" w:firstLine="640"/>
        <w:rPr>
          <w:rFonts w:ascii="仿宋_GB2312" w:eastAsia="仿宋_GB2312"/>
          <w:szCs w:val="32"/>
        </w:rPr>
      </w:pPr>
      <w:r>
        <w:rPr>
          <w:rFonts w:ascii="仿宋_GB2312" w:eastAsia="仿宋_GB2312" w:hint="eastAsia"/>
          <w:szCs w:val="32"/>
        </w:rPr>
        <w:t>二十七、</w:t>
      </w:r>
      <w:r w:rsidRPr="00F25E57">
        <w:rPr>
          <w:rFonts w:ascii="仿宋_GB2312" w:eastAsia="仿宋_GB2312" w:hint="eastAsia"/>
          <w:szCs w:val="32"/>
        </w:rPr>
        <w:t>社会保障和就业支出（类）社会福利（款）老年福利（项）</w:t>
      </w:r>
      <w:r>
        <w:rPr>
          <w:rFonts w:ascii="仿宋_GB2312" w:eastAsia="仿宋_GB2312" w:hint="eastAsia"/>
          <w:szCs w:val="32"/>
        </w:rPr>
        <w:t>：反映对老年人提供福利服务方面的支出，包括为经济困难的高龄、失能等老年人提供基本养老服务保障的资金补助等支出。</w:t>
      </w:r>
    </w:p>
    <w:p w:rsidR="00026924" w:rsidRDefault="00026924" w:rsidP="00026924">
      <w:pPr>
        <w:spacing w:line="580" w:lineRule="exact"/>
        <w:ind w:firstLineChars="200" w:firstLine="640"/>
        <w:rPr>
          <w:rFonts w:ascii="仿宋_GB2312" w:eastAsia="仿宋_GB2312"/>
          <w:szCs w:val="32"/>
        </w:rPr>
      </w:pPr>
      <w:r>
        <w:rPr>
          <w:rFonts w:ascii="仿宋_GB2312" w:eastAsia="仿宋_GB2312" w:hint="eastAsia"/>
          <w:szCs w:val="32"/>
        </w:rPr>
        <w:t>二十八、</w:t>
      </w:r>
      <w:r w:rsidRPr="00F25E57">
        <w:rPr>
          <w:rFonts w:ascii="仿宋_GB2312" w:eastAsia="仿宋_GB2312" w:hint="eastAsia"/>
          <w:szCs w:val="32"/>
        </w:rPr>
        <w:t>社会保障和就业支出（类）残疾人事业（款）残疾人就业和扶贫（项）</w:t>
      </w:r>
      <w:r>
        <w:rPr>
          <w:rFonts w:ascii="仿宋_GB2312" w:eastAsia="仿宋_GB2312" w:hint="eastAsia"/>
          <w:szCs w:val="32"/>
        </w:rPr>
        <w:t>：反映残疾人联合会用于残疾人就业方面的支出。</w:t>
      </w:r>
    </w:p>
    <w:p w:rsidR="00026924" w:rsidRDefault="00026924" w:rsidP="00026924">
      <w:pPr>
        <w:spacing w:line="580" w:lineRule="exact"/>
        <w:ind w:firstLineChars="200" w:firstLine="640"/>
        <w:rPr>
          <w:rFonts w:ascii="仿宋_GB2312" w:eastAsia="仿宋_GB2312"/>
          <w:szCs w:val="32"/>
        </w:rPr>
      </w:pPr>
      <w:r>
        <w:rPr>
          <w:rFonts w:ascii="仿宋_GB2312" w:eastAsia="仿宋_GB2312" w:hint="eastAsia"/>
          <w:szCs w:val="32"/>
        </w:rPr>
        <w:t>二十九、</w:t>
      </w:r>
      <w:r w:rsidRPr="00F25E57">
        <w:rPr>
          <w:rFonts w:ascii="仿宋_GB2312" w:eastAsia="仿宋_GB2312" w:hint="eastAsia"/>
          <w:szCs w:val="32"/>
        </w:rPr>
        <w:t>社会保障和就业支出（类）最低生活保障（款）农村最低生活保障金支出（项）</w:t>
      </w:r>
      <w:r>
        <w:rPr>
          <w:rFonts w:ascii="仿宋_GB2312" w:eastAsia="仿宋_GB2312" w:hint="eastAsia"/>
          <w:szCs w:val="32"/>
        </w:rPr>
        <w:t>：反映用于</w:t>
      </w:r>
      <w:r w:rsidRPr="00F25E57">
        <w:rPr>
          <w:rFonts w:ascii="仿宋_GB2312" w:eastAsia="仿宋_GB2312" w:hint="eastAsia"/>
          <w:szCs w:val="32"/>
        </w:rPr>
        <w:t>农村最低生活保障</w:t>
      </w:r>
      <w:r>
        <w:rPr>
          <w:rFonts w:ascii="仿宋_GB2312" w:eastAsia="仿宋_GB2312" w:hint="eastAsia"/>
          <w:szCs w:val="32"/>
        </w:rPr>
        <w:t>对象的最低生活保障金支出。</w:t>
      </w:r>
    </w:p>
    <w:p w:rsidR="00026924" w:rsidRDefault="00026924" w:rsidP="00026924">
      <w:pPr>
        <w:spacing w:line="580" w:lineRule="exact"/>
        <w:ind w:firstLineChars="200" w:firstLine="640"/>
        <w:rPr>
          <w:rFonts w:ascii="仿宋_GB2312" w:eastAsia="仿宋_GB2312"/>
          <w:szCs w:val="32"/>
        </w:rPr>
      </w:pPr>
      <w:r>
        <w:rPr>
          <w:rFonts w:ascii="仿宋_GB2312" w:eastAsia="仿宋_GB2312" w:hint="eastAsia"/>
          <w:szCs w:val="32"/>
        </w:rPr>
        <w:t>三十、</w:t>
      </w:r>
      <w:r w:rsidRPr="00F25E57">
        <w:rPr>
          <w:rFonts w:ascii="仿宋_GB2312" w:eastAsia="仿宋_GB2312" w:hint="eastAsia"/>
          <w:szCs w:val="32"/>
        </w:rPr>
        <w:t>社会保障和就业支出（类）其他社会保障和就业支出（款）其他社会保障和就业支出（项）</w:t>
      </w:r>
      <w:r>
        <w:rPr>
          <w:rFonts w:ascii="仿宋_GB2312" w:eastAsia="仿宋_GB2312" w:hint="eastAsia"/>
          <w:szCs w:val="32"/>
        </w:rPr>
        <w:t>：</w:t>
      </w:r>
      <w:r w:rsidRPr="007B3221">
        <w:rPr>
          <w:rFonts w:ascii="仿宋_GB2312" w:eastAsia="仿宋_GB2312" w:hint="eastAsia"/>
          <w:szCs w:val="32"/>
        </w:rPr>
        <w:t>反映除上述项目以外其</w:t>
      </w:r>
      <w:r w:rsidRPr="007B3221">
        <w:rPr>
          <w:rFonts w:ascii="仿宋_GB2312" w:eastAsia="仿宋_GB2312" w:hint="eastAsia"/>
          <w:szCs w:val="32"/>
        </w:rPr>
        <w:lastRenderedPageBreak/>
        <w:t>他用于</w:t>
      </w:r>
      <w:r w:rsidRPr="00F25E57">
        <w:rPr>
          <w:rFonts w:ascii="仿宋_GB2312" w:eastAsia="仿宋_GB2312" w:hint="eastAsia"/>
          <w:szCs w:val="32"/>
        </w:rPr>
        <w:t>社会保障和就业</w:t>
      </w:r>
      <w:r>
        <w:rPr>
          <w:rFonts w:ascii="仿宋_GB2312" w:eastAsia="仿宋_GB2312" w:hint="eastAsia"/>
          <w:szCs w:val="32"/>
        </w:rPr>
        <w:t>方面的支出。</w:t>
      </w:r>
    </w:p>
    <w:p w:rsidR="00026924" w:rsidRDefault="00026924" w:rsidP="00026924">
      <w:pPr>
        <w:spacing w:line="580" w:lineRule="exact"/>
        <w:ind w:firstLineChars="200" w:firstLine="640"/>
        <w:rPr>
          <w:rFonts w:ascii="仿宋_GB2312" w:eastAsia="仿宋_GB2312"/>
          <w:szCs w:val="32"/>
        </w:rPr>
      </w:pPr>
      <w:r>
        <w:rPr>
          <w:rFonts w:ascii="仿宋_GB2312" w:eastAsia="仿宋_GB2312" w:hint="eastAsia"/>
          <w:szCs w:val="32"/>
        </w:rPr>
        <w:t>三十一、</w:t>
      </w:r>
      <w:r w:rsidRPr="00F25E57">
        <w:rPr>
          <w:rFonts w:ascii="仿宋_GB2312" w:eastAsia="仿宋_GB2312" w:hint="eastAsia"/>
          <w:szCs w:val="32"/>
        </w:rPr>
        <w:t>卫生健康支出（类）行政事业单位医疗（款）行政单位医疗（项）</w:t>
      </w:r>
      <w:r>
        <w:rPr>
          <w:rFonts w:ascii="仿宋_GB2312" w:eastAsia="仿宋_GB2312" w:hint="eastAsia"/>
          <w:szCs w:val="32"/>
        </w:rPr>
        <w:t>：</w:t>
      </w:r>
      <w:r w:rsidRPr="006A2670">
        <w:rPr>
          <w:rFonts w:ascii="仿宋_GB2312" w:eastAsia="仿宋_GB2312" w:hint="eastAsia"/>
          <w:szCs w:val="32"/>
        </w:rPr>
        <w:t>反映财政部门安排的行政单位(包括实行公务员管理的事业单位，下同)基本医疗保险缴费经费，未参加医疗保险的行政单位的公费医疗经费，按国家规定享受离休人员、红军老战士待遇人员的医疗经费。</w:t>
      </w:r>
    </w:p>
    <w:p w:rsidR="00026924" w:rsidRDefault="00026924" w:rsidP="00026924">
      <w:pPr>
        <w:spacing w:line="580" w:lineRule="exact"/>
        <w:ind w:firstLineChars="200" w:firstLine="640"/>
        <w:rPr>
          <w:rFonts w:ascii="仿宋_GB2312" w:eastAsia="仿宋_GB2312"/>
          <w:szCs w:val="32"/>
        </w:rPr>
      </w:pPr>
      <w:r>
        <w:rPr>
          <w:rFonts w:ascii="仿宋_GB2312" w:eastAsia="仿宋_GB2312" w:hint="eastAsia"/>
          <w:szCs w:val="32"/>
        </w:rPr>
        <w:t>三十二、</w:t>
      </w:r>
      <w:r w:rsidRPr="00F25E57">
        <w:rPr>
          <w:rFonts w:ascii="仿宋_GB2312" w:eastAsia="仿宋_GB2312" w:hint="eastAsia"/>
          <w:szCs w:val="32"/>
        </w:rPr>
        <w:t>卫生健康支出（类）其他卫生健康支出（款）其他卫生健康支出（项）</w:t>
      </w:r>
      <w:r>
        <w:rPr>
          <w:rFonts w:ascii="仿宋_GB2312" w:eastAsia="仿宋_GB2312" w:hint="eastAsia"/>
          <w:szCs w:val="32"/>
        </w:rPr>
        <w:t>：</w:t>
      </w:r>
      <w:r w:rsidRPr="007B3221">
        <w:rPr>
          <w:rFonts w:ascii="仿宋_GB2312" w:eastAsia="仿宋_GB2312" w:hint="eastAsia"/>
          <w:szCs w:val="32"/>
        </w:rPr>
        <w:t>反映除上述项目以外其他用于</w:t>
      </w:r>
      <w:r w:rsidRPr="00F25E57">
        <w:rPr>
          <w:rFonts w:ascii="仿宋_GB2312" w:eastAsia="仿宋_GB2312" w:hint="eastAsia"/>
          <w:szCs w:val="32"/>
        </w:rPr>
        <w:t>卫生健康</w:t>
      </w:r>
      <w:r>
        <w:rPr>
          <w:rFonts w:ascii="仿宋_GB2312" w:eastAsia="仿宋_GB2312" w:hint="eastAsia"/>
          <w:szCs w:val="32"/>
        </w:rPr>
        <w:t>方面的支出。</w:t>
      </w:r>
    </w:p>
    <w:p w:rsidR="00026924" w:rsidRDefault="00026924" w:rsidP="00026924">
      <w:pPr>
        <w:spacing w:line="580" w:lineRule="exact"/>
        <w:ind w:firstLineChars="200" w:firstLine="640"/>
        <w:rPr>
          <w:rFonts w:ascii="仿宋_GB2312" w:eastAsia="仿宋_GB2312"/>
          <w:szCs w:val="32"/>
        </w:rPr>
      </w:pPr>
      <w:r>
        <w:rPr>
          <w:rFonts w:ascii="仿宋_GB2312" w:eastAsia="仿宋_GB2312" w:hint="eastAsia"/>
          <w:szCs w:val="32"/>
        </w:rPr>
        <w:t>三十三、</w:t>
      </w:r>
      <w:r w:rsidRPr="00F25E57">
        <w:rPr>
          <w:rFonts w:ascii="仿宋_GB2312" w:eastAsia="仿宋_GB2312" w:hint="eastAsia"/>
          <w:szCs w:val="32"/>
        </w:rPr>
        <w:t>节能环保支出（类）自然生态保护（款）农村环境保护（项）</w:t>
      </w:r>
      <w:r>
        <w:rPr>
          <w:rFonts w:ascii="仿宋_GB2312" w:eastAsia="仿宋_GB2312" w:hint="eastAsia"/>
          <w:szCs w:val="32"/>
        </w:rPr>
        <w:t>：</w:t>
      </w:r>
      <w:r w:rsidRPr="007B3221">
        <w:rPr>
          <w:rFonts w:ascii="仿宋_GB2312" w:eastAsia="仿宋_GB2312" w:hint="eastAsia"/>
          <w:szCs w:val="32"/>
        </w:rPr>
        <w:t>反映用于农村环境保护方面的支出。有关事项包括:农村环境综合整治，如生活垃圾、污水处理，农村饮用水源地监测与保护等;小城镇环境保护，如小城镇环境保护能力建设及环境基础设施建设，环境优美乡镇及生态村创建等;农用化学品(化肥、农药、农膜等)污染防治、畜禽养殖污染防治、土壤污染防治;农产品产地环境监测与监管，有机食品基地建设与管理，秸秆等农业废弃物综合利用;农村环境保护能力建设、宣教、试点示范等</w:t>
      </w:r>
      <w:r>
        <w:rPr>
          <w:rFonts w:ascii="仿宋_GB2312" w:eastAsia="仿宋_GB2312" w:hint="eastAsia"/>
          <w:szCs w:val="32"/>
        </w:rPr>
        <w:t>。</w:t>
      </w:r>
    </w:p>
    <w:p w:rsidR="00026924" w:rsidRDefault="00026924" w:rsidP="00026924">
      <w:pPr>
        <w:spacing w:line="580" w:lineRule="exact"/>
        <w:ind w:firstLineChars="200" w:firstLine="640"/>
        <w:rPr>
          <w:rFonts w:ascii="仿宋_GB2312" w:eastAsia="仿宋_GB2312"/>
          <w:szCs w:val="32"/>
        </w:rPr>
      </w:pPr>
      <w:r>
        <w:rPr>
          <w:rFonts w:ascii="仿宋_GB2312" w:eastAsia="仿宋_GB2312" w:hint="eastAsia"/>
          <w:szCs w:val="32"/>
        </w:rPr>
        <w:t>三十四、</w:t>
      </w:r>
      <w:r w:rsidRPr="00F25E57">
        <w:rPr>
          <w:rFonts w:ascii="仿宋_GB2312" w:eastAsia="仿宋_GB2312" w:hint="eastAsia"/>
          <w:szCs w:val="32"/>
        </w:rPr>
        <w:t>城乡社区支出（类）其他城乡社区支出（款）其他城乡社区支出（项）</w:t>
      </w:r>
      <w:r>
        <w:rPr>
          <w:rFonts w:ascii="仿宋_GB2312" w:eastAsia="仿宋_GB2312" w:hint="eastAsia"/>
          <w:szCs w:val="32"/>
        </w:rPr>
        <w:t>：</w:t>
      </w:r>
      <w:r w:rsidRPr="007B3221">
        <w:rPr>
          <w:rFonts w:ascii="仿宋_GB2312" w:eastAsia="仿宋_GB2312" w:hint="eastAsia"/>
          <w:szCs w:val="32"/>
        </w:rPr>
        <w:t>反映除上述项目以外其他用于城乡社区方面的支出</w:t>
      </w:r>
      <w:r>
        <w:rPr>
          <w:rFonts w:ascii="仿宋_GB2312" w:eastAsia="仿宋_GB2312" w:hint="eastAsia"/>
          <w:szCs w:val="32"/>
        </w:rPr>
        <w:t>。</w:t>
      </w:r>
    </w:p>
    <w:p w:rsidR="00026924" w:rsidRDefault="00026924" w:rsidP="00026924">
      <w:pPr>
        <w:spacing w:line="580" w:lineRule="exact"/>
        <w:ind w:firstLineChars="200" w:firstLine="640"/>
        <w:rPr>
          <w:rFonts w:ascii="仿宋_GB2312" w:eastAsia="仿宋_GB2312"/>
          <w:szCs w:val="32"/>
        </w:rPr>
      </w:pPr>
      <w:r>
        <w:rPr>
          <w:rFonts w:ascii="仿宋_GB2312" w:eastAsia="仿宋_GB2312" w:hint="eastAsia"/>
          <w:szCs w:val="32"/>
        </w:rPr>
        <w:t>三十五、</w:t>
      </w:r>
      <w:r w:rsidRPr="00F25E57">
        <w:rPr>
          <w:rFonts w:ascii="仿宋_GB2312" w:eastAsia="仿宋_GB2312" w:hint="eastAsia"/>
          <w:szCs w:val="32"/>
        </w:rPr>
        <w:t>农林水支出（类）农村综合改革（款）对村民委员会和村党支部的补助（项）</w:t>
      </w:r>
      <w:r>
        <w:rPr>
          <w:rFonts w:ascii="仿宋_GB2312" w:eastAsia="仿宋_GB2312" w:hint="eastAsia"/>
          <w:szCs w:val="32"/>
        </w:rPr>
        <w:t>：</w:t>
      </w:r>
      <w:r w:rsidRPr="007B3221">
        <w:rPr>
          <w:rFonts w:ascii="仿宋_GB2312" w:eastAsia="仿宋_GB2312" w:hint="eastAsia"/>
          <w:szCs w:val="32"/>
        </w:rPr>
        <w:t>反映各级财政对村民委员会和村党</w:t>
      </w:r>
      <w:r w:rsidRPr="007B3221">
        <w:rPr>
          <w:rFonts w:ascii="仿宋_GB2312" w:eastAsia="仿宋_GB2312" w:hint="eastAsia"/>
          <w:szCs w:val="32"/>
        </w:rPr>
        <w:lastRenderedPageBreak/>
        <w:t>支部的补助支出，以及支持建立县级基本财力保障机制安排的村级组织运转奖补资金</w:t>
      </w:r>
      <w:r>
        <w:rPr>
          <w:rFonts w:ascii="仿宋_GB2312" w:eastAsia="仿宋_GB2312" w:hint="eastAsia"/>
          <w:szCs w:val="32"/>
        </w:rPr>
        <w:t>。</w:t>
      </w:r>
    </w:p>
    <w:p w:rsidR="00026924" w:rsidRDefault="00026924" w:rsidP="00026924">
      <w:pPr>
        <w:spacing w:line="580" w:lineRule="exact"/>
        <w:ind w:firstLineChars="200" w:firstLine="640"/>
        <w:rPr>
          <w:rFonts w:ascii="仿宋_GB2312" w:eastAsia="仿宋_GB2312"/>
          <w:szCs w:val="32"/>
        </w:rPr>
      </w:pPr>
      <w:r>
        <w:rPr>
          <w:rFonts w:ascii="仿宋_GB2312" w:eastAsia="仿宋_GB2312" w:hint="eastAsia"/>
          <w:szCs w:val="32"/>
        </w:rPr>
        <w:t>三十六、</w:t>
      </w:r>
      <w:r w:rsidRPr="00F25E57">
        <w:rPr>
          <w:rFonts w:ascii="仿宋_GB2312" w:eastAsia="仿宋_GB2312" w:hint="eastAsia"/>
          <w:szCs w:val="32"/>
        </w:rPr>
        <w:t>农林水支出（类）农村综合改革（款）其他农村综合改革支出（项）</w:t>
      </w:r>
      <w:r>
        <w:rPr>
          <w:rFonts w:ascii="仿宋_GB2312" w:eastAsia="仿宋_GB2312" w:hint="eastAsia"/>
          <w:szCs w:val="32"/>
        </w:rPr>
        <w:t>：</w:t>
      </w:r>
      <w:r w:rsidRPr="007B3221">
        <w:rPr>
          <w:rFonts w:ascii="仿宋_GB2312" w:eastAsia="仿宋_GB2312" w:hint="eastAsia"/>
          <w:szCs w:val="32"/>
        </w:rPr>
        <w:t>反映上述项目以外其他用于农村综合改革方面的支出</w:t>
      </w:r>
      <w:r>
        <w:rPr>
          <w:rFonts w:ascii="仿宋_GB2312" w:eastAsia="仿宋_GB2312" w:hint="eastAsia"/>
          <w:szCs w:val="32"/>
        </w:rPr>
        <w:t>。</w:t>
      </w:r>
    </w:p>
    <w:p w:rsidR="00026924" w:rsidRDefault="00026924" w:rsidP="00026924">
      <w:pPr>
        <w:spacing w:line="580" w:lineRule="exact"/>
        <w:ind w:firstLineChars="200" w:firstLine="640"/>
        <w:rPr>
          <w:rFonts w:ascii="仿宋_GB2312" w:eastAsia="仿宋_GB2312"/>
          <w:szCs w:val="32"/>
        </w:rPr>
      </w:pPr>
      <w:r>
        <w:rPr>
          <w:rFonts w:ascii="仿宋_GB2312" w:eastAsia="仿宋_GB2312" w:hint="eastAsia"/>
          <w:szCs w:val="32"/>
        </w:rPr>
        <w:t>三十七、</w:t>
      </w:r>
      <w:r w:rsidRPr="00F25E57">
        <w:rPr>
          <w:rFonts w:ascii="仿宋_GB2312" w:eastAsia="仿宋_GB2312" w:hint="eastAsia"/>
          <w:szCs w:val="32"/>
        </w:rPr>
        <w:t>住房保障支出（类）保障性安居工程支出（款）其他保障性安居工程支出（项）</w:t>
      </w:r>
      <w:r>
        <w:rPr>
          <w:rFonts w:ascii="仿宋_GB2312" w:eastAsia="仿宋_GB2312" w:hint="eastAsia"/>
          <w:szCs w:val="32"/>
        </w:rPr>
        <w:t>：</w:t>
      </w:r>
      <w:r w:rsidRPr="007B3221">
        <w:rPr>
          <w:rFonts w:ascii="仿宋_GB2312" w:eastAsia="仿宋_GB2312" w:hint="eastAsia"/>
          <w:szCs w:val="32"/>
        </w:rPr>
        <w:t>反映除上述项目以外其他用于</w:t>
      </w:r>
      <w:r w:rsidRPr="00F25E57">
        <w:rPr>
          <w:rFonts w:ascii="仿宋_GB2312" w:eastAsia="仿宋_GB2312" w:hint="eastAsia"/>
          <w:szCs w:val="32"/>
        </w:rPr>
        <w:t>保障性</w:t>
      </w:r>
      <w:r>
        <w:rPr>
          <w:rFonts w:ascii="仿宋_GB2312" w:eastAsia="仿宋_GB2312" w:hint="eastAsia"/>
          <w:szCs w:val="32"/>
        </w:rPr>
        <w:t>住房</w:t>
      </w:r>
      <w:r w:rsidRPr="007B3221">
        <w:rPr>
          <w:rFonts w:ascii="仿宋_GB2312" w:eastAsia="仿宋_GB2312" w:hint="eastAsia"/>
          <w:szCs w:val="32"/>
        </w:rPr>
        <w:t>方面的支出</w:t>
      </w:r>
      <w:r>
        <w:rPr>
          <w:rFonts w:ascii="仿宋_GB2312" w:eastAsia="仿宋_GB2312" w:hint="eastAsia"/>
          <w:szCs w:val="32"/>
        </w:rPr>
        <w:t>。</w:t>
      </w:r>
    </w:p>
    <w:p w:rsidR="00026924" w:rsidRDefault="00026924" w:rsidP="00026924">
      <w:pPr>
        <w:spacing w:line="580" w:lineRule="exact"/>
        <w:ind w:firstLineChars="200" w:firstLine="640"/>
        <w:rPr>
          <w:rFonts w:ascii="仿宋_GB2312" w:eastAsia="仿宋_GB2312"/>
          <w:szCs w:val="32"/>
        </w:rPr>
      </w:pPr>
      <w:r>
        <w:rPr>
          <w:rFonts w:ascii="仿宋_GB2312" w:eastAsia="仿宋_GB2312" w:hint="eastAsia"/>
          <w:szCs w:val="32"/>
        </w:rPr>
        <w:t>三十八、</w:t>
      </w:r>
      <w:r w:rsidRPr="0080041B">
        <w:rPr>
          <w:rFonts w:ascii="仿宋_GB2312" w:eastAsia="仿宋_GB2312" w:hint="eastAsia"/>
          <w:szCs w:val="32"/>
        </w:rPr>
        <w:t>城乡社区支出（类）国有土地使用权出让收入安排的支出（款）城市建设支出（项）</w:t>
      </w:r>
      <w:r>
        <w:rPr>
          <w:rFonts w:ascii="仿宋_GB2312" w:eastAsia="仿宋_GB2312" w:hint="eastAsia"/>
          <w:szCs w:val="32"/>
        </w:rPr>
        <w:t>：</w:t>
      </w:r>
      <w:r w:rsidRPr="00395746">
        <w:rPr>
          <w:rFonts w:ascii="仿宋_GB2312" w:eastAsia="仿宋_GB2312" w:hint="eastAsia"/>
          <w:szCs w:val="32"/>
        </w:rPr>
        <w:t>反映土地出让收入用于完善国有土地使用功能的配套设施建设和城市基础设施建设支出。</w:t>
      </w:r>
    </w:p>
    <w:p w:rsidR="00026924" w:rsidRDefault="00026924" w:rsidP="00026924">
      <w:pPr>
        <w:spacing w:line="580" w:lineRule="exact"/>
        <w:ind w:firstLineChars="200" w:firstLine="640"/>
        <w:rPr>
          <w:rFonts w:ascii="仿宋_GB2312" w:eastAsia="仿宋_GB2312"/>
          <w:szCs w:val="32"/>
        </w:rPr>
      </w:pPr>
      <w:r>
        <w:rPr>
          <w:rFonts w:ascii="仿宋_GB2312" w:eastAsia="仿宋_GB2312" w:hint="eastAsia"/>
          <w:szCs w:val="32"/>
        </w:rPr>
        <w:t>三十九、</w:t>
      </w:r>
      <w:r w:rsidRPr="0080041B">
        <w:rPr>
          <w:rFonts w:ascii="仿宋_GB2312" w:eastAsia="仿宋_GB2312" w:hint="eastAsia"/>
          <w:szCs w:val="32"/>
        </w:rPr>
        <w:t>城乡社区支出（类）国有土地使用权出让收入安排的支出（款）农村基础设施建设支出（项）</w:t>
      </w:r>
      <w:r>
        <w:rPr>
          <w:rFonts w:ascii="仿宋_GB2312" w:eastAsia="仿宋_GB2312" w:hint="eastAsia"/>
          <w:szCs w:val="32"/>
        </w:rPr>
        <w:t>：</w:t>
      </w:r>
      <w:r w:rsidRPr="00395746">
        <w:rPr>
          <w:rFonts w:ascii="仿宋_GB2312" w:eastAsia="仿宋_GB2312" w:hint="eastAsia"/>
          <w:szCs w:val="32"/>
        </w:rPr>
        <w:t>反映土地出让收入用于农村供水保障、村庄公共设施建设和管护以及与农业农村直接相关的以工代赈等方面的支出。</w:t>
      </w:r>
    </w:p>
    <w:p w:rsidR="00026924" w:rsidRDefault="00026924" w:rsidP="00026924">
      <w:pPr>
        <w:spacing w:line="580" w:lineRule="exact"/>
        <w:ind w:firstLineChars="200" w:firstLine="640"/>
        <w:rPr>
          <w:rFonts w:ascii="仿宋_GB2312" w:eastAsia="仿宋_GB2312"/>
          <w:szCs w:val="32"/>
        </w:rPr>
      </w:pPr>
      <w:r>
        <w:rPr>
          <w:rFonts w:ascii="仿宋_GB2312" w:eastAsia="仿宋_GB2312" w:hint="eastAsia"/>
          <w:szCs w:val="32"/>
        </w:rPr>
        <w:t>四十、</w:t>
      </w:r>
      <w:r w:rsidRPr="0080041B">
        <w:rPr>
          <w:rFonts w:ascii="仿宋_GB2312" w:eastAsia="仿宋_GB2312" w:hint="eastAsia"/>
          <w:szCs w:val="32"/>
        </w:rPr>
        <w:t>城乡社区支出（类）国有土地使用权出让收入安排的支出（款）其他国有土地使用权出让收入安排的支出（项）</w:t>
      </w:r>
      <w:r>
        <w:rPr>
          <w:rFonts w:ascii="仿宋_GB2312" w:eastAsia="仿宋_GB2312" w:hint="eastAsia"/>
          <w:szCs w:val="32"/>
        </w:rPr>
        <w:t>：</w:t>
      </w:r>
      <w:r w:rsidRPr="00395746">
        <w:rPr>
          <w:rFonts w:ascii="仿宋_GB2312" w:eastAsia="仿宋_GB2312" w:hint="eastAsia"/>
          <w:szCs w:val="32"/>
        </w:rPr>
        <w:t>反映土地出让收入用于其他方面的支出。不包括市县级政府当年按规定用土地出让收入向中央和省级政府缴纳的新增建设用地土地有偿使用费的支出。</w:t>
      </w:r>
    </w:p>
    <w:p w:rsidR="00026924" w:rsidRDefault="00026924" w:rsidP="00026924">
      <w:pPr>
        <w:spacing w:line="580" w:lineRule="exact"/>
        <w:ind w:firstLineChars="200" w:firstLine="640"/>
        <w:rPr>
          <w:rFonts w:ascii="仿宋_GB2312" w:eastAsia="仿宋_GB2312"/>
          <w:szCs w:val="32"/>
        </w:rPr>
      </w:pPr>
      <w:r>
        <w:rPr>
          <w:rFonts w:ascii="仿宋_GB2312" w:eastAsia="仿宋_GB2312" w:hint="eastAsia"/>
          <w:szCs w:val="32"/>
        </w:rPr>
        <w:t>四十一、</w:t>
      </w:r>
      <w:r w:rsidRPr="0080041B">
        <w:rPr>
          <w:rFonts w:ascii="仿宋_GB2312" w:eastAsia="仿宋_GB2312" w:hint="eastAsia"/>
          <w:szCs w:val="32"/>
        </w:rPr>
        <w:t>城乡社区支出（类）城市基础设施配套费安排的支出（款）其他城市基础设施配套费安排的支出（项）</w:t>
      </w:r>
      <w:r>
        <w:rPr>
          <w:rFonts w:ascii="仿宋_GB2312" w:eastAsia="仿宋_GB2312" w:hint="eastAsia"/>
          <w:szCs w:val="32"/>
        </w:rPr>
        <w:t>：</w:t>
      </w:r>
      <w:r w:rsidRPr="007B3221">
        <w:rPr>
          <w:rFonts w:ascii="仿宋_GB2312" w:eastAsia="仿宋_GB2312" w:hint="eastAsia"/>
          <w:szCs w:val="32"/>
        </w:rPr>
        <w:t>反映除上</w:t>
      </w:r>
      <w:r w:rsidRPr="007B3221">
        <w:rPr>
          <w:rFonts w:ascii="仿宋_GB2312" w:eastAsia="仿宋_GB2312" w:hint="eastAsia"/>
          <w:szCs w:val="32"/>
        </w:rPr>
        <w:lastRenderedPageBreak/>
        <w:t>述项目以外</w:t>
      </w:r>
      <w:r>
        <w:rPr>
          <w:rFonts w:ascii="仿宋_GB2312" w:eastAsia="仿宋_GB2312" w:hint="eastAsia"/>
          <w:szCs w:val="32"/>
        </w:rPr>
        <w:t>的</w:t>
      </w:r>
      <w:r w:rsidRPr="0080041B">
        <w:rPr>
          <w:rFonts w:ascii="仿宋_GB2312" w:eastAsia="仿宋_GB2312" w:hint="eastAsia"/>
          <w:szCs w:val="32"/>
        </w:rPr>
        <w:t>城市基础设施配套费</w:t>
      </w:r>
      <w:r>
        <w:rPr>
          <w:rFonts w:ascii="仿宋_GB2312" w:eastAsia="仿宋_GB2312" w:hint="eastAsia"/>
          <w:szCs w:val="32"/>
        </w:rPr>
        <w:t>支出。</w:t>
      </w:r>
    </w:p>
    <w:p w:rsidR="00026924" w:rsidRDefault="00026924" w:rsidP="00026924">
      <w:pPr>
        <w:spacing w:line="580" w:lineRule="exact"/>
        <w:ind w:firstLineChars="200" w:firstLine="640"/>
        <w:rPr>
          <w:rFonts w:ascii="仿宋_GB2312" w:eastAsia="仿宋_GB2312"/>
          <w:szCs w:val="32"/>
        </w:rPr>
      </w:pPr>
      <w:r>
        <w:rPr>
          <w:rFonts w:ascii="仿宋_GB2312" w:eastAsia="仿宋_GB2312" w:hint="eastAsia"/>
          <w:szCs w:val="32"/>
        </w:rPr>
        <w:t>四十二、</w:t>
      </w:r>
      <w:r w:rsidRPr="0080041B">
        <w:rPr>
          <w:rFonts w:ascii="仿宋_GB2312" w:eastAsia="仿宋_GB2312" w:hint="eastAsia"/>
          <w:szCs w:val="32"/>
        </w:rPr>
        <w:t>国有资本经营预算支出（类）解决历史遗留问题及改革成本支出（款）国有企业退休人员社会化管理补助支出（项）</w:t>
      </w:r>
      <w:r>
        <w:rPr>
          <w:rFonts w:ascii="仿宋_GB2312" w:eastAsia="仿宋_GB2312" w:hint="eastAsia"/>
          <w:szCs w:val="32"/>
        </w:rPr>
        <w:t>：反映用国有资本经营预算收入安排的支持国有企业退休人员移交社区实现社会化管理的支出。</w:t>
      </w:r>
    </w:p>
    <w:p w:rsidR="00DC3F2D" w:rsidRDefault="00DC3F2D">
      <w:pPr>
        <w:spacing w:line="580" w:lineRule="exact"/>
        <w:ind w:firstLineChars="200" w:firstLine="640"/>
        <w:rPr>
          <w:rFonts w:ascii="仿宋_GB2312" w:eastAsia="仿宋_GB2312"/>
          <w:szCs w:val="32"/>
        </w:rPr>
      </w:pPr>
    </w:p>
    <w:p w:rsidR="00DC3F2D" w:rsidRDefault="00DC3F2D">
      <w:pPr>
        <w:spacing w:line="580" w:lineRule="exact"/>
        <w:ind w:firstLineChars="200" w:firstLine="640"/>
        <w:rPr>
          <w:rFonts w:ascii="仿宋_GB2312" w:eastAsia="仿宋_GB2312"/>
          <w:szCs w:val="32"/>
        </w:rPr>
      </w:pPr>
    </w:p>
    <w:p w:rsidR="00DC3F2D" w:rsidRDefault="00DC3F2D">
      <w:pPr>
        <w:spacing w:line="580" w:lineRule="exact"/>
        <w:ind w:firstLineChars="200" w:firstLine="640"/>
        <w:rPr>
          <w:rFonts w:ascii="仿宋_GB2312" w:eastAsia="仿宋_GB2312"/>
          <w:szCs w:val="32"/>
        </w:rPr>
      </w:pPr>
    </w:p>
    <w:p w:rsidR="00DC3F2D" w:rsidRDefault="00DC3F2D">
      <w:pPr>
        <w:spacing w:line="580" w:lineRule="exact"/>
        <w:ind w:firstLineChars="200" w:firstLine="640"/>
        <w:rPr>
          <w:rFonts w:ascii="仿宋_GB2312" w:eastAsia="仿宋_GB2312"/>
          <w:szCs w:val="32"/>
        </w:rPr>
      </w:pPr>
    </w:p>
    <w:p w:rsidR="00DC3F2D" w:rsidRDefault="00DC3F2D">
      <w:pPr>
        <w:spacing w:line="580" w:lineRule="exact"/>
        <w:ind w:firstLineChars="200" w:firstLine="640"/>
        <w:rPr>
          <w:rFonts w:ascii="仿宋_GB2312" w:eastAsia="仿宋_GB2312"/>
          <w:szCs w:val="32"/>
        </w:rPr>
      </w:pPr>
    </w:p>
    <w:p w:rsidR="00DC3F2D" w:rsidRDefault="00DC3F2D">
      <w:pPr>
        <w:spacing w:line="580" w:lineRule="exact"/>
        <w:ind w:firstLineChars="200" w:firstLine="640"/>
        <w:rPr>
          <w:rFonts w:ascii="仿宋_GB2312" w:eastAsia="仿宋_GB2312"/>
          <w:szCs w:val="32"/>
        </w:rPr>
      </w:pPr>
    </w:p>
    <w:p w:rsidR="00DC3F2D" w:rsidRDefault="00DC3F2D">
      <w:pPr>
        <w:spacing w:line="580" w:lineRule="exact"/>
        <w:ind w:firstLineChars="200" w:firstLine="640"/>
        <w:rPr>
          <w:rFonts w:ascii="仿宋_GB2312" w:eastAsia="仿宋_GB2312"/>
          <w:szCs w:val="32"/>
        </w:rPr>
      </w:pPr>
    </w:p>
    <w:p w:rsidR="00DC3F2D" w:rsidRDefault="00DC3F2D">
      <w:pPr>
        <w:spacing w:line="580" w:lineRule="exact"/>
        <w:ind w:firstLineChars="200" w:firstLine="640"/>
        <w:rPr>
          <w:rFonts w:ascii="仿宋_GB2312" w:eastAsia="仿宋_GB2312"/>
          <w:szCs w:val="32"/>
        </w:rPr>
      </w:pPr>
    </w:p>
    <w:p w:rsidR="00DC3F2D" w:rsidRDefault="00DC3F2D">
      <w:pPr>
        <w:spacing w:line="580" w:lineRule="exact"/>
        <w:ind w:firstLineChars="200" w:firstLine="640"/>
        <w:rPr>
          <w:rFonts w:ascii="仿宋_GB2312" w:eastAsia="仿宋_GB2312"/>
          <w:szCs w:val="32"/>
        </w:rPr>
      </w:pPr>
    </w:p>
    <w:p w:rsidR="00DC3F2D" w:rsidRDefault="00DC3F2D">
      <w:pPr>
        <w:spacing w:line="580" w:lineRule="exact"/>
        <w:ind w:firstLineChars="200" w:firstLine="640"/>
        <w:rPr>
          <w:rFonts w:ascii="仿宋_GB2312" w:eastAsia="仿宋_GB2312"/>
          <w:szCs w:val="32"/>
        </w:rPr>
      </w:pPr>
    </w:p>
    <w:p w:rsidR="00DC3F2D" w:rsidRDefault="00DC3F2D">
      <w:pPr>
        <w:spacing w:line="580" w:lineRule="exact"/>
        <w:ind w:firstLineChars="200" w:firstLine="640"/>
        <w:rPr>
          <w:rFonts w:ascii="仿宋_GB2312" w:eastAsia="仿宋_GB2312"/>
          <w:szCs w:val="32"/>
        </w:rPr>
      </w:pPr>
    </w:p>
    <w:p w:rsidR="00DC3F2D" w:rsidRDefault="00DC3F2D">
      <w:pPr>
        <w:spacing w:line="580" w:lineRule="exact"/>
        <w:ind w:firstLineChars="200" w:firstLine="640"/>
        <w:rPr>
          <w:rFonts w:ascii="仿宋_GB2312" w:eastAsia="仿宋_GB2312"/>
          <w:szCs w:val="32"/>
        </w:rPr>
      </w:pPr>
    </w:p>
    <w:p w:rsidR="00DC3F2D" w:rsidRDefault="00DC3F2D" w:rsidP="00DC3F2D">
      <w:pPr>
        <w:rPr>
          <w:rFonts w:ascii="方正小标宋简体" w:eastAsia="方正小标宋简体"/>
          <w:spacing w:val="60"/>
          <w:sz w:val="42"/>
        </w:rPr>
      </w:pPr>
    </w:p>
    <w:p w:rsidR="00DC3F2D" w:rsidRDefault="00DC3F2D" w:rsidP="00DC3F2D">
      <w:pPr>
        <w:ind w:firstLineChars="100" w:firstLine="540"/>
        <w:rPr>
          <w:rFonts w:ascii="方正小标宋简体" w:eastAsia="方正小标宋简体"/>
          <w:spacing w:val="60"/>
          <w:sz w:val="42"/>
        </w:rPr>
      </w:pPr>
    </w:p>
    <w:p w:rsidR="00DC3F2D" w:rsidRDefault="00DC3F2D" w:rsidP="00DC3F2D">
      <w:pPr>
        <w:ind w:firstLineChars="100" w:firstLine="540"/>
        <w:rPr>
          <w:rFonts w:ascii="方正小标宋简体" w:eastAsia="方正小标宋简体"/>
          <w:spacing w:val="60"/>
          <w:sz w:val="42"/>
        </w:rPr>
      </w:pPr>
    </w:p>
    <w:p w:rsidR="00DC3F2D" w:rsidRDefault="00DC3F2D" w:rsidP="00DC3F2D">
      <w:pPr>
        <w:ind w:firstLineChars="100" w:firstLine="540"/>
        <w:rPr>
          <w:rFonts w:ascii="方正小标宋简体" w:eastAsia="方正小标宋简体"/>
          <w:spacing w:val="60"/>
          <w:sz w:val="42"/>
        </w:rPr>
      </w:pPr>
    </w:p>
    <w:p w:rsidR="00DC3F2D" w:rsidRDefault="00DC3F2D" w:rsidP="00DC3F2D">
      <w:pPr>
        <w:ind w:firstLineChars="100" w:firstLine="540"/>
        <w:rPr>
          <w:rFonts w:ascii="方正小标宋简体" w:eastAsia="方正小标宋简体"/>
          <w:spacing w:val="60"/>
          <w:sz w:val="42"/>
        </w:rPr>
      </w:pPr>
    </w:p>
    <w:p w:rsidR="00DC3F2D" w:rsidRDefault="00DC3F2D" w:rsidP="00DC3F2D">
      <w:pPr>
        <w:ind w:firstLineChars="100" w:firstLine="540"/>
        <w:rPr>
          <w:rFonts w:ascii="方正小标宋简体" w:eastAsia="方正小标宋简体"/>
          <w:spacing w:val="60"/>
          <w:sz w:val="42"/>
        </w:rPr>
      </w:pPr>
    </w:p>
    <w:p w:rsidR="00DC3F2D" w:rsidRDefault="00DC3F2D" w:rsidP="00DC3F2D">
      <w:pPr>
        <w:ind w:firstLineChars="100" w:firstLine="540"/>
        <w:rPr>
          <w:rFonts w:ascii="方正小标宋简体" w:eastAsia="方正小标宋简体"/>
          <w:spacing w:val="60"/>
          <w:sz w:val="42"/>
        </w:rPr>
      </w:pPr>
    </w:p>
    <w:p w:rsidR="00DC3F2D" w:rsidRDefault="00DC3F2D" w:rsidP="00DC3F2D">
      <w:pPr>
        <w:ind w:firstLineChars="100" w:firstLine="540"/>
        <w:rPr>
          <w:rFonts w:ascii="方正小标宋简体" w:eastAsia="方正小标宋简体"/>
          <w:spacing w:val="60"/>
          <w:sz w:val="42"/>
        </w:rPr>
      </w:pPr>
      <w:r>
        <w:rPr>
          <w:rFonts w:ascii="方正小标宋简体" w:eastAsia="方正小标宋简体" w:hint="eastAsia"/>
          <w:spacing w:val="60"/>
          <w:sz w:val="42"/>
        </w:rPr>
        <w:t>第五部分</w:t>
      </w:r>
    </w:p>
    <w:p w:rsidR="00DC3F2D" w:rsidRDefault="00DC3F2D" w:rsidP="00DC3F2D">
      <w:pPr>
        <w:jc w:val="center"/>
        <w:rPr>
          <w:rFonts w:ascii="方正小标宋简体" w:eastAsia="方正小标宋简体"/>
          <w:spacing w:val="60"/>
          <w:sz w:val="48"/>
        </w:rPr>
      </w:pPr>
    </w:p>
    <w:p w:rsidR="00DC3F2D" w:rsidRDefault="00DC3F2D" w:rsidP="00DC3F2D">
      <w:pPr>
        <w:jc w:val="center"/>
        <w:rPr>
          <w:rFonts w:ascii="方正小标宋简体" w:eastAsia="方正小标宋简体"/>
          <w:spacing w:val="60"/>
          <w:sz w:val="48"/>
        </w:rPr>
      </w:pPr>
      <w:r>
        <w:rPr>
          <w:rFonts w:ascii="方正小标宋简体" w:eastAsia="方正小标宋简体" w:hint="eastAsia"/>
          <w:spacing w:val="60"/>
          <w:sz w:val="48"/>
        </w:rPr>
        <w:t>附件</w:t>
      </w:r>
    </w:p>
    <w:p w:rsidR="00DC3F2D" w:rsidRPr="003B538C" w:rsidRDefault="00DC3F2D" w:rsidP="00DC3F2D">
      <w:pPr>
        <w:rPr>
          <w:rFonts w:ascii="仿宋_GB2312" w:eastAsia="仿宋_GB2312"/>
          <w:b/>
          <w:szCs w:val="32"/>
        </w:rPr>
      </w:pPr>
    </w:p>
    <w:p w:rsidR="00DC3F2D" w:rsidRPr="003B538C" w:rsidRDefault="00DC3F2D" w:rsidP="00DC3F2D">
      <w:pPr>
        <w:spacing w:line="580" w:lineRule="exact"/>
        <w:ind w:firstLineChars="200" w:firstLine="640"/>
        <w:rPr>
          <w:rFonts w:ascii="仿宋_GB2312" w:eastAsia="仿宋_GB2312"/>
          <w:b/>
          <w:szCs w:val="32"/>
        </w:rPr>
      </w:pPr>
    </w:p>
    <w:p w:rsidR="00DC3F2D" w:rsidRDefault="00DC3F2D" w:rsidP="00DC3F2D">
      <w:pPr>
        <w:ind w:firstLineChars="100" w:firstLine="540"/>
        <w:rPr>
          <w:rFonts w:ascii="方正小标宋简体" w:eastAsia="方正小标宋简体"/>
          <w:spacing w:val="60"/>
          <w:sz w:val="42"/>
        </w:rPr>
      </w:pPr>
    </w:p>
    <w:p w:rsidR="00DC3F2D" w:rsidRDefault="00DC3F2D" w:rsidP="00DC3F2D">
      <w:pPr>
        <w:ind w:firstLineChars="100" w:firstLine="540"/>
        <w:rPr>
          <w:rFonts w:ascii="方正小标宋简体" w:eastAsia="方正小标宋简体"/>
          <w:spacing w:val="60"/>
          <w:sz w:val="42"/>
        </w:rPr>
      </w:pPr>
    </w:p>
    <w:p w:rsidR="00DC3F2D" w:rsidRDefault="00DC3F2D" w:rsidP="00DC3F2D">
      <w:pPr>
        <w:ind w:firstLineChars="100" w:firstLine="540"/>
        <w:rPr>
          <w:rFonts w:ascii="方正小标宋简体" w:eastAsia="方正小标宋简体"/>
          <w:spacing w:val="60"/>
          <w:sz w:val="42"/>
        </w:rPr>
        <w:sectPr w:rsidR="00DC3F2D" w:rsidSect="000D0AEC">
          <w:pgSz w:w="11906" w:h="16838"/>
          <w:pgMar w:top="2098" w:right="1418" w:bottom="1871" w:left="1531" w:header="851" w:footer="992" w:gutter="0"/>
          <w:cols w:space="720"/>
          <w:docGrid w:type="lines" w:linePitch="435"/>
        </w:sectPr>
      </w:pPr>
    </w:p>
    <w:p w:rsidR="00DC3F2D" w:rsidRDefault="00DC3F2D" w:rsidP="00DB67EA">
      <w:pPr>
        <w:spacing w:afterLines="50" w:line="60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lastRenderedPageBreak/>
        <w:t>2021年度区级预算项目支出绩效自评情况汇总表</w:t>
      </w:r>
    </w:p>
    <w:p w:rsidR="00DC3F2D" w:rsidRPr="004A13E8" w:rsidRDefault="00DC3F2D" w:rsidP="00DB67EA">
      <w:pPr>
        <w:spacing w:beforeLines="100" w:line="400" w:lineRule="exact"/>
        <w:ind w:firstLineChars="250" w:firstLine="700"/>
        <w:jc w:val="left"/>
        <w:rPr>
          <w:rFonts w:ascii="楷体_GB2312" w:eastAsia="楷体_GB2312"/>
          <w:sz w:val="28"/>
          <w:szCs w:val="28"/>
        </w:rPr>
      </w:pPr>
      <w:r w:rsidRPr="004A13E8">
        <w:rPr>
          <w:rFonts w:ascii="楷体_GB2312" w:eastAsia="楷体_GB2312" w:hint="eastAsia"/>
          <w:sz w:val="28"/>
          <w:szCs w:val="28"/>
        </w:rPr>
        <w:t>单位：</w:t>
      </w:r>
      <w:r>
        <w:rPr>
          <w:rFonts w:ascii="楷体_GB2312" w:eastAsia="楷体_GB2312" w:hint="eastAsia"/>
          <w:sz w:val="28"/>
          <w:szCs w:val="28"/>
        </w:rPr>
        <w:t>青岛市即墨区北安街道办事处</w:t>
      </w:r>
    </w:p>
    <w:tbl>
      <w:tblPr>
        <w:tblW w:w="5000" w:type="pct"/>
        <w:jc w:val="center"/>
        <w:tblCellMar>
          <w:top w:w="15" w:type="dxa"/>
          <w:left w:w="15" w:type="dxa"/>
          <w:bottom w:w="15" w:type="dxa"/>
          <w:right w:w="15" w:type="dxa"/>
        </w:tblCellMar>
        <w:tblLook w:val="04A0"/>
      </w:tblPr>
      <w:tblGrid>
        <w:gridCol w:w="1713"/>
        <w:gridCol w:w="6207"/>
        <w:gridCol w:w="2662"/>
        <w:gridCol w:w="2317"/>
      </w:tblGrid>
      <w:tr w:rsidR="00DC3F2D" w:rsidRPr="004A13E8" w:rsidTr="00FF6427">
        <w:trPr>
          <w:trHeight w:val="570"/>
          <w:jc w:val="center"/>
        </w:trPr>
        <w:tc>
          <w:tcPr>
            <w:tcW w:w="664" w:type="pct"/>
            <w:tcBorders>
              <w:top w:val="single" w:sz="4" w:space="0" w:color="000000"/>
              <w:left w:val="single" w:sz="4" w:space="0" w:color="000000"/>
              <w:bottom w:val="single" w:sz="4" w:space="0" w:color="000000"/>
              <w:right w:val="single" w:sz="4" w:space="0" w:color="000000"/>
            </w:tcBorders>
            <w:noWrap/>
            <w:vAlign w:val="center"/>
          </w:tcPr>
          <w:p w:rsidR="00DC3F2D" w:rsidRPr="004A13E8" w:rsidRDefault="00DC3F2D" w:rsidP="00B54EEC">
            <w:pPr>
              <w:widowControl/>
              <w:jc w:val="center"/>
              <w:textAlignment w:val="center"/>
              <w:rPr>
                <w:rFonts w:ascii="黑体" w:eastAsia="黑体" w:hAnsi="宋体" w:cs="黑体"/>
                <w:color w:val="000000"/>
                <w:sz w:val="28"/>
                <w:szCs w:val="28"/>
              </w:rPr>
            </w:pPr>
            <w:r w:rsidRPr="004A13E8">
              <w:rPr>
                <w:rFonts w:ascii="黑体" w:eastAsia="黑体" w:hAnsi="宋体" w:cs="黑体" w:hint="eastAsia"/>
                <w:color w:val="000000"/>
                <w:kern w:val="0"/>
                <w:sz w:val="28"/>
                <w:szCs w:val="28"/>
              </w:rPr>
              <w:t>序号</w:t>
            </w:r>
          </w:p>
        </w:tc>
        <w:tc>
          <w:tcPr>
            <w:tcW w:w="2406" w:type="pct"/>
            <w:tcBorders>
              <w:top w:val="single" w:sz="4" w:space="0" w:color="000000"/>
              <w:left w:val="single" w:sz="4" w:space="0" w:color="000000"/>
              <w:bottom w:val="single" w:sz="4" w:space="0" w:color="000000"/>
              <w:right w:val="single" w:sz="4" w:space="0" w:color="000000"/>
            </w:tcBorders>
            <w:noWrap/>
            <w:vAlign w:val="center"/>
          </w:tcPr>
          <w:p w:rsidR="00DC3F2D" w:rsidRPr="004A13E8" w:rsidRDefault="00DC3F2D" w:rsidP="00B54EEC">
            <w:pPr>
              <w:widowControl/>
              <w:jc w:val="center"/>
              <w:textAlignment w:val="center"/>
              <w:rPr>
                <w:rFonts w:ascii="黑体" w:eastAsia="黑体" w:hAnsi="宋体" w:cs="黑体"/>
                <w:color w:val="000000"/>
                <w:sz w:val="28"/>
                <w:szCs w:val="28"/>
              </w:rPr>
            </w:pPr>
            <w:r w:rsidRPr="004A13E8">
              <w:rPr>
                <w:rFonts w:ascii="黑体" w:eastAsia="黑体" w:hAnsi="宋体" w:cs="黑体" w:hint="eastAsia"/>
                <w:color w:val="000000"/>
                <w:kern w:val="0"/>
                <w:sz w:val="28"/>
                <w:szCs w:val="28"/>
              </w:rPr>
              <w:t>项目名称</w:t>
            </w:r>
          </w:p>
        </w:tc>
        <w:tc>
          <w:tcPr>
            <w:tcW w:w="1032" w:type="pct"/>
            <w:tcBorders>
              <w:top w:val="single" w:sz="4" w:space="0" w:color="000000"/>
              <w:left w:val="single" w:sz="4" w:space="0" w:color="000000"/>
              <w:right w:val="single" w:sz="4" w:space="0" w:color="000000"/>
            </w:tcBorders>
            <w:noWrap/>
            <w:vAlign w:val="center"/>
          </w:tcPr>
          <w:p w:rsidR="00DC3F2D" w:rsidRPr="004A13E8" w:rsidRDefault="00DC3F2D" w:rsidP="00B54EEC">
            <w:pPr>
              <w:widowControl/>
              <w:jc w:val="center"/>
              <w:textAlignment w:val="center"/>
              <w:rPr>
                <w:rFonts w:ascii="黑体" w:eastAsia="黑体" w:hAnsi="宋体" w:cs="黑体"/>
                <w:color w:val="000000"/>
                <w:sz w:val="28"/>
                <w:szCs w:val="28"/>
              </w:rPr>
            </w:pPr>
            <w:r w:rsidRPr="004A13E8">
              <w:rPr>
                <w:rFonts w:ascii="黑体" w:eastAsia="黑体" w:hAnsi="宋体" w:cs="黑体" w:hint="eastAsia"/>
                <w:color w:val="000000"/>
                <w:kern w:val="0"/>
                <w:sz w:val="28"/>
                <w:szCs w:val="28"/>
              </w:rPr>
              <w:t>自评得分</w:t>
            </w:r>
          </w:p>
        </w:tc>
        <w:tc>
          <w:tcPr>
            <w:tcW w:w="898" w:type="pct"/>
            <w:tcBorders>
              <w:top w:val="single" w:sz="4" w:space="0" w:color="000000"/>
              <w:left w:val="single" w:sz="4" w:space="0" w:color="000000"/>
              <w:right w:val="single" w:sz="4" w:space="0" w:color="000000"/>
            </w:tcBorders>
            <w:noWrap/>
            <w:vAlign w:val="center"/>
          </w:tcPr>
          <w:p w:rsidR="00DC3F2D" w:rsidRPr="004A13E8" w:rsidRDefault="00DC3F2D" w:rsidP="00B54EEC">
            <w:pPr>
              <w:widowControl/>
              <w:jc w:val="center"/>
              <w:textAlignment w:val="center"/>
              <w:rPr>
                <w:rFonts w:ascii="黑体" w:eastAsia="黑体" w:hAnsi="宋体" w:cs="黑体"/>
                <w:color w:val="000000"/>
                <w:sz w:val="28"/>
                <w:szCs w:val="28"/>
              </w:rPr>
            </w:pPr>
            <w:r w:rsidRPr="004A13E8">
              <w:rPr>
                <w:rFonts w:ascii="黑体" w:eastAsia="黑体" w:hAnsi="宋体" w:cs="黑体" w:hint="eastAsia"/>
                <w:color w:val="000000"/>
                <w:kern w:val="0"/>
                <w:sz w:val="28"/>
                <w:szCs w:val="28"/>
              </w:rPr>
              <w:t>自评等级</w:t>
            </w:r>
          </w:p>
        </w:tc>
      </w:tr>
      <w:tr w:rsidR="00DC3F2D" w:rsidRPr="004A13E8" w:rsidTr="00FF6427">
        <w:trPr>
          <w:cantSplit/>
          <w:trHeight w:hRule="exact" w:val="567"/>
          <w:jc w:val="center"/>
        </w:trPr>
        <w:tc>
          <w:tcPr>
            <w:tcW w:w="664" w:type="pct"/>
            <w:tcBorders>
              <w:top w:val="single" w:sz="4" w:space="0" w:color="000000"/>
              <w:left w:val="single" w:sz="4" w:space="0" w:color="000000"/>
              <w:bottom w:val="single" w:sz="4" w:space="0" w:color="000000"/>
              <w:right w:val="single" w:sz="4" w:space="0" w:color="000000"/>
            </w:tcBorders>
            <w:noWrap/>
            <w:vAlign w:val="center"/>
          </w:tcPr>
          <w:p w:rsidR="00DC3F2D" w:rsidRPr="00FF6427" w:rsidRDefault="00DC3F2D" w:rsidP="00FF6427">
            <w:pPr>
              <w:jc w:val="center"/>
              <w:rPr>
                <w:rFonts w:ascii="宋体" w:hAnsi="宋体" w:cs="宋体"/>
                <w:color w:val="000000"/>
                <w:sz w:val="28"/>
                <w:szCs w:val="28"/>
              </w:rPr>
            </w:pPr>
            <w:r w:rsidRPr="00FF6427">
              <w:rPr>
                <w:rFonts w:ascii="宋体" w:hAnsi="宋体" w:cs="宋体" w:hint="eastAsia"/>
                <w:color w:val="000000"/>
                <w:sz w:val="28"/>
                <w:szCs w:val="28"/>
              </w:rPr>
              <w:t>1</w:t>
            </w:r>
          </w:p>
        </w:tc>
        <w:tc>
          <w:tcPr>
            <w:tcW w:w="2406" w:type="pct"/>
            <w:tcBorders>
              <w:top w:val="single" w:sz="4" w:space="0" w:color="000000"/>
              <w:left w:val="single" w:sz="4" w:space="0" w:color="000000"/>
              <w:bottom w:val="single" w:sz="4" w:space="0" w:color="000000"/>
              <w:right w:val="single" w:sz="4" w:space="0" w:color="000000"/>
            </w:tcBorders>
            <w:noWrap/>
            <w:vAlign w:val="center"/>
          </w:tcPr>
          <w:p w:rsidR="00DC3F2D" w:rsidRPr="00FF6427" w:rsidRDefault="00DC3F2D" w:rsidP="00FF6427">
            <w:pPr>
              <w:jc w:val="center"/>
              <w:rPr>
                <w:rFonts w:ascii="宋体" w:hAnsi="宋体" w:cs="宋体"/>
                <w:color w:val="000000"/>
                <w:sz w:val="28"/>
                <w:szCs w:val="28"/>
              </w:rPr>
            </w:pPr>
            <w:r w:rsidRPr="00FF6427">
              <w:rPr>
                <w:rFonts w:ascii="宋体" w:hAnsi="宋体" w:cs="宋体" w:hint="eastAsia"/>
                <w:color w:val="000000"/>
                <w:sz w:val="28"/>
                <w:szCs w:val="28"/>
              </w:rPr>
              <w:t>2021年城乡环卫一体化奖补资金</w:t>
            </w:r>
          </w:p>
        </w:tc>
        <w:tc>
          <w:tcPr>
            <w:tcW w:w="1032" w:type="pct"/>
            <w:tcBorders>
              <w:top w:val="single" w:sz="4" w:space="0" w:color="000000"/>
              <w:left w:val="single" w:sz="4" w:space="0" w:color="000000"/>
              <w:bottom w:val="single" w:sz="4" w:space="0" w:color="000000"/>
              <w:right w:val="single" w:sz="4" w:space="0" w:color="000000"/>
            </w:tcBorders>
            <w:noWrap/>
            <w:vAlign w:val="center"/>
          </w:tcPr>
          <w:p w:rsidR="00DC3F2D" w:rsidRPr="00FF6427" w:rsidRDefault="00FF6427" w:rsidP="00FF6427">
            <w:pPr>
              <w:jc w:val="center"/>
              <w:rPr>
                <w:rFonts w:ascii="宋体" w:hAnsi="宋体" w:cs="宋体"/>
                <w:color w:val="000000"/>
                <w:sz w:val="28"/>
                <w:szCs w:val="28"/>
              </w:rPr>
            </w:pPr>
            <w:r w:rsidRPr="00FF6427">
              <w:rPr>
                <w:rFonts w:ascii="宋体" w:hAnsi="宋体" w:cs="宋体" w:hint="eastAsia"/>
                <w:color w:val="000000"/>
                <w:sz w:val="28"/>
                <w:szCs w:val="28"/>
              </w:rPr>
              <w:t>100</w:t>
            </w:r>
          </w:p>
        </w:tc>
        <w:tc>
          <w:tcPr>
            <w:tcW w:w="898" w:type="pct"/>
            <w:tcBorders>
              <w:top w:val="single" w:sz="4" w:space="0" w:color="000000"/>
              <w:left w:val="single" w:sz="4" w:space="0" w:color="000000"/>
              <w:bottom w:val="single" w:sz="4" w:space="0" w:color="000000"/>
              <w:right w:val="single" w:sz="4" w:space="0" w:color="000000"/>
            </w:tcBorders>
            <w:noWrap/>
            <w:vAlign w:val="center"/>
          </w:tcPr>
          <w:p w:rsidR="00DC3F2D" w:rsidRPr="00FF6427" w:rsidRDefault="00FF6427" w:rsidP="00FF6427">
            <w:pPr>
              <w:jc w:val="center"/>
              <w:rPr>
                <w:rFonts w:ascii="宋体" w:hAnsi="宋体" w:cs="宋体"/>
                <w:color w:val="000000"/>
                <w:sz w:val="28"/>
                <w:szCs w:val="28"/>
              </w:rPr>
            </w:pPr>
            <w:r w:rsidRPr="00FF6427">
              <w:rPr>
                <w:rFonts w:ascii="宋体" w:hAnsi="宋体" w:cs="宋体" w:hint="eastAsia"/>
                <w:color w:val="000000"/>
                <w:sz w:val="28"/>
                <w:szCs w:val="28"/>
              </w:rPr>
              <w:t>优</w:t>
            </w:r>
          </w:p>
        </w:tc>
      </w:tr>
      <w:tr w:rsidR="00DC3F2D" w:rsidRPr="004A13E8" w:rsidTr="00FF6427">
        <w:trPr>
          <w:cantSplit/>
          <w:trHeight w:hRule="exact" w:val="567"/>
          <w:jc w:val="center"/>
        </w:trPr>
        <w:tc>
          <w:tcPr>
            <w:tcW w:w="664" w:type="pct"/>
            <w:tcBorders>
              <w:top w:val="single" w:sz="4" w:space="0" w:color="000000"/>
              <w:left w:val="single" w:sz="4" w:space="0" w:color="000000"/>
              <w:bottom w:val="single" w:sz="4" w:space="0" w:color="000000"/>
              <w:right w:val="single" w:sz="4" w:space="0" w:color="000000"/>
            </w:tcBorders>
            <w:noWrap/>
            <w:vAlign w:val="center"/>
          </w:tcPr>
          <w:p w:rsidR="00DC3F2D" w:rsidRPr="00FF6427" w:rsidRDefault="00DC3F2D" w:rsidP="00FF6427">
            <w:pPr>
              <w:jc w:val="center"/>
              <w:rPr>
                <w:rFonts w:ascii="宋体" w:hAnsi="宋体" w:cs="宋体"/>
                <w:color w:val="000000"/>
                <w:sz w:val="28"/>
                <w:szCs w:val="28"/>
              </w:rPr>
            </w:pPr>
            <w:r w:rsidRPr="00FF6427">
              <w:rPr>
                <w:rFonts w:ascii="宋体" w:hAnsi="宋体" w:cs="宋体" w:hint="eastAsia"/>
                <w:color w:val="000000"/>
                <w:sz w:val="28"/>
                <w:szCs w:val="28"/>
              </w:rPr>
              <w:t>2</w:t>
            </w:r>
          </w:p>
        </w:tc>
        <w:tc>
          <w:tcPr>
            <w:tcW w:w="2406" w:type="pct"/>
            <w:tcBorders>
              <w:top w:val="single" w:sz="4" w:space="0" w:color="000000"/>
              <w:left w:val="single" w:sz="4" w:space="0" w:color="000000"/>
              <w:bottom w:val="single" w:sz="4" w:space="0" w:color="000000"/>
              <w:right w:val="single" w:sz="4" w:space="0" w:color="000000"/>
            </w:tcBorders>
            <w:noWrap/>
            <w:vAlign w:val="center"/>
          </w:tcPr>
          <w:p w:rsidR="00DC3F2D" w:rsidRPr="00FF6427" w:rsidRDefault="00DC3F2D" w:rsidP="00FF6427">
            <w:pPr>
              <w:jc w:val="center"/>
              <w:rPr>
                <w:rFonts w:ascii="宋体" w:hAnsi="宋体" w:cs="宋体"/>
                <w:color w:val="000000"/>
                <w:sz w:val="28"/>
                <w:szCs w:val="28"/>
              </w:rPr>
            </w:pPr>
            <w:r w:rsidRPr="00FF6427">
              <w:rPr>
                <w:rFonts w:ascii="宋体" w:hAnsi="宋体" w:cs="宋体" w:hint="eastAsia"/>
                <w:color w:val="000000"/>
                <w:sz w:val="28"/>
                <w:szCs w:val="28"/>
              </w:rPr>
              <w:t>2021年份农村生活垃圾分类奖补资金</w:t>
            </w:r>
          </w:p>
        </w:tc>
        <w:tc>
          <w:tcPr>
            <w:tcW w:w="1032" w:type="pct"/>
            <w:tcBorders>
              <w:top w:val="single" w:sz="4" w:space="0" w:color="000000"/>
              <w:left w:val="single" w:sz="4" w:space="0" w:color="000000"/>
              <w:bottom w:val="single" w:sz="4" w:space="0" w:color="000000"/>
              <w:right w:val="single" w:sz="4" w:space="0" w:color="000000"/>
            </w:tcBorders>
            <w:noWrap/>
            <w:vAlign w:val="center"/>
          </w:tcPr>
          <w:p w:rsidR="00DC3F2D" w:rsidRPr="00FF6427" w:rsidRDefault="00FF6427" w:rsidP="00FF6427">
            <w:pPr>
              <w:jc w:val="center"/>
              <w:rPr>
                <w:rFonts w:ascii="宋体" w:hAnsi="宋体" w:cs="宋体"/>
                <w:color w:val="000000"/>
                <w:sz w:val="28"/>
                <w:szCs w:val="28"/>
              </w:rPr>
            </w:pPr>
            <w:r w:rsidRPr="00FF6427">
              <w:rPr>
                <w:rFonts w:ascii="宋体" w:hAnsi="宋体" w:cs="宋体" w:hint="eastAsia"/>
                <w:color w:val="000000"/>
                <w:sz w:val="28"/>
                <w:szCs w:val="28"/>
              </w:rPr>
              <w:t>100</w:t>
            </w:r>
          </w:p>
        </w:tc>
        <w:tc>
          <w:tcPr>
            <w:tcW w:w="898" w:type="pct"/>
            <w:tcBorders>
              <w:top w:val="single" w:sz="4" w:space="0" w:color="000000"/>
              <w:left w:val="single" w:sz="4" w:space="0" w:color="000000"/>
              <w:bottom w:val="single" w:sz="4" w:space="0" w:color="000000"/>
              <w:right w:val="single" w:sz="4" w:space="0" w:color="000000"/>
            </w:tcBorders>
            <w:noWrap/>
            <w:vAlign w:val="center"/>
          </w:tcPr>
          <w:p w:rsidR="00DC3F2D" w:rsidRPr="00FF6427" w:rsidRDefault="00FF6427" w:rsidP="00FF6427">
            <w:pPr>
              <w:jc w:val="center"/>
              <w:rPr>
                <w:rFonts w:ascii="宋体" w:hAnsi="宋体" w:cs="宋体"/>
                <w:color w:val="000000"/>
                <w:sz w:val="28"/>
                <w:szCs w:val="28"/>
              </w:rPr>
            </w:pPr>
            <w:r w:rsidRPr="00FF6427">
              <w:rPr>
                <w:rFonts w:ascii="宋体" w:hAnsi="宋体" w:cs="宋体" w:hint="eastAsia"/>
                <w:color w:val="000000"/>
                <w:sz w:val="28"/>
                <w:szCs w:val="28"/>
              </w:rPr>
              <w:t>优</w:t>
            </w:r>
          </w:p>
        </w:tc>
      </w:tr>
      <w:tr w:rsidR="00DC3F2D" w:rsidRPr="004A13E8" w:rsidTr="00FF6427">
        <w:trPr>
          <w:cantSplit/>
          <w:trHeight w:hRule="exact" w:val="567"/>
          <w:jc w:val="center"/>
        </w:trPr>
        <w:tc>
          <w:tcPr>
            <w:tcW w:w="664" w:type="pct"/>
            <w:tcBorders>
              <w:top w:val="single" w:sz="4" w:space="0" w:color="000000"/>
              <w:left w:val="single" w:sz="4" w:space="0" w:color="000000"/>
              <w:bottom w:val="single" w:sz="4" w:space="0" w:color="000000"/>
              <w:right w:val="single" w:sz="4" w:space="0" w:color="000000"/>
            </w:tcBorders>
            <w:noWrap/>
            <w:vAlign w:val="center"/>
          </w:tcPr>
          <w:p w:rsidR="00DC3F2D" w:rsidRPr="00FF6427" w:rsidRDefault="00DC3F2D" w:rsidP="00FF6427">
            <w:pPr>
              <w:jc w:val="center"/>
              <w:rPr>
                <w:rFonts w:ascii="宋体" w:hAnsi="宋体" w:cs="宋体"/>
                <w:color w:val="000000"/>
                <w:sz w:val="28"/>
                <w:szCs w:val="28"/>
              </w:rPr>
            </w:pPr>
            <w:r w:rsidRPr="00FF6427">
              <w:rPr>
                <w:rFonts w:ascii="宋体" w:hAnsi="宋体" w:cs="宋体" w:hint="eastAsia"/>
                <w:color w:val="000000"/>
                <w:sz w:val="28"/>
                <w:szCs w:val="28"/>
              </w:rPr>
              <w:t>3</w:t>
            </w:r>
          </w:p>
        </w:tc>
        <w:tc>
          <w:tcPr>
            <w:tcW w:w="2406" w:type="pct"/>
            <w:tcBorders>
              <w:top w:val="single" w:sz="4" w:space="0" w:color="000000"/>
              <w:left w:val="single" w:sz="4" w:space="0" w:color="000000"/>
              <w:bottom w:val="single" w:sz="4" w:space="0" w:color="000000"/>
              <w:right w:val="single" w:sz="4" w:space="0" w:color="000000"/>
            </w:tcBorders>
            <w:noWrap/>
            <w:vAlign w:val="center"/>
          </w:tcPr>
          <w:p w:rsidR="00DC3F2D" w:rsidRPr="00FF6427" w:rsidRDefault="00DC3F2D" w:rsidP="00FF6427">
            <w:pPr>
              <w:jc w:val="center"/>
              <w:rPr>
                <w:rFonts w:ascii="宋体" w:hAnsi="宋体" w:cs="宋体"/>
                <w:color w:val="000000"/>
                <w:sz w:val="28"/>
                <w:szCs w:val="28"/>
              </w:rPr>
            </w:pPr>
            <w:r w:rsidRPr="00FF6427">
              <w:rPr>
                <w:rFonts w:ascii="宋体" w:hAnsi="宋体" w:cs="宋体" w:hint="eastAsia"/>
                <w:color w:val="000000"/>
                <w:sz w:val="28"/>
                <w:szCs w:val="28"/>
              </w:rPr>
              <w:t>2020年青岛市农村生活垃圾分类示范村奖补资金</w:t>
            </w:r>
          </w:p>
        </w:tc>
        <w:tc>
          <w:tcPr>
            <w:tcW w:w="1032" w:type="pct"/>
            <w:tcBorders>
              <w:top w:val="single" w:sz="4" w:space="0" w:color="000000"/>
              <w:left w:val="single" w:sz="4" w:space="0" w:color="000000"/>
              <w:bottom w:val="single" w:sz="4" w:space="0" w:color="000000"/>
              <w:right w:val="single" w:sz="4" w:space="0" w:color="000000"/>
            </w:tcBorders>
            <w:noWrap/>
            <w:vAlign w:val="center"/>
          </w:tcPr>
          <w:p w:rsidR="00DC3F2D" w:rsidRPr="00FF6427" w:rsidRDefault="00FF6427" w:rsidP="00FF6427">
            <w:pPr>
              <w:jc w:val="center"/>
              <w:rPr>
                <w:rFonts w:ascii="宋体" w:hAnsi="宋体" w:cs="宋体"/>
                <w:color w:val="000000"/>
                <w:sz w:val="28"/>
                <w:szCs w:val="28"/>
              </w:rPr>
            </w:pPr>
            <w:r w:rsidRPr="00FF6427">
              <w:rPr>
                <w:rFonts w:ascii="宋体" w:hAnsi="宋体" w:cs="宋体" w:hint="eastAsia"/>
                <w:color w:val="000000"/>
                <w:sz w:val="28"/>
                <w:szCs w:val="28"/>
              </w:rPr>
              <w:t>100</w:t>
            </w:r>
          </w:p>
        </w:tc>
        <w:tc>
          <w:tcPr>
            <w:tcW w:w="898" w:type="pct"/>
            <w:tcBorders>
              <w:top w:val="single" w:sz="4" w:space="0" w:color="000000"/>
              <w:left w:val="single" w:sz="4" w:space="0" w:color="000000"/>
              <w:bottom w:val="single" w:sz="4" w:space="0" w:color="000000"/>
              <w:right w:val="single" w:sz="4" w:space="0" w:color="000000"/>
            </w:tcBorders>
            <w:noWrap/>
            <w:vAlign w:val="center"/>
          </w:tcPr>
          <w:p w:rsidR="00DC3F2D" w:rsidRPr="00FF6427" w:rsidRDefault="00FF6427" w:rsidP="00FF6427">
            <w:pPr>
              <w:jc w:val="center"/>
              <w:rPr>
                <w:rFonts w:ascii="宋体" w:hAnsi="宋体" w:cs="宋体"/>
                <w:color w:val="000000"/>
                <w:sz w:val="28"/>
                <w:szCs w:val="28"/>
              </w:rPr>
            </w:pPr>
            <w:r w:rsidRPr="00FF6427">
              <w:rPr>
                <w:rFonts w:ascii="宋体" w:hAnsi="宋体" w:cs="宋体" w:hint="eastAsia"/>
                <w:color w:val="000000"/>
                <w:sz w:val="28"/>
                <w:szCs w:val="28"/>
              </w:rPr>
              <w:t>优</w:t>
            </w:r>
          </w:p>
        </w:tc>
      </w:tr>
      <w:tr w:rsidR="00DC3F2D" w:rsidRPr="004A13E8" w:rsidTr="00FF6427">
        <w:trPr>
          <w:cantSplit/>
          <w:trHeight w:hRule="exact" w:val="567"/>
          <w:jc w:val="center"/>
        </w:trPr>
        <w:tc>
          <w:tcPr>
            <w:tcW w:w="664" w:type="pct"/>
            <w:tcBorders>
              <w:top w:val="single" w:sz="4" w:space="0" w:color="000000"/>
              <w:left w:val="single" w:sz="4" w:space="0" w:color="000000"/>
              <w:bottom w:val="single" w:sz="4" w:space="0" w:color="000000"/>
              <w:right w:val="single" w:sz="4" w:space="0" w:color="000000"/>
            </w:tcBorders>
            <w:noWrap/>
            <w:vAlign w:val="center"/>
          </w:tcPr>
          <w:p w:rsidR="00DC3F2D" w:rsidRPr="00FF6427" w:rsidRDefault="00FF6427" w:rsidP="00FF6427">
            <w:pPr>
              <w:jc w:val="center"/>
              <w:rPr>
                <w:rFonts w:ascii="宋体" w:hAnsi="宋体" w:cs="宋体"/>
                <w:color w:val="000000"/>
                <w:sz w:val="28"/>
                <w:szCs w:val="28"/>
              </w:rPr>
            </w:pPr>
            <w:r w:rsidRPr="00FF6427">
              <w:rPr>
                <w:rFonts w:ascii="宋体" w:hAnsi="宋体" w:cs="宋体" w:hint="eastAsia"/>
                <w:color w:val="000000"/>
                <w:sz w:val="28"/>
                <w:szCs w:val="28"/>
              </w:rPr>
              <w:t>4</w:t>
            </w:r>
          </w:p>
        </w:tc>
        <w:tc>
          <w:tcPr>
            <w:tcW w:w="2406" w:type="pct"/>
            <w:tcBorders>
              <w:top w:val="single" w:sz="4" w:space="0" w:color="000000"/>
              <w:left w:val="single" w:sz="4" w:space="0" w:color="000000"/>
              <w:bottom w:val="single" w:sz="4" w:space="0" w:color="000000"/>
              <w:right w:val="single" w:sz="4" w:space="0" w:color="000000"/>
            </w:tcBorders>
            <w:noWrap/>
            <w:vAlign w:val="center"/>
          </w:tcPr>
          <w:p w:rsidR="00DC3F2D" w:rsidRPr="00FF6427" w:rsidRDefault="00DC3F2D" w:rsidP="00FF6427">
            <w:pPr>
              <w:jc w:val="center"/>
              <w:rPr>
                <w:rFonts w:ascii="宋体" w:hAnsi="宋体" w:cs="宋体"/>
                <w:color w:val="000000"/>
                <w:sz w:val="28"/>
                <w:szCs w:val="28"/>
              </w:rPr>
            </w:pPr>
            <w:r w:rsidRPr="00FF6427">
              <w:rPr>
                <w:rFonts w:ascii="宋体" w:hAnsi="宋体" w:cs="宋体" w:hint="eastAsia"/>
                <w:color w:val="000000"/>
                <w:sz w:val="28"/>
                <w:szCs w:val="28"/>
              </w:rPr>
              <w:t>2021年保障性安居工程中央基建投资资金</w:t>
            </w:r>
          </w:p>
        </w:tc>
        <w:tc>
          <w:tcPr>
            <w:tcW w:w="1032" w:type="pct"/>
            <w:tcBorders>
              <w:top w:val="single" w:sz="4" w:space="0" w:color="000000"/>
              <w:left w:val="single" w:sz="4" w:space="0" w:color="000000"/>
              <w:bottom w:val="single" w:sz="4" w:space="0" w:color="000000"/>
              <w:right w:val="single" w:sz="4" w:space="0" w:color="000000"/>
            </w:tcBorders>
            <w:noWrap/>
            <w:vAlign w:val="center"/>
          </w:tcPr>
          <w:p w:rsidR="00DC3F2D" w:rsidRPr="00FF6427" w:rsidRDefault="00FF6427" w:rsidP="00FF6427">
            <w:pPr>
              <w:jc w:val="center"/>
              <w:rPr>
                <w:rFonts w:ascii="宋体" w:hAnsi="宋体" w:cs="宋体"/>
                <w:color w:val="000000"/>
                <w:sz w:val="28"/>
                <w:szCs w:val="28"/>
              </w:rPr>
            </w:pPr>
            <w:r w:rsidRPr="00FF6427">
              <w:rPr>
                <w:rFonts w:ascii="宋体" w:hAnsi="宋体" w:cs="宋体" w:hint="eastAsia"/>
                <w:color w:val="000000"/>
                <w:sz w:val="28"/>
                <w:szCs w:val="28"/>
              </w:rPr>
              <w:t>100</w:t>
            </w:r>
          </w:p>
        </w:tc>
        <w:tc>
          <w:tcPr>
            <w:tcW w:w="898" w:type="pct"/>
            <w:tcBorders>
              <w:top w:val="single" w:sz="4" w:space="0" w:color="000000"/>
              <w:left w:val="single" w:sz="4" w:space="0" w:color="000000"/>
              <w:bottom w:val="single" w:sz="4" w:space="0" w:color="000000"/>
              <w:right w:val="single" w:sz="4" w:space="0" w:color="000000"/>
            </w:tcBorders>
            <w:noWrap/>
            <w:vAlign w:val="center"/>
          </w:tcPr>
          <w:p w:rsidR="00DC3F2D" w:rsidRPr="004A13E8" w:rsidRDefault="00FF6427" w:rsidP="00FF6427">
            <w:pPr>
              <w:jc w:val="center"/>
              <w:rPr>
                <w:rFonts w:ascii="宋体" w:hAnsi="宋体" w:cs="宋体"/>
                <w:color w:val="000000"/>
                <w:sz w:val="28"/>
                <w:szCs w:val="28"/>
              </w:rPr>
            </w:pPr>
            <w:r w:rsidRPr="00FF6427">
              <w:rPr>
                <w:rFonts w:ascii="宋体" w:hAnsi="宋体" w:cs="宋体" w:hint="eastAsia"/>
                <w:color w:val="000000"/>
                <w:sz w:val="28"/>
                <w:szCs w:val="28"/>
              </w:rPr>
              <w:t>优</w:t>
            </w:r>
          </w:p>
        </w:tc>
      </w:tr>
      <w:tr w:rsidR="00DC3F2D" w:rsidRPr="004A13E8" w:rsidTr="00FF6427">
        <w:trPr>
          <w:cantSplit/>
          <w:trHeight w:hRule="exact" w:val="567"/>
          <w:jc w:val="center"/>
        </w:trPr>
        <w:tc>
          <w:tcPr>
            <w:tcW w:w="664" w:type="pct"/>
            <w:tcBorders>
              <w:top w:val="single" w:sz="4" w:space="0" w:color="000000"/>
              <w:left w:val="single" w:sz="4" w:space="0" w:color="000000"/>
              <w:bottom w:val="single" w:sz="4" w:space="0" w:color="000000"/>
              <w:right w:val="single" w:sz="4" w:space="0" w:color="000000"/>
            </w:tcBorders>
            <w:noWrap/>
            <w:vAlign w:val="center"/>
          </w:tcPr>
          <w:p w:rsidR="00DC3F2D" w:rsidRPr="00FF6427" w:rsidRDefault="00FF6427" w:rsidP="00FF6427">
            <w:pPr>
              <w:jc w:val="center"/>
              <w:rPr>
                <w:rFonts w:ascii="宋体" w:hAnsi="宋体" w:cs="宋体"/>
                <w:color w:val="000000"/>
                <w:sz w:val="28"/>
                <w:szCs w:val="28"/>
              </w:rPr>
            </w:pPr>
            <w:r w:rsidRPr="00FF6427">
              <w:rPr>
                <w:rFonts w:ascii="宋体" w:hAnsi="宋体" w:cs="宋体" w:hint="eastAsia"/>
                <w:color w:val="000000"/>
                <w:sz w:val="28"/>
                <w:szCs w:val="28"/>
              </w:rPr>
              <w:t>5</w:t>
            </w:r>
          </w:p>
        </w:tc>
        <w:tc>
          <w:tcPr>
            <w:tcW w:w="2406" w:type="pct"/>
            <w:tcBorders>
              <w:top w:val="single" w:sz="4" w:space="0" w:color="000000"/>
              <w:left w:val="single" w:sz="4" w:space="0" w:color="000000"/>
              <w:bottom w:val="single" w:sz="4" w:space="0" w:color="000000"/>
              <w:right w:val="single" w:sz="4" w:space="0" w:color="000000"/>
            </w:tcBorders>
            <w:noWrap/>
            <w:vAlign w:val="center"/>
          </w:tcPr>
          <w:p w:rsidR="00DC3F2D" w:rsidRPr="00FF6427" w:rsidRDefault="00DC3F2D" w:rsidP="00FF6427">
            <w:pPr>
              <w:jc w:val="center"/>
              <w:rPr>
                <w:rFonts w:ascii="宋体" w:hAnsi="宋体" w:cs="宋体"/>
                <w:color w:val="000000"/>
                <w:sz w:val="28"/>
                <w:szCs w:val="28"/>
              </w:rPr>
            </w:pPr>
            <w:r w:rsidRPr="00FF6427">
              <w:rPr>
                <w:rFonts w:ascii="宋体" w:hAnsi="宋体" w:cs="宋体" w:hint="eastAsia"/>
                <w:color w:val="000000"/>
                <w:sz w:val="28"/>
                <w:szCs w:val="28"/>
              </w:rPr>
              <w:t>2021年农村文化专项</w:t>
            </w:r>
          </w:p>
        </w:tc>
        <w:tc>
          <w:tcPr>
            <w:tcW w:w="1032" w:type="pct"/>
            <w:tcBorders>
              <w:top w:val="single" w:sz="4" w:space="0" w:color="000000"/>
              <w:left w:val="single" w:sz="4" w:space="0" w:color="000000"/>
              <w:bottom w:val="single" w:sz="4" w:space="0" w:color="000000"/>
              <w:right w:val="single" w:sz="4" w:space="0" w:color="000000"/>
            </w:tcBorders>
            <w:noWrap/>
            <w:vAlign w:val="center"/>
          </w:tcPr>
          <w:p w:rsidR="00DC3F2D" w:rsidRPr="00FF6427" w:rsidRDefault="00FF6427" w:rsidP="00FF6427">
            <w:pPr>
              <w:jc w:val="center"/>
              <w:rPr>
                <w:rFonts w:ascii="宋体" w:hAnsi="宋体" w:cs="宋体"/>
                <w:color w:val="000000"/>
                <w:sz w:val="28"/>
                <w:szCs w:val="28"/>
              </w:rPr>
            </w:pPr>
            <w:r w:rsidRPr="00FF6427">
              <w:rPr>
                <w:rFonts w:ascii="宋体" w:hAnsi="宋体" w:cs="宋体" w:hint="eastAsia"/>
                <w:color w:val="000000"/>
                <w:sz w:val="28"/>
                <w:szCs w:val="28"/>
              </w:rPr>
              <w:t>68.13</w:t>
            </w:r>
          </w:p>
        </w:tc>
        <w:tc>
          <w:tcPr>
            <w:tcW w:w="898" w:type="pct"/>
            <w:tcBorders>
              <w:top w:val="single" w:sz="4" w:space="0" w:color="000000"/>
              <w:left w:val="single" w:sz="4" w:space="0" w:color="000000"/>
              <w:bottom w:val="single" w:sz="4" w:space="0" w:color="000000"/>
              <w:right w:val="single" w:sz="4" w:space="0" w:color="000000"/>
            </w:tcBorders>
            <w:noWrap/>
            <w:vAlign w:val="center"/>
          </w:tcPr>
          <w:p w:rsidR="00DC3F2D" w:rsidRPr="004A13E8" w:rsidRDefault="00FF6427" w:rsidP="00FF6427">
            <w:pPr>
              <w:jc w:val="center"/>
              <w:rPr>
                <w:rFonts w:ascii="宋体" w:hAnsi="宋体" w:cs="宋体"/>
                <w:color w:val="000000"/>
                <w:sz w:val="28"/>
                <w:szCs w:val="28"/>
              </w:rPr>
            </w:pPr>
            <w:r>
              <w:rPr>
                <w:rFonts w:ascii="宋体" w:hAnsi="宋体" w:cs="宋体" w:hint="eastAsia"/>
                <w:color w:val="000000"/>
                <w:sz w:val="28"/>
                <w:szCs w:val="28"/>
              </w:rPr>
              <w:t>中</w:t>
            </w:r>
          </w:p>
        </w:tc>
      </w:tr>
      <w:tr w:rsidR="00DC3F2D" w:rsidRPr="004A13E8" w:rsidTr="00FF6427">
        <w:trPr>
          <w:cantSplit/>
          <w:trHeight w:hRule="exact" w:val="567"/>
          <w:jc w:val="center"/>
        </w:trPr>
        <w:tc>
          <w:tcPr>
            <w:tcW w:w="664" w:type="pct"/>
            <w:tcBorders>
              <w:top w:val="single" w:sz="4" w:space="0" w:color="000000"/>
              <w:left w:val="single" w:sz="4" w:space="0" w:color="000000"/>
              <w:bottom w:val="single" w:sz="4" w:space="0" w:color="000000"/>
              <w:right w:val="single" w:sz="4" w:space="0" w:color="000000"/>
            </w:tcBorders>
            <w:noWrap/>
            <w:vAlign w:val="center"/>
          </w:tcPr>
          <w:p w:rsidR="00DC3F2D" w:rsidRPr="00FF6427" w:rsidRDefault="00FF6427" w:rsidP="00FF6427">
            <w:pPr>
              <w:jc w:val="center"/>
              <w:rPr>
                <w:rFonts w:ascii="宋体" w:hAnsi="宋体" w:cs="宋体"/>
                <w:color w:val="000000"/>
                <w:sz w:val="28"/>
                <w:szCs w:val="28"/>
              </w:rPr>
            </w:pPr>
            <w:r w:rsidRPr="00FF6427">
              <w:rPr>
                <w:rFonts w:ascii="宋体" w:hAnsi="宋体" w:cs="宋体" w:hint="eastAsia"/>
                <w:color w:val="000000"/>
                <w:sz w:val="28"/>
                <w:szCs w:val="28"/>
              </w:rPr>
              <w:t>6</w:t>
            </w:r>
          </w:p>
        </w:tc>
        <w:tc>
          <w:tcPr>
            <w:tcW w:w="2406" w:type="pct"/>
            <w:tcBorders>
              <w:top w:val="single" w:sz="4" w:space="0" w:color="000000"/>
              <w:left w:val="single" w:sz="4" w:space="0" w:color="000000"/>
              <w:bottom w:val="single" w:sz="4" w:space="0" w:color="000000"/>
              <w:right w:val="single" w:sz="4" w:space="0" w:color="000000"/>
            </w:tcBorders>
            <w:noWrap/>
            <w:vAlign w:val="center"/>
          </w:tcPr>
          <w:p w:rsidR="00DC3F2D" w:rsidRPr="00FF6427" w:rsidRDefault="00DC3F2D" w:rsidP="00FF6427">
            <w:pPr>
              <w:jc w:val="center"/>
              <w:rPr>
                <w:rFonts w:ascii="宋体" w:hAnsi="宋体" w:cs="宋体"/>
                <w:color w:val="000000"/>
                <w:sz w:val="28"/>
                <w:szCs w:val="28"/>
              </w:rPr>
            </w:pPr>
            <w:r w:rsidRPr="00FF6427">
              <w:rPr>
                <w:rFonts w:ascii="宋体" w:hAnsi="宋体" w:cs="宋体" w:hint="eastAsia"/>
                <w:color w:val="000000"/>
                <w:sz w:val="28"/>
                <w:szCs w:val="28"/>
              </w:rPr>
              <w:t>2021年农村综合改革转移支付</w:t>
            </w:r>
          </w:p>
        </w:tc>
        <w:tc>
          <w:tcPr>
            <w:tcW w:w="1032" w:type="pct"/>
            <w:tcBorders>
              <w:top w:val="single" w:sz="4" w:space="0" w:color="000000"/>
              <w:left w:val="single" w:sz="4" w:space="0" w:color="000000"/>
              <w:bottom w:val="single" w:sz="4" w:space="0" w:color="000000"/>
              <w:right w:val="single" w:sz="4" w:space="0" w:color="000000"/>
            </w:tcBorders>
            <w:noWrap/>
            <w:vAlign w:val="center"/>
          </w:tcPr>
          <w:p w:rsidR="00DC3F2D" w:rsidRPr="00FF6427" w:rsidRDefault="00FF6427" w:rsidP="00FF6427">
            <w:pPr>
              <w:jc w:val="center"/>
              <w:rPr>
                <w:rFonts w:ascii="宋体" w:hAnsi="宋体" w:cs="宋体"/>
                <w:color w:val="000000"/>
                <w:sz w:val="28"/>
                <w:szCs w:val="28"/>
              </w:rPr>
            </w:pPr>
            <w:r w:rsidRPr="00FF6427">
              <w:rPr>
                <w:rFonts w:ascii="宋体" w:hAnsi="宋体" w:cs="宋体" w:hint="eastAsia"/>
                <w:color w:val="000000"/>
                <w:sz w:val="28"/>
                <w:szCs w:val="28"/>
              </w:rPr>
              <w:t>0</w:t>
            </w:r>
          </w:p>
        </w:tc>
        <w:tc>
          <w:tcPr>
            <w:tcW w:w="898" w:type="pct"/>
            <w:tcBorders>
              <w:top w:val="single" w:sz="4" w:space="0" w:color="000000"/>
              <w:left w:val="single" w:sz="4" w:space="0" w:color="000000"/>
              <w:bottom w:val="single" w:sz="4" w:space="0" w:color="000000"/>
              <w:right w:val="single" w:sz="4" w:space="0" w:color="000000"/>
            </w:tcBorders>
            <w:noWrap/>
            <w:vAlign w:val="center"/>
          </w:tcPr>
          <w:p w:rsidR="00DC3F2D" w:rsidRPr="004A13E8" w:rsidRDefault="00FF6427" w:rsidP="00FF6427">
            <w:pPr>
              <w:jc w:val="center"/>
              <w:rPr>
                <w:rFonts w:ascii="宋体" w:hAnsi="宋体" w:cs="宋体"/>
                <w:color w:val="000000"/>
                <w:sz w:val="28"/>
                <w:szCs w:val="28"/>
              </w:rPr>
            </w:pPr>
            <w:r>
              <w:rPr>
                <w:rFonts w:ascii="宋体" w:hAnsi="宋体" w:cs="宋体" w:hint="eastAsia"/>
                <w:color w:val="000000"/>
                <w:sz w:val="28"/>
                <w:szCs w:val="28"/>
              </w:rPr>
              <w:t>差</w:t>
            </w:r>
          </w:p>
        </w:tc>
      </w:tr>
      <w:tr w:rsidR="00DC3F2D" w:rsidRPr="004A13E8" w:rsidTr="00FF6427">
        <w:trPr>
          <w:cantSplit/>
          <w:trHeight w:hRule="exact" w:val="567"/>
          <w:jc w:val="center"/>
        </w:trPr>
        <w:tc>
          <w:tcPr>
            <w:tcW w:w="664" w:type="pct"/>
            <w:tcBorders>
              <w:top w:val="single" w:sz="4" w:space="0" w:color="000000"/>
              <w:left w:val="single" w:sz="4" w:space="0" w:color="000000"/>
              <w:bottom w:val="single" w:sz="4" w:space="0" w:color="000000"/>
              <w:right w:val="single" w:sz="4" w:space="0" w:color="000000"/>
            </w:tcBorders>
            <w:noWrap/>
            <w:vAlign w:val="center"/>
          </w:tcPr>
          <w:p w:rsidR="00DC3F2D" w:rsidRPr="00FF6427" w:rsidRDefault="00FF6427" w:rsidP="00FF6427">
            <w:pPr>
              <w:jc w:val="center"/>
              <w:rPr>
                <w:rFonts w:ascii="宋体" w:hAnsi="宋体" w:cs="宋体"/>
                <w:color w:val="000000"/>
                <w:sz w:val="28"/>
                <w:szCs w:val="28"/>
              </w:rPr>
            </w:pPr>
            <w:r w:rsidRPr="00FF6427">
              <w:rPr>
                <w:rFonts w:ascii="宋体" w:hAnsi="宋体" w:cs="宋体" w:hint="eastAsia"/>
                <w:color w:val="000000"/>
                <w:sz w:val="28"/>
                <w:szCs w:val="28"/>
              </w:rPr>
              <w:t>7</w:t>
            </w:r>
          </w:p>
        </w:tc>
        <w:tc>
          <w:tcPr>
            <w:tcW w:w="2406" w:type="pct"/>
            <w:tcBorders>
              <w:top w:val="single" w:sz="4" w:space="0" w:color="000000"/>
              <w:left w:val="single" w:sz="4" w:space="0" w:color="000000"/>
              <w:bottom w:val="single" w:sz="4" w:space="0" w:color="000000"/>
              <w:right w:val="single" w:sz="4" w:space="0" w:color="000000"/>
            </w:tcBorders>
            <w:noWrap/>
            <w:vAlign w:val="center"/>
          </w:tcPr>
          <w:p w:rsidR="00DC3F2D" w:rsidRPr="00FF6427" w:rsidRDefault="00DC3F2D" w:rsidP="00FF6427">
            <w:pPr>
              <w:jc w:val="center"/>
              <w:rPr>
                <w:rFonts w:ascii="宋体" w:hAnsi="宋体" w:cs="宋体"/>
                <w:color w:val="000000"/>
                <w:sz w:val="28"/>
                <w:szCs w:val="28"/>
              </w:rPr>
            </w:pPr>
            <w:r w:rsidRPr="00FF6427">
              <w:rPr>
                <w:rFonts w:ascii="宋体" w:hAnsi="宋体" w:cs="宋体" w:hint="eastAsia"/>
                <w:color w:val="000000"/>
                <w:sz w:val="28"/>
                <w:szCs w:val="28"/>
              </w:rPr>
              <w:t>农村清洁取暖</w:t>
            </w:r>
          </w:p>
        </w:tc>
        <w:tc>
          <w:tcPr>
            <w:tcW w:w="1032" w:type="pct"/>
            <w:tcBorders>
              <w:top w:val="single" w:sz="4" w:space="0" w:color="000000"/>
              <w:left w:val="single" w:sz="4" w:space="0" w:color="000000"/>
              <w:bottom w:val="single" w:sz="4" w:space="0" w:color="000000"/>
              <w:right w:val="single" w:sz="4" w:space="0" w:color="000000"/>
            </w:tcBorders>
            <w:noWrap/>
            <w:vAlign w:val="center"/>
          </w:tcPr>
          <w:p w:rsidR="00DC3F2D" w:rsidRPr="00FF6427" w:rsidRDefault="00FF6427" w:rsidP="00FF6427">
            <w:pPr>
              <w:jc w:val="center"/>
              <w:rPr>
                <w:rFonts w:ascii="宋体" w:hAnsi="宋体" w:cs="宋体"/>
                <w:color w:val="000000"/>
                <w:sz w:val="28"/>
                <w:szCs w:val="28"/>
              </w:rPr>
            </w:pPr>
            <w:r w:rsidRPr="00FF6427">
              <w:rPr>
                <w:rFonts w:ascii="宋体" w:hAnsi="宋体" w:cs="宋体" w:hint="eastAsia"/>
                <w:color w:val="000000"/>
                <w:sz w:val="28"/>
                <w:szCs w:val="28"/>
              </w:rPr>
              <w:t>0</w:t>
            </w:r>
          </w:p>
        </w:tc>
        <w:tc>
          <w:tcPr>
            <w:tcW w:w="898" w:type="pct"/>
            <w:tcBorders>
              <w:top w:val="single" w:sz="4" w:space="0" w:color="000000"/>
              <w:left w:val="single" w:sz="4" w:space="0" w:color="000000"/>
              <w:bottom w:val="single" w:sz="4" w:space="0" w:color="000000"/>
              <w:right w:val="single" w:sz="4" w:space="0" w:color="000000"/>
            </w:tcBorders>
            <w:noWrap/>
            <w:vAlign w:val="center"/>
          </w:tcPr>
          <w:p w:rsidR="00DC3F2D" w:rsidRPr="004A13E8" w:rsidRDefault="00FF6427" w:rsidP="00FF6427">
            <w:pPr>
              <w:jc w:val="center"/>
              <w:rPr>
                <w:rFonts w:ascii="宋体" w:hAnsi="宋体" w:cs="宋体"/>
                <w:color w:val="000000"/>
                <w:sz w:val="28"/>
                <w:szCs w:val="28"/>
              </w:rPr>
            </w:pPr>
            <w:r>
              <w:rPr>
                <w:rFonts w:ascii="宋体" w:hAnsi="宋体" w:cs="宋体" w:hint="eastAsia"/>
                <w:color w:val="000000"/>
                <w:sz w:val="28"/>
                <w:szCs w:val="28"/>
              </w:rPr>
              <w:t>差</w:t>
            </w:r>
          </w:p>
        </w:tc>
      </w:tr>
      <w:tr w:rsidR="00DC3F2D" w:rsidRPr="004A13E8" w:rsidTr="00FF6427">
        <w:trPr>
          <w:cantSplit/>
          <w:trHeight w:hRule="exact" w:val="567"/>
          <w:jc w:val="center"/>
        </w:trPr>
        <w:tc>
          <w:tcPr>
            <w:tcW w:w="664" w:type="pct"/>
            <w:tcBorders>
              <w:top w:val="single" w:sz="4" w:space="0" w:color="000000"/>
              <w:left w:val="single" w:sz="4" w:space="0" w:color="000000"/>
              <w:bottom w:val="single" w:sz="4" w:space="0" w:color="000000"/>
              <w:right w:val="single" w:sz="4" w:space="0" w:color="000000"/>
            </w:tcBorders>
            <w:noWrap/>
            <w:vAlign w:val="center"/>
          </w:tcPr>
          <w:p w:rsidR="00DC3F2D" w:rsidRPr="00FF6427" w:rsidRDefault="00FF6427" w:rsidP="00FF6427">
            <w:pPr>
              <w:jc w:val="center"/>
              <w:rPr>
                <w:rFonts w:ascii="宋体" w:hAnsi="宋体" w:cs="宋体"/>
                <w:color w:val="000000"/>
                <w:sz w:val="28"/>
                <w:szCs w:val="28"/>
              </w:rPr>
            </w:pPr>
            <w:r w:rsidRPr="00FF6427">
              <w:rPr>
                <w:rFonts w:ascii="宋体" w:hAnsi="宋体" w:cs="宋体" w:hint="eastAsia"/>
                <w:color w:val="000000"/>
                <w:sz w:val="28"/>
                <w:szCs w:val="28"/>
              </w:rPr>
              <w:t>8</w:t>
            </w:r>
          </w:p>
        </w:tc>
        <w:tc>
          <w:tcPr>
            <w:tcW w:w="2406" w:type="pct"/>
            <w:tcBorders>
              <w:top w:val="single" w:sz="4" w:space="0" w:color="000000"/>
              <w:left w:val="single" w:sz="4" w:space="0" w:color="000000"/>
              <w:bottom w:val="single" w:sz="4" w:space="0" w:color="000000"/>
              <w:right w:val="single" w:sz="4" w:space="0" w:color="000000"/>
            </w:tcBorders>
            <w:noWrap/>
            <w:vAlign w:val="center"/>
          </w:tcPr>
          <w:p w:rsidR="00DC3F2D" w:rsidRPr="00FF6427" w:rsidRDefault="00DC3F2D" w:rsidP="00FF6427">
            <w:pPr>
              <w:jc w:val="center"/>
              <w:rPr>
                <w:rFonts w:ascii="宋体" w:hAnsi="宋体" w:cs="宋体"/>
                <w:color w:val="000000"/>
                <w:sz w:val="28"/>
                <w:szCs w:val="28"/>
              </w:rPr>
            </w:pPr>
            <w:r w:rsidRPr="00FF6427">
              <w:rPr>
                <w:rFonts w:ascii="宋体" w:hAnsi="宋体" w:cs="宋体" w:hint="eastAsia"/>
                <w:color w:val="000000"/>
                <w:sz w:val="28"/>
                <w:szCs w:val="28"/>
              </w:rPr>
              <w:t>农村公路大中修项目补助</w:t>
            </w:r>
          </w:p>
        </w:tc>
        <w:tc>
          <w:tcPr>
            <w:tcW w:w="1032" w:type="pct"/>
            <w:tcBorders>
              <w:top w:val="single" w:sz="4" w:space="0" w:color="000000"/>
              <w:left w:val="single" w:sz="4" w:space="0" w:color="000000"/>
              <w:bottom w:val="single" w:sz="4" w:space="0" w:color="000000"/>
              <w:right w:val="single" w:sz="4" w:space="0" w:color="000000"/>
            </w:tcBorders>
            <w:noWrap/>
            <w:vAlign w:val="center"/>
          </w:tcPr>
          <w:p w:rsidR="00DC3F2D" w:rsidRPr="00FF6427" w:rsidRDefault="00FF6427" w:rsidP="00FF6427">
            <w:pPr>
              <w:jc w:val="center"/>
              <w:rPr>
                <w:rFonts w:ascii="宋体" w:hAnsi="宋体" w:cs="宋体"/>
                <w:color w:val="000000"/>
                <w:sz w:val="28"/>
                <w:szCs w:val="28"/>
              </w:rPr>
            </w:pPr>
            <w:r w:rsidRPr="00FF6427">
              <w:rPr>
                <w:rFonts w:ascii="宋体" w:hAnsi="宋体" w:cs="宋体" w:hint="eastAsia"/>
                <w:color w:val="000000"/>
                <w:sz w:val="28"/>
                <w:szCs w:val="28"/>
              </w:rPr>
              <w:t>0</w:t>
            </w:r>
          </w:p>
        </w:tc>
        <w:tc>
          <w:tcPr>
            <w:tcW w:w="898" w:type="pct"/>
            <w:tcBorders>
              <w:top w:val="single" w:sz="4" w:space="0" w:color="000000"/>
              <w:left w:val="single" w:sz="4" w:space="0" w:color="000000"/>
              <w:bottom w:val="single" w:sz="4" w:space="0" w:color="000000"/>
              <w:right w:val="single" w:sz="4" w:space="0" w:color="000000"/>
            </w:tcBorders>
            <w:noWrap/>
            <w:vAlign w:val="center"/>
          </w:tcPr>
          <w:p w:rsidR="00DC3F2D" w:rsidRPr="004A13E8" w:rsidRDefault="00FF6427" w:rsidP="00FF6427">
            <w:pPr>
              <w:jc w:val="center"/>
              <w:rPr>
                <w:rFonts w:ascii="宋体" w:hAnsi="宋体" w:cs="宋体"/>
                <w:color w:val="000000"/>
                <w:sz w:val="28"/>
                <w:szCs w:val="28"/>
              </w:rPr>
            </w:pPr>
            <w:r>
              <w:rPr>
                <w:rFonts w:ascii="宋体" w:hAnsi="宋体" w:cs="宋体" w:hint="eastAsia"/>
                <w:color w:val="000000"/>
                <w:sz w:val="28"/>
                <w:szCs w:val="28"/>
              </w:rPr>
              <w:t>差</w:t>
            </w:r>
          </w:p>
        </w:tc>
      </w:tr>
    </w:tbl>
    <w:p w:rsidR="00DC3F2D" w:rsidRPr="004A13E8" w:rsidRDefault="00DC3F2D" w:rsidP="00DC3F2D">
      <w:pPr>
        <w:spacing w:line="400" w:lineRule="exact"/>
        <w:jc w:val="left"/>
        <w:rPr>
          <w:rFonts w:ascii="仿宋_GB2312" w:eastAsia="仿宋_GB2312" w:hAnsi="宋体"/>
          <w:sz w:val="28"/>
          <w:szCs w:val="28"/>
          <w:lang w:val="zh-CN"/>
        </w:rPr>
      </w:pPr>
      <w:r>
        <w:rPr>
          <w:rFonts w:ascii="仿宋_GB2312" w:eastAsia="仿宋_GB2312" w:hAnsi="宋体" w:hint="eastAsia"/>
          <w:sz w:val="28"/>
          <w:szCs w:val="28"/>
          <w:lang w:val="zh-CN"/>
        </w:rPr>
        <w:t xml:space="preserve">    </w:t>
      </w:r>
      <w:r w:rsidRPr="004A13E8">
        <w:rPr>
          <w:rFonts w:ascii="仿宋_GB2312" w:eastAsia="仿宋_GB2312" w:hAnsi="宋体" w:hint="eastAsia"/>
          <w:sz w:val="28"/>
          <w:szCs w:val="28"/>
          <w:lang w:val="zh-CN"/>
        </w:rPr>
        <w:t>注：</w:t>
      </w:r>
      <w:r w:rsidRPr="004A13E8">
        <w:rPr>
          <w:rFonts w:ascii="仿宋_GB2312" w:eastAsia="仿宋_GB2312" w:hAnsi="宋体" w:hint="eastAsia"/>
          <w:sz w:val="28"/>
          <w:szCs w:val="28"/>
        </w:rPr>
        <w:t>1.</w:t>
      </w:r>
      <w:r w:rsidRPr="004A13E8">
        <w:rPr>
          <w:rFonts w:ascii="仿宋_GB2312" w:eastAsia="仿宋_GB2312" w:hAnsi="宋体" w:hint="eastAsia"/>
          <w:sz w:val="28"/>
          <w:szCs w:val="28"/>
          <w:lang w:val="zh-CN"/>
        </w:rPr>
        <w:t>自评等级：自评得分在</w:t>
      </w:r>
      <w:r w:rsidRPr="004A13E8">
        <w:rPr>
          <w:rFonts w:ascii="仿宋_GB2312" w:eastAsia="仿宋_GB2312" w:hAnsi="宋体" w:hint="eastAsia"/>
          <w:sz w:val="28"/>
          <w:szCs w:val="28"/>
        </w:rPr>
        <w:t>90</w:t>
      </w:r>
      <w:r w:rsidRPr="004A13E8">
        <w:rPr>
          <w:rFonts w:ascii="仿宋_GB2312" w:eastAsia="仿宋_GB2312" w:hAnsi="宋体" w:hint="eastAsia"/>
          <w:sz w:val="28"/>
          <w:szCs w:val="28"/>
          <w:lang w:val="zh-CN"/>
        </w:rPr>
        <w:t>（含）</w:t>
      </w:r>
      <w:r w:rsidRPr="004A13E8">
        <w:rPr>
          <w:rFonts w:ascii="仿宋_GB2312" w:eastAsia="仿宋_GB2312" w:hAnsi="宋体" w:hint="eastAsia"/>
          <w:sz w:val="28"/>
          <w:szCs w:val="28"/>
        </w:rPr>
        <w:t>-100</w:t>
      </w:r>
      <w:r w:rsidRPr="004A13E8">
        <w:rPr>
          <w:rFonts w:ascii="仿宋_GB2312" w:eastAsia="仿宋_GB2312" w:hAnsi="宋体" w:hint="eastAsia"/>
          <w:sz w:val="28"/>
          <w:szCs w:val="28"/>
          <w:lang w:val="zh-CN"/>
        </w:rPr>
        <w:t>为“优”，</w:t>
      </w:r>
      <w:r w:rsidRPr="004A13E8">
        <w:rPr>
          <w:rFonts w:ascii="仿宋_GB2312" w:eastAsia="仿宋_GB2312" w:hAnsi="宋体" w:hint="eastAsia"/>
          <w:sz w:val="28"/>
          <w:szCs w:val="28"/>
        </w:rPr>
        <w:t>80（含）-90为“良”，60（含）-80为“中”，60分以下为</w:t>
      </w:r>
      <w:r w:rsidRPr="004A13E8">
        <w:rPr>
          <w:rFonts w:ascii="仿宋_GB2312" w:eastAsia="仿宋_GB2312" w:hAnsi="宋体" w:hint="eastAsia"/>
          <w:sz w:val="28"/>
          <w:szCs w:val="28"/>
          <w:lang w:val="zh-CN"/>
        </w:rPr>
        <w:t>“</w:t>
      </w:r>
      <w:r w:rsidRPr="004A13E8">
        <w:rPr>
          <w:rFonts w:ascii="仿宋_GB2312" w:eastAsia="仿宋_GB2312" w:hAnsi="宋体" w:hint="eastAsia"/>
          <w:sz w:val="28"/>
          <w:szCs w:val="28"/>
        </w:rPr>
        <w:t>差</w:t>
      </w:r>
      <w:r w:rsidRPr="004A13E8">
        <w:rPr>
          <w:rFonts w:ascii="仿宋_GB2312" w:eastAsia="仿宋_GB2312" w:hAnsi="宋体" w:hint="eastAsia"/>
          <w:sz w:val="28"/>
          <w:szCs w:val="28"/>
          <w:lang w:val="zh-CN"/>
        </w:rPr>
        <w:t xml:space="preserve">”； </w:t>
      </w:r>
      <w:r w:rsidRPr="004A13E8">
        <w:rPr>
          <w:rFonts w:ascii="仿宋_GB2312" w:eastAsia="仿宋_GB2312" w:hAnsi="宋体" w:hint="eastAsia"/>
          <w:sz w:val="28"/>
          <w:szCs w:val="28"/>
        </w:rPr>
        <w:t>2.表格中两部分的项目总数应与“（一）预算绩效管理工作开展情况”“（二）项目绩效自评结果”中表述的自评项目数量保持一致。如因项目涉密等原因造成项目数量不一致，需说明。</w:t>
      </w:r>
    </w:p>
    <w:p w:rsidR="00DC3F2D" w:rsidRDefault="00DC3F2D">
      <w:pPr>
        <w:spacing w:line="580" w:lineRule="exact"/>
        <w:ind w:firstLineChars="200" w:firstLine="640"/>
        <w:rPr>
          <w:rFonts w:ascii="仿宋_GB2312" w:eastAsia="仿宋_GB2312" w:hAnsi="黑体"/>
          <w:szCs w:val="32"/>
        </w:rPr>
      </w:pPr>
    </w:p>
    <w:p w:rsidR="007175F6" w:rsidRDefault="007175F6" w:rsidP="007175F6">
      <w:pPr>
        <w:widowControl/>
        <w:tabs>
          <w:tab w:val="left" w:pos="3385"/>
        </w:tabs>
        <w:jc w:val="left"/>
        <w:rPr>
          <w:rFonts w:ascii="仿宋_GB2312" w:eastAsia="仿宋_GB2312" w:hAnsi="黑体"/>
          <w:szCs w:val="32"/>
        </w:rPr>
      </w:pPr>
      <w:r>
        <w:rPr>
          <w:rFonts w:ascii="仿宋_GB2312" w:eastAsia="仿宋_GB2312" w:hAnsi="黑体"/>
          <w:noProof/>
          <w:szCs w:val="32"/>
        </w:rPr>
        <w:lastRenderedPageBreak/>
        <w:drawing>
          <wp:anchor distT="0" distB="0" distL="114300" distR="114300" simplePos="0" relativeHeight="251670528" behindDoc="0" locked="0" layoutInCell="1" allowOverlap="1">
            <wp:simplePos x="0" y="0"/>
            <wp:positionH relativeFrom="column">
              <wp:posOffset>231775</wp:posOffset>
            </wp:positionH>
            <wp:positionV relativeFrom="paragraph">
              <wp:posOffset>-580390</wp:posOffset>
            </wp:positionV>
            <wp:extent cx="6809105" cy="6982460"/>
            <wp:effectExtent l="19050" t="0" r="0" b="0"/>
            <wp:wrapNone/>
            <wp:docPr id="6" name="图片 3" descr="C:\Users\Administrator\Documents\WeChat Files\shoujixi483444\FileStorage\Temp\16950225629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istrator\Documents\WeChat Files\shoujixi483444\FileStorage\Temp\1695022562952.png"/>
                    <pic:cNvPicPr>
                      <a:picLocks noChangeAspect="1" noChangeArrowheads="1"/>
                    </pic:cNvPicPr>
                  </pic:nvPicPr>
                  <pic:blipFill>
                    <a:blip r:embed="rId16" cstate="print"/>
                    <a:srcRect/>
                    <a:stretch>
                      <a:fillRect/>
                    </a:stretch>
                  </pic:blipFill>
                  <pic:spPr bwMode="auto">
                    <a:xfrm>
                      <a:off x="0" y="0"/>
                      <a:ext cx="6809105" cy="6982460"/>
                    </a:xfrm>
                    <a:prstGeom prst="rect">
                      <a:avLst/>
                    </a:prstGeom>
                    <a:noFill/>
                    <a:ln w="9525">
                      <a:noFill/>
                      <a:miter lim="800000"/>
                      <a:headEnd/>
                      <a:tailEnd/>
                    </a:ln>
                  </pic:spPr>
                </pic:pic>
              </a:graphicData>
            </a:graphic>
          </wp:anchor>
        </w:drawing>
      </w:r>
    </w:p>
    <w:p w:rsidR="007175F6" w:rsidRPr="007175F6" w:rsidRDefault="007175F6" w:rsidP="007175F6">
      <w:pPr>
        <w:rPr>
          <w:rFonts w:ascii="仿宋_GB2312" w:eastAsia="仿宋_GB2312" w:hAnsi="黑体"/>
          <w:szCs w:val="32"/>
        </w:rPr>
      </w:pPr>
    </w:p>
    <w:p w:rsidR="007175F6" w:rsidRPr="007175F6" w:rsidRDefault="007175F6" w:rsidP="007175F6">
      <w:pPr>
        <w:rPr>
          <w:rFonts w:ascii="仿宋_GB2312" w:eastAsia="仿宋_GB2312" w:hAnsi="黑体"/>
          <w:szCs w:val="32"/>
        </w:rPr>
      </w:pPr>
    </w:p>
    <w:p w:rsidR="007175F6" w:rsidRPr="007175F6" w:rsidRDefault="007175F6" w:rsidP="007175F6">
      <w:pPr>
        <w:tabs>
          <w:tab w:val="left" w:pos="5218"/>
        </w:tabs>
        <w:rPr>
          <w:rFonts w:ascii="仿宋_GB2312" w:eastAsia="仿宋_GB2312" w:hAnsi="黑体"/>
          <w:szCs w:val="32"/>
        </w:rPr>
      </w:pPr>
      <w:r>
        <w:rPr>
          <w:rFonts w:ascii="仿宋_GB2312" w:eastAsia="仿宋_GB2312" w:hAnsi="黑体"/>
          <w:szCs w:val="32"/>
        </w:rPr>
        <w:tab/>
      </w:r>
    </w:p>
    <w:p w:rsidR="007175F6" w:rsidRPr="007175F6" w:rsidRDefault="007175F6" w:rsidP="007175F6">
      <w:pPr>
        <w:rPr>
          <w:rFonts w:ascii="仿宋_GB2312" w:eastAsia="仿宋_GB2312" w:hAnsi="黑体"/>
          <w:szCs w:val="32"/>
        </w:rPr>
      </w:pPr>
    </w:p>
    <w:p w:rsidR="007175F6" w:rsidRPr="007175F6" w:rsidRDefault="007175F6" w:rsidP="007175F6">
      <w:pPr>
        <w:tabs>
          <w:tab w:val="left" w:pos="3254"/>
        </w:tabs>
        <w:rPr>
          <w:rFonts w:ascii="仿宋_GB2312" w:eastAsia="仿宋_GB2312" w:hAnsi="黑体"/>
          <w:szCs w:val="32"/>
        </w:rPr>
      </w:pPr>
      <w:r>
        <w:rPr>
          <w:rFonts w:ascii="仿宋_GB2312" w:eastAsia="仿宋_GB2312" w:hAnsi="黑体"/>
          <w:szCs w:val="32"/>
        </w:rPr>
        <w:tab/>
      </w:r>
    </w:p>
    <w:p w:rsidR="007175F6" w:rsidRPr="007175F6" w:rsidRDefault="007175F6" w:rsidP="007175F6">
      <w:pPr>
        <w:rPr>
          <w:rFonts w:ascii="仿宋_GB2312" w:eastAsia="仿宋_GB2312" w:hAnsi="黑体"/>
          <w:szCs w:val="32"/>
        </w:rPr>
      </w:pPr>
    </w:p>
    <w:p w:rsidR="007175F6" w:rsidRPr="007175F6" w:rsidRDefault="007175F6" w:rsidP="007175F6">
      <w:pPr>
        <w:rPr>
          <w:rFonts w:ascii="仿宋_GB2312" w:eastAsia="仿宋_GB2312" w:hAnsi="黑体"/>
          <w:szCs w:val="32"/>
        </w:rPr>
      </w:pPr>
    </w:p>
    <w:p w:rsidR="007175F6" w:rsidRDefault="007175F6" w:rsidP="007175F6">
      <w:pPr>
        <w:widowControl/>
        <w:tabs>
          <w:tab w:val="left" w:pos="3385"/>
        </w:tabs>
        <w:jc w:val="left"/>
        <w:rPr>
          <w:rFonts w:ascii="仿宋_GB2312" w:eastAsia="仿宋_GB2312" w:hAnsi="黑体"/>
          <w:szCs w:val="32"/>
        </w:rPr>
      </w:pPr>
      <w:r w:rsidRPr="007175F6">
        <w:rPr>
          <w:rFonts w:ascii="仿宋_GB2312" w:eastAsia="仿宋_GB2312" w:hAnsi="黑体"/>
          <w:szCs w:val="32"/>
        </w:rPr>
        <w:br w:type="page"/>
      </w:r>
      <w:r>
        <w:rPr>
          <w:rFonts w:ascii="仿宋_GB2312" w:eastAsia="仿宋_GB2312" w:hAnsi="黑体"/>
          <w:szCs w:val="32"/>
        </w:rPr>
        <w:lastRenderedPageBreak/>
        <w:tab/>
      </w:r>
    </w:p>
    <w:p w:rsidR="007175F6" w:rsidRDefault="007175F6" w:rsidP="00DB67EA">
      <w:pPr>
        <w:spacing w:afterLines="50" w:line="600" w:lineRule="exact"/>
        <w:jc w:val="center"/>
        <w:rPr>
          <w:rFonts w:ascii="仿宋_GB2312" w:eastAsia="仿宋_GB2312" w:hAnsi="黑体"/>
          <w:szCs w:val="32"/>
        </w:rPr>
      </w:pPr>
      <w:r>
        <w:rPr>
          <w:rFonts w:ascii="仿宋_GB2312" w:eastAsia="仿宋_GB2312" w:hAnsi="黑体"/>
          <w:noProof/>
          <w:szCs w:val="32"/>
        </w:rPr>
        <w:drawing>
          <wp:anchor distT="0" distB="0" distL="114300" distR="114300" simplePos="0" relativeHeight="251666432" behindDoc="0" locked="0" layoutInCell="1" allowOverlap="1">
            <wp:simplePos x="0" y="0"/>
            <wp:positionH relativeFrom="column">
              <wp:posOffset>232253</wp:posOffset>
            </wp:positionH>
            <wp:positionV relativeFrom="paragraph">
              <wp:posOffset>-1132749</wp:posOffset>
            </wp:positionV>
            <wp:extent cx="6844888" cy="7030192"/>
            <wp:effectExtent l="19050" t="0" r="0" b="0"/>
            <wp:wrapNone/>
            <wp:docPr id="2" name="图片 6" descr="C:\Users\Administrator\Documents\WeChat Files\shoujixi483444\FileStorage\Temp\16950230065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Administrator\Documents\WeChat Files\shoujixi483444\FileStorage\Temp\1695023006565.png"/>
                    <pic:cNvPicPr>
                      <a:picLocks noChangeAspect="1" noChangeArrowheads="1"/>
                    </pic:cNvPicPr>
                  </pic:nvPicPr>
                  <pic:blipFill>
                    <a:blip r:embed="rId17" cstate="print"/>
                    <a:srcRect/>
                    <a:stretch>
                      <a:fillRect/>
                    </a:stretch>
                  </pic:blipFill>
                  <pic:spPr bwMode="auto">
                    <a:xfrm>
                      <a:off x="0" y="0"/>
                      <a:ext cx="6844888" cy="7030192"/>
                    </a:xfrm>
                    <a:prstGeom prst="rect">
                      <a:avLst/>
                    </a:prstGeom>
                    <a:noFill/>
                    <a:ln w="9525">
                      <a:noFill/>
                      <a:miter lim="800000"/>
                      <a:headEnd/>
                      <a:tailEnd/>
                    </a:ln>
                  </pic:spPr>
                </pic:pic>
              </a:graphicData>
            </a:graphic>
          </wp:anchor>
        </w:drawing>
      </w:r>
    </w:p>
    <w:p w:rsidR="007175F6" w:rsidRDefault="007175F6" w:rsidP="007175F6">
      <w:pPr>
        <w:widowControl/>
        <w:jc w:val="left"/>
        <w:rPr>
          <w:rFonts w:ascii="仿宋_GB2312" w:eastAsia="仿宋_GB2312" w:hAnsi="黑体"/>
          <w:szCs w:val="32"/>
        </w:rPr>
      </w:pPr>
      <w:r>
        <w:rPr>
          <w:rFonts w:ascii="仿宋_GB2312" w:eastAsia="仿宋_GB2312" w:hAnsi="黑体"/>
          <w:szCs w:val="32"/>
        </w:rPr>
        <w:br w:type="page"/>
      </w:r>
    </w:p>
    <w:p w:rsidR="007175F6" w:rsidRDefault="007175F6" w:rsidP="00DB67EA">
      <w:pPr>
        <w:spacing w:afterLines="50" w:line="600" w:lineRule="exact"/>
        <w:jc w:val="center"/>
        <w:rPr>
          <w:rFonts w:ascii="仿宋_GB2312" w:eastAsia="仿宋_GB2312" w:hAnsi="黑体"/>
          <w:szCs w:val="32"/>
        </w:rPr>
      </w:pPr>
      <w:r>
        <w:rPr>
          <w:rFonts w:ascii="仿宋_GB2312" w:eastAsia="仿宋_GB2312" w:hAnsi="黑体"/>
          <w:noProof/>
          <w:szCs w:val="32"/>
        </w:rPr>
        <w:lastRenderedPageBreak/>
        <w:drawing>
          <wp:anchor distT="0" distB="0" distL="114300" distR="114300" simplePos="0" relativeHeight="251665408" behindDoc="0" locked="0" layoutInCell="1" allowOverlap="1">
            <wp:simplePos x="0" y="0"/>
            <wp:positionH relativeFrom="column">
              <wp:posOffset>232254</wp:posOffset>
            </wp:positionH>
            <wp:positionV relativeFrom="paragraph">
              <wp:posOffset>-687177</wp:posOffset>
            </wp:positionV>
            <wp:extent cx="6844888" cy="7006441"/>
            <wp:effectExtent l="19050" t="0" r="0" b="0"/>
            <wp:wrapNone/>
            <wp:docPr id="3" name="图片 5" descr="C:\Users\Administrator\Documents\WeChat Files\shoujixi483444\FileStorage\Temp\16950228953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dministrator\Documents\WeChat Files\shoujixi483444\FileStorage\Temp\1695022895323.png"/>
                    <pic:cNvPicPr>
                      <a:picLocks noChangeAspect="1" noChangeArrowheads="1"/>
                    </pic:cNvPicPr>
                  </pic:nvPicPr>
                  <pic:blipFill>
                    <a:blip r:embed="rId18" cstate="print"/>
                    <a:srcRect/>
                    <a:stretch>
                      <a:fillRect/>
                    </a:stretch>
                  </pic:blipFill>
                  <pic:spPr bwMode="auto">
                    <a:xfrm>
                      <a:off x="0" y="0"/>
                      <a:ext cx="6844888" cy="7006441"/>
                    </a:xfrm>
                    <a:prstGeom prst="rect">
                      <a:avLst/>
                    </a:prstGeom>
                    <a:noFill/>
                    <a:ln w="9525">
                      <a:noFill/>
                      <a:miter lim="800000"/>
                      <a:headEnd/>
                      <a:tailEnd/>
                    </a:ln>
                  </pic:spPr>
                </pic:pic>
              </a:graphicData>
            </a:graphic>
          </wp:anchor>
        </w:drawing>
      </w:r>
    </w:p>
    <w:p w:rsidR="007175F6" w:rsidRDefault="007175F6" w:rsidP="007175F6">
      <w:pPr>
        <w:widowControl/>
        <w:jc w:val="left"/>
        <w:rPr>
          <w:rFonts w:ascii="仿宋_GB2312" w:eastAsia="仿宋_GB2312" w:hAnsi="黑体"/>
          <w:szCs w:val="32"/>
        </w:rPr>
      </w:pPr>
      <w:r>
        <w:rPr>
          <w:rFonts w:ascii="仿宋_GB2312" w:eastAsia="仿宋_GB2312" w:hAnsi="黑体"/>
          <w:szCs w:val="32"/>
        </w:rPr>
        <w:br w:type="page"/>
      </w:r>
    </w:p>
    <w:p w:rsidR="007175F6" w:rsidRDefault="007175F6" w:rsidP="00DB67EA">
      <w:pPr>
        <w:spacing w:afterLines="50" w:line="600" w:lineRule="exact"/>
        <w:jc w:val="center"/>
        <w:rPr>
          <w:rFonts w:ascii="仿宋_GB2312" w:eastAsia="仿宋_GB2312" w:hAnsi="黑体"/>
          <w:szCs w:val="32"/>
        </w:rPr>
      </w:pPr>
      <w:r>
        <w:rPr>
          <w:rFonts w:ascii="仿宋_GB2312" w:eastAsia="仿宋_GB2312" w:hAnsi="黑体"/>
          <w:noProof/>
          <w:szCs w:val="32"/>
        </w:rPr>
        <w:lastRenderedPageBreak/>
        <w:drawing>
          <wp:anchor distT="0" distB="0" distL="114300" distR="114300" simplePos="0" relativeHeight="251667456" behindDoc="0" locked="0" layoutInCell="1" allowOverlap="1">
            <wp:simplePos x="0" y="0"/>
            <wp:positionH relativeFrom="column">
              <wp:posOffset>315381</wp:posOffset>
            </wp:positionH>
            <wp:positionV relativeFrom="paragraph">
              <wp:posOffset>-687177</wp:posOffset>
            </wp:positionV>
            <wp:extent cx="6666758" cy="6982691"/>
            <wp:effectExtent l="19050" t="0" r="742" b="0"/>
            <wp:wrapNone/>
            <wp:docPr id="17" name="图片 7" descr="C:\Users\Administrator\Documents\WeChat Files\shoujixi483444\FileStorage\Temp\16950230666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Administrator\Documents\WeChat Files\shoujixi483444\FileStorage\Temp\1695023066644.png"/>
                    <pic:cNvPicPr>
                      <a:picLocks noChangeAspect="1" noChangeArrowheads="1"/>
                    </pic:cNvPicPr>
                  </pic:nvPicPr>
                  <pic:blipFill>
                    <a:blip r:embed="rId19" cstate="print"/>
                    <a:srcRect/>
                    <a:stretch>
                      <a:fillRect/>
                    </a:stretch>
                  </pic:blipFill>
                  <pic:spPr bwMode="auto">
                    <a:xfrm>
                      <a:off x="0" y="0"/>
                      <a:ext cx="6666758" cy="6982691"/>
                    </a:xfrm>
                    <a:prstGeom prst="rect">
                      <a:avLst/>
                    </a:prstGeom>
                    <a:noFill/>
                    <a:ln w="9525">
                      <a:noFill/>
                      <a:miter lim="800000"/>
                      <a:headEnd/>
                      <a:tailEnd/>
                    </a:ln>
                  </pic:spPr>
                </pic:pic>
              </a:graphicData>
            </a:graphic>
          </wp:anchor>
        </w:drawing>
      </w:r>
    </w:p>
    <w:p w:rsidR="007175F6" w:rsidRDefault="007175F6" w:rsidP="007175F6">
      <w:pPr>
        <w:widowControl/>
        <w:jc w:val="left"/>
        <w:rPr>
          <w:rFonts w:ascii="仿宋_GB2312" w:eastAsia="仿宋_GB2312" w:hAnsi="黑体"/>
          <w:szCs w:val="32"/>
        </w:rPr>
      </w:pPr>
      <w:r>
        <w:rPr>
          <w:rFonts w:ascii="仿宋_GB2312" w:eastAsia="仿宋_GB2312" w:hAnsi="黑体"/>
          <w:szCs w:val="32"/>
        </w:rPr>
        <w:br w:type="page"/>
      </w:r>
    </w:p>
    <w:p w:rsidR="007175F6" w:rsidRDefault="007175F6" w:rsidP="00DB67EA">
      <w:pPr>
        <w:spacing w:afterLines="50" w:line="600" w:lineRule="exact"/>
        <w:jc w:val="center"/>
        <w:rPr>
          <w:rFonts w:ascii="仿宋_GB2312" w:eastAsia="仿宋_GB2312" w:hAnsi="黑体"/>
          <w:szCs w:val="32"/>
        </w:rPr>
      </w:pPr>
      <w:r>
        <w:rPr>
          <w:rFonts w:ascii="仿宋_GB2312" w:eastAsia="仿宋_GB2312" w:hAnsi="黑体"/>
          <w:noProof/>
          <w:szCs w:val="32"/>
        </w:rPr>
        <w:lastRenderedPageBreak/>
        <w:drawing>
          <wp:anchor distT="0" distB="0" distL="114300" distR="114300" simplePos="0" relativeHeight="251668480" behindDoc="0" locked="0" layoutInCell="1" allowOverlap="1">
            <wp:simplePos x="0" y="0"/>
            <wp:positionH relativeFrom="column">
              <wp:posOffset>315381</wp:posOffset>
            </wp:positionH>
            <wp:positionV relativeFrom="paragraph">
              <wp:posOffset>-687177</wp:posOffset>
            </wp:positionV>
            <wp:extent cx="6508568" cy="7137070"/>
            <wp:effectExtent l="19050" t="0" r="6532" b="0"/>
            <wp:wrapNone/>
            <wp:docPr id="18" name="图片 8" descr="C:\Users\Administrator\Documents\WeChat Files\shoujixi483444\FileStorage\Temp\16950231544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Administrator\Documents\WeChat Files\shoujixi483444\FileStorage\Temp\1695023154432.png"/>
                    <pic:cNvPicPr>
                      <a:picLocks noChangeAspect="1" noChangeArrowheads="1"/>
                    </pic:cNvPicPr>
                  </pic:nvPicPr>
                  <pic:blipFill>
                    <a:blip r:embed="rId20" cstate="print"/>
                    <a:srcRect/>
                    <a:stretch>
                      <a:fillRect/>
                    </a:stretch>
                  </pic:blipFill>
                  <pic:spPr bwMode="auto">
                    <a:xfrm>
                      <a:off x="0" y="0"/>
                      <a:ext cx="6508568" cy="7137070"/>
                    </a:xfrm>
                    <a:prstGeom prst="rect">
                      <a:avLst/>
                    </a:prstGeom>
                    <a:noFill/>
                    <a:ln w="9525">
                      <a:noFill/>
                      <a:miter lim="800000"/>
                      <a:headEnd/>
                      <a:tailEnd/>
                    </a:ln>
                  </pic:spPr>
                </pic:pic>
              </a:graphicData>
            </a:graphic>
          </wp:anchor>
        </w:drawing>
      </w:r>
    </w:p>
    <w:p w:rsidR="007175F6" w:rsidRDefault="007175F6" w:rsidP="007175F6">
      <w:pPr>
        <w:widowControl/>
        <w:jc w:val="left"/>
        <w:rPr>
          <w:rFonts w:ascii="仿宋_GB2312" w:eastAsia="仿宋_GB2312" w:hAnsi="黑体"/>
          <w:szCs w:val="32"/>
        </w:rPr>
      </w:pPr>
    </w:p>
    <w:p w:rsidR="007175F6" w:rsidRPr="001901AA" w:rsidRDefault="007175F6">
      <w:pPr>
        <w:spacing w:line="580" w:lineRule="exact"/>
        <w:ind w:firstLineChars="200" w:firstLine="640"/>
        <w:rPr>
          <w:rFonts w:ascii="仿宋_GB2312" w:eastAsia="仿宋_GB2312" w:hAnsi="黑体"/>
          <w:szCs w:val="32"/>
        </w:rPr>
      </w:pPr>
    </w:p>
    <w:sectPr w:rsidR="007175F6" w:rsidRPr="001901AA" w:rsidSect="00470580">
      <w:pgSz w:w="16838" w:h="11906" w:orient="landscape"/>
      <w:pgMar w:top="1531" w:right="2098" w:bottom="1418" w:left="1871" w:header="851" w:footer="992" w:gutter="0"/>
      <w:cols w:space="720"/>
      <w:docGrid w:type="lines"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E4112" w:rsidRDefault="007E4112">
      <w:r>
        <w:separator/>
      </w:r>
    </w:p>
  </w:endnote>
  <w:endnote w:type="continuationSeparator" w:id="0">
    <w:p w:rsidR="007E4112" w:rsidRDefault="007E411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微软雅黑"/>
    <w:charset w:val="86"/>
    <w:family w:val="modern"/>
    <w:pitch w:val="fixed"/>
    <w:sig w:usb0="00000000"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 w:name="仿宋_GB2312">
    <w:altName w:val="微软雅黑"/>
    <w:charset w:val="86"/>
    <w:family w:val="modern"/>
    <w:pitch w:val="fixed"/>
    <w:sig w:usb0="00000000" w:usb1="080E0000" w:usb2="00000010" w:usb3="00000000" w:csb0="00040000" w:csb1="00000000"/>
  </w:font>
  <w:font w:name="方正小标宋简体">
    <w:altName w:val="微软雅黑"/>
    <w:charset w:val="86"/>
    <w:family w:val="auto"/>
    <w:pitch w:val="variable"/>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文星简仿宋">
    <w:altName w:val="黑体"/>
    <w:charset w:val="86"/>
    <w:family w:val="modern"/>
    <w:pitch w:val="default"/>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6924" w:rsidRDefault="00026924">
    <w:pPr>
      <w:pStyle w:val="a6"/>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6924" w:rsidRDefault="00026924">
    <w:pPr>
      <w:pStyle w:val="a6"/>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E4112" w:rsidRDefault="007E4112">
      <w:r>
        <w:separator/>
      </w:r>
    </w:p>
  </w:footnote>
  <w:footnote w:type="continuationSeparator" w:id="0">
    <w:p w:rsidR="007E4112" w:rsidRDefault="007E411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6924" w:rsidRDefault="00026924">
    <w:pPr>
      <w:pStyle w:val="a7"/>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removePersonalInformation/>
  <w:bordersDoNotSurroundHeader/>
  <w:bordersDoNotSurroundFooter/>
  <w:proofState w:spelling="clean"/>
  <w:stylePaneFormatFilter w:val="3F01"/>
  <w:defaultTabStop w:val="420"/>
  <w:drawingGridHorizontalSpacing w:val="160"/>
  <w:drawingGridVerticalSpacing w:val="435"/>
  <w:displayHorizontalDrawingGridEvery w:val="2"/>
  <w:noPunctuationKerning/>
  <w:characterSpacingControl w:val="compressPunctuation"/>
  <w:doNotValidateAgainstSchema/>
  <w:doNotDemarcateInvalidXml/>
  <w:hdrShapeDefaults>
    <o:shapedefaults v:ext="edit" spidmax="3993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72A27"/>
    <w:rsid w:val="0000396E"/>
    <w:rsid w:val="000051C9"/>
    <w:rsid w:val="000054CC"/>
    <w:rsid w:val="00010EE4"/>
    <w:rsid w:val="00011A23"/>
    <w:rsid w:val="00011E23"/>
    <w:rsid w:val="0001550E"/>
    <w:rsid w:val="000254F5"/>
    <w:rsid w:val="00026924"/>
    <w:rsid w:val="00026CA6"/>
    <w:rsid w:val="0002779D"/>
    <w:rsid w:val="000316F7"/>
    <w:rsid w:val="000327A9"/>
    <w:rsid w:val="00032920"/>
    <w:rsid w:val="0003466B"/>
    <w:rsid w:val="00036864"/>
    <w:rsid w:val="000368A1"/>
    <w:rsid w:val="00037DDA"/>
    <w:rsid w:val="0004120A"/>
    <w:rsid w:val="00042165"/>
    <w:rsid w:val="0004356C"/>
    <w:rsid w:val="00046FC3"/>
    <w:rsid w:val="000471DF"/>
    <w:rsid w:val="00050C15"/>
    <w:rsid w:val="00050D25"/>
    <w:rsid w:val="00052EFB"/>
    <w:rsid w:val="00053AB6"/>
    <w:rsid w:val="00054331"/>
    <w:rsid w:val="00056332"/>
    <w:rsid w:val="00057D13"/>
    <w:rsid w:val="000614FD"/>
    <w:rsid w:val="00064F2A"/>
    <w:rsid w:val="00066B73"/>
    <w:rsid w:val="00070C8F"/>
    <w:rsid w:val="000716A4"/>
    <w:rsid w:val="00071966"/>
    <w:rsid w:val="00073B4C"/>
    <w:rsid w:val="0008024B"/>
    <w:rsid w:val="00081A93"/>
    <w:rsid w:val="000820E1"/>
    <w:rsid w:val="000830CE"/>
    <w:rsid w:val="0008333B"/>
    <w:rsid w:val="00083BFB"/>
    <w:rsid w:val="00084F74"/>
    <w:rsid w:val="00086A39"/>
    <w:rsid w:val="00086E32"/>
    <w:rsid w:val="000875CD"/>
    <w:rsid w:val="0008760C"/>
    <w:rsid w:val="00087CBE"/>
    <w:rsid w:val="00093717"/>
    <w:rsid w:val="00094090"/>
    <w:rsid w:val="000950AD"/>
    <w:rsid w:val="00095C8B"/>
    <w:rsid w:val="0009684C"/>
    <w:rsid w:val="00096D61"/>
    <w:rsid w:val="000A4003"/>
    <w:rsid w:val="000A4D44"/>
    <w:rsid w:val="000B0FEA"/>
    <w:rsid w:val="000B16B3"/>
    <w:rsid w:val="000B216D"/>
    <w:rsid w:val="000B2A1D"/>
    <w:rsid w:val="000B2A9D"/>
    <w:rsid w:val="000B329E"/>
    <w:rsid w:val="000B4533"/>
    <w:rsid w:val="000B62E0"/>
    <w:rsid w:val="000B7BEE"/>
    <w:rsid w:val="000C0F84"/>
    <w:rsid w:val="000C3FFF"/>
    <w:rsid w:val="000C5813"/>
    <w:rsid w:val="000D0AEC"/>
    <w:rsid w:val="000D1248"/>
    <w:rsid w:val="000D219C"/>
    <w:rsid w:val="000D2AEF"/>
    <w:rsid w:val="000D5A5F"/>
    <w:rsid w:val="000E3FFA"/>
    <w:rsid w:val="000E4218"/>
    <w:rsid w:val="000F0028"/>
    <w:rsid w:val="000F14FD"/>
    <w:rsid w:val="000F20AA"/>
    <w:rsid w:val="000F2950"/>
    <w:rsid w:val="000F40F1"/>
    <w:rsid w:val="000F53DF"/>
    <w:rsid w:val="000F797A"/>
    <w:rsid w:val="0010076A"/>
    <w:rsid w:val="00105DC3"/>
    <w:rsid w:val="001068B7"/>
    <w:rsid w:val="00110FFF"/>
    <w:rsid w:val="001127C5"/>
    <w:rsid w:val="001130A1"/>
    <w:rsid w:val="0011406B"/>
    <w:rsid w:val="0011436E"/>
    <w:rsid w:val="00114A8B"/>
    <w:rsid w:val="0011784D"/>
    <w:rsid w:val="001217FF"/>
    <w:rsid w:val="00121E85"/>
    <w:rsid w:val="00123414"/>
    <w:rsid w:val="00124656"/>
    <w:rsid w:val="0012551C"/>
    <w:rsid w:val="00125C54"/>
    <w:rsid w:val="00130C3A"/>
    <w:rsid w:val="001319FA"/>
    <w:rsid w:val="00131F72"/>
    <w:rsid w:val="00131F88"/>
    <w:rsid w:val="00135941"/>
    <w:rsid w:val="00137B81"/>
    <w:rsid w:val="0014113E"/>
    <w:rsid w:val="00142C23"/>
    <w:rsid w:val="00143419"/>
    <w:rsid w:val="001447E6"/>
    <w:rsid w:val="00146927"/>
    <w:rsid w:val="001546E3"/>
    <w:rsid w:val="00156430"/>
    <w:rsid w:val="001609DF"/>
    <w:rsid w:val="0016333C"/>
    <w:rsid w:val="00163840"/>
    <w:rsid w:val="00164D8E"/>
    <w:rsid w:val="0016752D"/>
    <w:rsid w:val="00167D8B"/>
    <w:rsid w:val="00172A27"/>
    <w:rsid w:val="00173622"/>
    <w:rsid w:val="001744FD"/>
    <w:rsid w:val="001779FA"/>
    <w:rsid w:val="001806E9"/>
    <w:rsid w:val="0018190E"/>
    <w:rsid w:val="00182B84"/>
    <w:rsid w:val="00182E3E"/>
    <w:rsid w:val="001901AA"/>
    <w:rsid w:val="00191D94"/>
    <w:rsid w:val="00192220"/>
    <w:rsid w:val="001926FA"/>
    <w:rsid w:val="00192C75"/>
    <w:rsid w:val="00192DBA"/>
    <w:rsid w:val="00196B03"/>
    <w:rsid w:val="001A0D7C"/>
    <w:rsid w:val="001A3116"/>
    <w:rsid w:val="001A51F6"/>
    <w:rsid w:val="001A62C9"/>
    <w:rsid w:val="001B1D17"/>
    <w:rsid w:val="001B2B8E"/>
    <w:rsid w:val="001B39D5"/>
    <w:rsid w:val="001B47C1"/>
    <w:rsid w:val="001B5ED8"/>
    <w:rsid w:val="001C06F6"/>
    <w:rsid w:val="001C199C"/>
    <w:rsid w:val="001C1F7C"/>
    <w:rsid w:val="001C5227"/>
    <w:rsid w:val="001C5232"/>
    <w:rsid w:val="001D121F"/>
    <w:rsid w:val="001D6856"/>
    <w:rsid w:val="001D6B45"/>
    <w:rsid w:val="001D772B"/>
    <w:rsid w:val="001E1804"/>
    <w:rsid w:val="001E1CB0"/>
    <w:rsid w:val="001E5194"/>
    <w:rsid w:val="001E524F"/>
    <w:rsid w:val="001E5902"/>
    <w:rsid w:val="001E6D89"/>
    <w:rsid w:val="001E781F"/>
    <w:rsid w:val="001F226D"/>
    <w:rsid w:val="001F2A13"/>
    <w:rsid w:val="001F3816"/>
    <w:rsid w:val="001F6A36"/>
    <w:rsid w:val="00200FFD"/>
    <w:rsid w:val="0020145C"/>
    <w:rsid w:val="0020577D"/>
    <w:rsid w:val="00210081"/>
    <w:rsid w:val="00210983"/>
    <w:rsid w:val="00212B79"/>
    <w:rsid w:val="00213166"/>
    <w:rsid w:val="002153BC"/>
    <w:rsid w:val="00215A23"/>
    <w:rsid w:val="00216FF8"/>
    <w:rsid w:val="002178AA"/>
    <w:rsid w:val="00220024"/>
    <w:rsid w:val="00220711"/>
    <w:rsid w:val="00220DCC"/>
    <w:rsid w:val="00221B90"/>
    <w:rsid w:val="00222033"/>
    <w:rsid w:val="002241A2"/>
    <w:rsid w:val="002247C1"/>
    <w:rsid w:val="002258A6"/>
    <w:rsid w:val="002264BC"/>
    <w:rsid w:val="00227A86"/>
    <w:rsid w:val="00227D74"/>
    <w:rsid w:val="00232DA0"/>
    <w:rsid w:val="00233412"/>
    <w:rsid w:val="002338C6"/>
    <w:rsid w:val="00236615"/>
    <w:rsid w:val="00237324"/>
    <w:rsid w:val="002410F0"/>
    <w:rsid w:val="00242F14"/>
    <w:rsid w:val="002445E3"/>
    <w:rsid w:val="002448F9"/>
    <w:rsid w:val="0024752A"/>
    <w:rsid w:val="002506F5"/>
    <w:rsid w:val="00251E4A"/>
    <w:rsid w:val="002531F5"/>
    <w:rsid w:val="00254B3E"/>
    <w:rsid w:val="00254C53"/>
    <w:rsid w:val="0025593F"/>
    <w:rsid w:val="00255C8A"/>
    <w:rsid w:val="0026316A"/>
    <w:rsid w:val="00265320"/>
    <w:rsid w:val="00272225"/>
    <w:rsid w:val="00272E81"/>
    <w:rsid w:val="00273B75"/>
    <w:rsid w:val="00273E2B"/>
    <w:rsid w:val="00274377"/>
    <w:rsid w:val="002764B1"/>
    <w:rsid w:val="00276D96"/>
    <w:rsid w:val="00280994"/>
    <w:rsid w:val="00280FDB"/>
    <w:rsid w:val="00281303"/>
    <w:rsid w:val="0028239F"/>
    <w:rsid w:val="002824CD"/>
    <w:rsid w:val="00284D4C"/>
    <w:rsid w:val="00284E99"/>
    <w:rsid w:val="0028511A"/>
    <w:rsid w:val="002957F4"/>
    <w:rsid w:val="002963ED"/>
    <w:rsid w:val="002A16FB"/>
    <w:rsid w:val="002A1EA4"/>
    <w:rsid w:val="002A231D"/>
    <w:rsid w:val="002A259B"/>
    <w:rsid w:val="002A62A3"/>
    <w:rsid w:val="002A7A53"/>
    <w:rsid w:val="002B2A69"/>
    <w:rsid w:val="002B2CD0"/>
    <w:rsid w:val="002B364D"/>
    <w:rsid w:val="002C2837"/>
    <w:rsid w:val="002C474C"/>
    <w:rsid w:val="002C6723"/>
    <w:rsid w:val="002D15CA"/>
    <w:rsid w:val="002D221C"/>
    <w:rsid w:val="002D2695"/>
    <w:rsid w:val="002E3720"/>
    <w:rsid w:val="002E529A"/>
    <w:rsid w:val="002E61FA"/>
    <w:rsid w:val="002E6ECB"/>
    <w:rsid w:val="002E73C1"/>
    <w:rsid w:val="002F2F44"/>
    <w:rsid w:val="002F565C"/>
    <w:rsid w:val="002F5A12"/>
    <w:rsid w:val="002F63E3"/>
    <w:rsid w:val="002F678D"/>
    <w:rsid w:val="002F764D"/>
    <w:rsid w:val="00303490"/>
    <w:rsid w:val="003060BB"/>
    <w:rsid w:val="003109E8"/>
    <w:rsid w:val="00310EE2"/>
    <w:rsid w:val="00313828"/>
    <w:rsid w:val="00316544"/>
    <w:rsid w:val="00316546"/>
    <w:rsid w:val="00322777"/>
    <w:rsid w:val="00322F2F"/>
    <w:rsid w:val="00324E0B"/>
    <w:rsid w:val="00326F7A"/>
    <w:rsid w:val="00327F0B"/>
    <w:rsid w:val="003335C5"/>
    <w:rsid w:val="00334FDD"/>
    <w:rsid w:val="00337245"/>
    <w:rsid w:val="0033792D"/>
    <w:rsid w:val="003403C8"/>
    <w:rsid w:val="003403FC"/>
    <w:rsid w:val="0034359F"/>
    <w:rsid w:val="003462C7"/>
    <w:rsid w:val="0034631F"/>
    <w:rsid w:val="00346BA6"/>
    <w:rsid w:val="00347EF3"/>
    <w:rsid w:val="00347F03"/>
    <w:rsid w:val="00350689"/>
    <w:rsid w:val="00350862"/>
    <w:rsid w:val="00350B68"/>
    <w:rsid w:val="00352120"/>
    <w:rsid w:val="003542B6"/>
    <w:rsid w:val="00356CBE"/>
    <w:rsid w:val="00357344"/>
    <w:rsid w:val="003577CB"/>
    <w:rsid w:val="00357815"/>
    <w:rsid w:val="003578AA"/>
    <w:rsid w:val="00360F6F"/>
    <w:rsid w:val="0036295C"/>
    <w:rsid w:val="003655D7"/>
    <w:rsid w:val="00371BC7"/>
    <w:rsid w:val="00371CC6"/>
    <w:rsid w:val="00373F56"/>
    <w:rsid w:val="00374AE9"/>
    <w:rsid w:val="00374C3A"/>
    <w:rsid w:val="00377F07"/>
    <w:rsid w:val="003867E9"/>
    <w:rsid w:val="003868BA"/>
    <w:rsid w:val="00391DC0"/>
    <w:rsid w:val="00392602"/>
    <w:rsid w:val="00392E4C"/>
    <w:rsid w:val="00394C25"/>
    <w:rsid w:val="00396433"/>
    <w:rsid w:val="003A245C"/>
    <w:rsid w:val="003A3189"/>
    <w:rsid w:val="003A547D"/>
    <w:rsid w:val="003B1547"/>
    <w:rsid w:val="003B31CE"/>
    <w:rsid w:val="003B41B2"/>
    <w:rsid w:val="003B47B9"/>
    <w:rsid w:val="003B527E"/>
    <w:rsid w:val="003B538C"/>
    <w:rsid w:val="003B55A7"/>
    <w:rsid w:val="003B57F4"/>
    <w:rsid w:val="003B758D"/>
    <w:rsid w:val="003B7662"/>
    <w:rsid w:val="003B7EAD"/>
    <w:rsid w:val="003B7EEA"/>
    <w:rsid w:val="003C1BDE"/>
    <w:rsid w:val="003C21A0"/>
    <w:rsid w:val="003C3553"/>
    <w:rsid w:val="003C37AC"/>
    <w:rsid w:val="003C3ABC"/>
    <w:rsid w:val="003C6790"/>
    <w:rsid w:val="003C7AD0"/>
    <w:rsid w:val="003D05B7"/>
    <w:rsid w:val="003D103D"/>
    <w:rsid w:val="003D2485"/>
    <w:rsid w:val="003D6BBF"/>
    <w:rsid w:val="003D7542"/>
    <w:rsid w:val="003E3A3D"/>
    <w:rsid w:val="003E4AAF"/>
    <w:rsid w:val="003E6CE5"/>
    <w:rsid w:val="003E6F8A"/>
    <w:rsid w:val="003F07F4"/>
    <w:rsid w:val="003F228F"/>
    <w:rsid w:val="003F27FF"/>
    <w:rsid w:val="003F29E4"/>
    <w:rsid w:val="003F2F93"/>
    <w:rsid w:val="003F4B1C"/>
    <w:rsid w:val="003F6474"/>
    <w:rsid w:val="003F6E93"/>
    <w:rsid w:val="004002DB"/>
    <w:rsid w:val="00401597"/>
    <w:rsid w:val="004037FB"/>
    <w:rsid w:val="00405479"/>
    <w:rsid w:val="004057DF"/>
    <w:rsid w:val="00405F7F"/>
    <w:rsid w:val="00407499"/>
    <w:rsid w:val="00407B7F"/>
    <w:rsid w:val="0041442B"/>
    <w:rsid w:val="00416766"/>
    <w:rsid w:val="00417FD0"/>
    <w:rsid w:val="00424863"/>
    <w:rsid w:val="004259B8"/>
    <w:rsid w:val="004264D7"/>
    <w:rsid w:val="00426E2C"/>
    <w:rsid w:val="004328B8"/>
    <w:rsid w:val="00434A28"/>
    <w:rsid w:val="00437317"/>
    <w:rsid w:val="004409B6"/>
    <w:rsid w:val="004411DC"/>
    <w:rsid w:val="00441892"/>
    <w:rsid w:val="00441FA3"/>
    <w:rsid w:val="004432F9"/>
    <w:rsid w:val="0044660A"/>
    <w:rsid w:val="004469C7"/>
    <w:rsid w:val="00447483"/>
    <w:rsid w:val="00450B23"/>
    <w:rsid w:val="004520E4"/>
    <w:rsid w:val="0045295F"/>
    <w:rsid w:val="004603F4"/>
    <w:rsid w:val="00461625"/>
    <w:rsid w:val="004628D2"/>
    <w:rsid w:val="00462E90"/>
    <w:rsid w:val="00465029"/>
    <w:rsid w:val="00467CB1"/>
    <w:rsid w:val="00470580"/>
    <w:rsid w:val="00470DF5"/>
    <w:rsid w:val="004742C3"/>
    <w:rsid w:val="004756A3"/>
    <w:rsid w:val="00475D3C"/>
    <w:rsid w:val="00475E3F"/>
    <w:rsid w:val="00483F84"/>
    <w:rsid w:val="00485159"/>
    <w:rsid w:val="00486839"/>
    <w:rsid w:val="00492BC7"/>
    <w:rsid w:val="004937DB"/>
    <w:rsid w:val="00493B6B"/>
    <w:rsid w:val="00494878"/>
    <w:rsid w:val="004A06E6"/>
    <w:rsid w:val="004A11AC"/>
    <w:rsid w:val="004A13E8"/>
    <w:rsid w:val="004A1F17"/>
    <w:rsid w:val="004A34B2"/>
    <w:rsid w:val="004A3C2B"/>
    <w:rsid w:val="004A5B0C"/>
    <w:rsid w:val="004B1369"/>
    <w:rsid w:val="004B3580"/>
    <w:rsid w:val="004B69D1"/>
    <w:rsid w:val="004B78A6"/>
    <w:rsid w:val="004B7EA8"/>
    <w:rsid w:val="004C09C5"/>
    <w:rsid w:val="004C1DFB"/>
    <w:rsid w:val="004C3A39"/>
    <w:rsid w:val="004C635A"/>
    <w:rsid w:val="004C714C"/>
    <w:rsid w:val="004D0ECD"/>
    <w:rsid w:val="004D6A2F"/>
    <w:rsid w:val="004D775B"/>
    <w:rsid w:val="004E2002"/>
    <w:rsid w:val="004E2573"/>
    <w:rsid w:val="004E2F34"/>
    <w:rsid w:val="004E417B"/>
    <w:rsid w:val="004E4949"/>
    <w:rsid w:val="004E6055"/>
    <w:rsid w:val="004E6E42"/>
    <w:rsid w:val="004F020F"/>
    <w:rsid w:val="004F5755"/>
    <w:rsid w:val="00501856"/>
    <w:rsid w:val="00501A31"/>
    <w:rsid w:val="00501A4E"/>
    <w:rsid w:val="005020A5"/>
    <w:rsid w:val="005024FE"/>
    <w:rsid w:val="00503587"/>
    <w:rsid w:val="0050370E"/>
    <w:rsid w:val="005037D5"/>
    <w:rsid w:val="00503CA4"/>
    <w:rsid w:val="005043E7"/>
    <w:rsid w:val="005052E8"/>
    <w:rsid w:val="005057EA"/>
    <w:rsid w:val="00505CE2"/>
    <w:rsid w:val="00512AC4"/>
    <w:rsid w:val="005131A4"/>
    <w:rsid w:val="00513DCC"/>
    <w:rsid w:val="00514ABB"/>
    <w:rsid w:val="005159B6"/>
    <w:rsid w:val="005166E1"/>
    <w:rsid w:val="00520AA8"/>
    <w:rsid w:val="00520F1F"/>
    <w:rsid w:val="0052106D"/>
    <w:rsid w:val="005222FB"/>
    <w:rsid w:val="00522784"/>
    <w:rsid w:val="00523A46"/>
    <w:rsid w:val="00525DA1"/>
    <w:rsid w:val="005268A7"/>
    <w:rsid w:val="00527A51"/>
    <w:rsid w:val="0053025B"/>
    <w:rsid w:val="00531719"/>
    <w:rsid w:val="0053232B"/>
    <w:rsid w:val="005346CC"/>
    <w:rsid w:val="005356D2"/>
    <w:rsid w:val="005401D2"/>
    <w:rsid w:val="00540603"/>
    <w:rsid w:val="00540AD6"/>
    <w:rsid w:val="00542F2B"/>
    <w:rsid w:val="00543C8E"/>
    <w:rsid w:val="00543DAD"/>
    <w:rsid w:val="00545D5D"/>
    <w:rsid w:val="0054719B"/>
    <w:rsid w:val="005503A4"/>
    <w:rsid w:val="00553951"/>
    <w:rsid w:val="00556E9E"/>
    <w:rsid w:val="00560134"/>
    <w:rsid w:val="00560EF7"/>
    <w:rsid w:val="005639DA"/>
    <w:rsid w:val="005639FF"/>
    <w:rsid w:val="0056671C"/>
    <w:rsid w:val="00567B1C"/>
    <w:rsid w:val="005739EF"/>
    <w:rsid w:val="00574881"/>
    <w:rsid w:val="00580CBD"/>
    <w:rsid w:val="005817C6"/>
    <w:rsid w:val="0058210F"/>
    <w:rsid w:val="0058268B"/>
    <w:rsid w:val="0058617C"/>
    <w:rsid w:val="005865DD"/>
    <w:rsid w:val="00591C85"/>
    <w:rsid w:val="00592DDD"/>
    <w:rsid w:val="00596B4F"/>
    <w:rsid w:val="005A3C5A"/>
    <w:rsid w:val="005A646E"/>
    <w:rsid w:val="005B0576"/>
    <w:rsid w:val="005B07FD"/>
    <w:rsid w:val="005B17D3"/>
    <w:rsid w:val="005C0170"/>
    <w:rsid w:val="005C213A"/>
    <w:rsid w:val="005C3417"/>
    <w:rsid w:val="005C44CB"/>
    <w:rsid w:val="005C5ECB"/>
    <w:rsid w:val="005C7AE7"/>
    <w:rsid w:val="005D19FC"/>
    <w:rsid w:val="005D1F85"/>
    <w:rsid w:val="005D34CC"/>
    <w:rsid w:val="005E0229"/>
    <w:rsid w:val="005E06F3"/>
    <w:rsid w:val="005E1E31"/>
    <w:rsid w:val="005E2543"/>
    <w:rsid w:val="005E25DB"/>
    <w:rsid w:val="005E4A33"/>
    <w:rsid w:val="005E4E40"/>
    <w:rsid w:val="005E50CC"/>
    <w:rsid w:val="005F0C63"/>
    <w:rsid w:val="005F0DB5"/>
    <w:rsid w:val="005F2454"/>
    <w:rsid w:val="005F4A92"/>
    <w:rsid w:val="005F500E"/>
    <w:rsid w:val="005F5439"/>
    <w:rsid w:val="006001DA"/>
    <w:rsid w:val="00601EBB"/>
    <w:rsid w:val="0060206B"/>
    <w:rsid w:val="00602B37"/>
    <w:rsid w:val="00602F17"/>
    <w:rsid w:val="00604699"/>
    <w:rsid w:val="00605279"/>
    <w:rsid w:val="006057C8"/>
    <w:rsid w:val="006139B9"/>
    <w:rsid w:val="00614813"/>
    <w:rsid w:val="00616428"/>
    <w:rsid w:val="00620F68"/>
    <w:rsid w:val="006211FA"/>
    <w:rsid w:val="0062225D"/>
    <w:rsid w:val="0062233A"/>
    <w:rsid w:val="0062313A"/>
    <w:rsid w:val="00623AFF"/>
    <w:rsid w:val="00624998"/>
    <w:rsid w:val="00625941"/>
    <w:rsid w:val="00625F11"/>
    <w:rsid w:val="00632CFA"/>
    <w:rsid w:val="00633170"/>
    <w:rsid w:val="0063419C"/>
    <w:rsid w:val="0063614F"/>
    <w:rsid w:val="006364A7"/>
    <w:rsid w:val="00641C19"/>
    <w:rsid w:val="00641C3D"/>
    <w:rsid w:val="00641FE3"/>
    <w:rsid w:val="00642C6A"/>
    <w:rsid w:val="006501F5"/>
    <w:rsid w:val="006506D9"/>
    <w:rsid w:val="006514A9"/>
    <w:rsid w:val="00651B20"/>
    <w:rsid w:val="00652290"/>
    <w:rsid w:val="00652DDE"/>
    <w:rsid w:val="006540D1"/>
    <w:rsid w:val="00660208"/>
    <w:rsid w:val="00661B0B"/>
    <w:rsid w:val="006628E6"/>
    <w:rsid w:val="006639E4"/>
    <w:rsid w:val="0066642A"/>
    <w:rsid w:val="00670DA0"/>
    <w:rsid w:val="0067175B"/>
    <w:rsid w:val="006717C2"/>
    <w:rsid w:val="00671DF1"/>
    <w:rsid w:val="006723A3"/>
    <w:rsid w:val="0067331A"/>
    <w:rsid w:val="00674143"/>
    <w:rsid w:val="0067469F"/>
    <w:rsid w:val="00675A6F"/>
    <w:rsid w:val="006770AD"/>
    <w:rsid w:val="0068181E"/>
    <w:rsid w:val="00682BDC"/>
    <w:rsid w:val="006835C0"/>
    <w:rsid w:val="00684D7F"/>
    <w:rsid w:val="00686150"/>
    <w:rsid w:val="006867FD"/>
    <w:rsid w:val="00687FB4"/>
    <w:rsid w:val="00695419"/>
    <w:rsid w:val="00696268"/>
    <w:rsid w:val="006973F4"/>
    <w:rsid w:val="00697514"/>
    <w:rsid w:val="006A00A5"/>
    <w:rsid w:val="006A3898"/>
    <w:rsid w:val="006B0349"/>
    <w:rsid w:val="006B14BF"/>
    <w:rsid w:val="006B167C"/>
    <w:rsid w:val="006B5F3F"/>
    <w:rsid w:val="006B677B"/>
    <w:rsid w:val="006C0618"/>
    <w:rsid w:val="006C1B4D"/>
    <w:rsid w:val="006C1DD9"/>
    <w:rsid w:val="006C3D34"/>
    <w:rsid w:val="006C45D7"/>
    <w:rsid w:val="006C4E58"/>
    <w:rsid w:val="006C6521"/>
    <w:rsid w:val="006D0684"/>
    <w:rsid w:val="006D0F89"/>
    <w:rsid w:val="006D2189"/>
    <w:rsid w:val="006D3B48"/>
    <w:rsid w:val="006D3F18"/>
    <w:rsid w:val="006D5B76"/>
    <w:rsid w:val="006D5E6E"/>
    <w:rsid w:val="006D639E"/>
    <w:rsid w:val="006D6847"/>
    <w:rsid w:val="006E00CE"/>
    <w:rsid w:val="006E05D2"/>
    <w:rsid w:val="006E0D7C"/>
    <w:rsid w:val="006E1036"/>
    <w:rsid w:val="006E35B2"/>
    <w:rsid w:val="006E3E9C"/>
    <w:rsid w:val="006E45CF"/>
    <w:rsid w:val="006E476A"/>
    <w:rsid w:val="006E6165"/>
    <w:rsid w:val="006E6380"/>
    <w:rsid w:val="006E788A"/>
    <w:rsid w:val="006E7945"/>
    <w:rsid w:val="006F13CC"/>
    <w:rsid w:val="006F3277"/>
    <w:rsid w:val="006F3700"/>
    <w:rsid w:val="006F4F2B"/>
    <w:rsid w:val="006F51DA"/>
    <w:rsid w:val="006F5DA7"/>
    <w:rsid w:val="006F7EC2"/>
    <w:rsid w:val="00701FB4"/>
    <w:rsid w:val="00704939"/>
    <w:rsid w:val="00710962"/>
    <w:rsid w:val="00710DA3"/>
    <w:rsid w:val="00710F28"/>
    <w:rsid w:val="00712699"/>
    <w:rsid w:val="007138A9"/>
    <w:rsid w:val="00714A95"/>
    <w:rsid w:val="00715FD7"/>
    <w:rsid w:val="007162C9"/>
    <w:rsid w:val="007175F6"/>
    <w:rsid w:val="007207CC"/>
    <w:rsid w:val="007207FD"/>
    <w:rsid w:val="00720A85"/>
    <w:rsid w:val="00721E6F"/>
    <w:rsid w:val="00722761"/>
    <w:rsid w:val="00723505"/>
    <w:rsid w:val="0072669B"/>
    <w:rsid w:val="007305F4"/>
    <w:rsid w:val="00736A7F"/>
    <w:rsid w:val="0073721A"/>
    <w:rsid w:val="00741839"/>
    <w:rsid w:val="00750F5B"/>
    <w:rsid w:val="007517C0"/>
    <w:rsid w:val="00752167"/>
    <w:rsid w:val="00752A3A"/>
    <w:rsid w:val="00753C7D"/>
    <w:rsid w:val="00753C87"/>
    <w:rsid w:val="007609AA"/>
    <w:rsid w:val="00760EE1"/>
    <w:rsid w:val="00760FD8"/>
    <w:rsid w:val="0076225D"/>
    <w:rsid w:val="0076283B"/>
    <w:rsid w:val="00763215"/>
    <w:rsid w:val="0076592C"/>
    <w:rsid w:val="00766BE2"/>
    <w:rsid w:val="00772975"/>
    <w:rsid w:val="007740BA"/>
    <w:rsid w:val="00774B3B"/>
    <w:rsid w:val="007753F6"/>
    <w:rsid w:val="00780EB1"/>
    <w:rsid w:val="00791EBC"/>
    <w:rsid w:val="007A432E"/>
    <w:rsid w:val="007A6D67"/>
    <w:rsid w:val="007A70BE"/>
    <w:rsid w:val="007A7390"/>
    <w:rsid w:val="007B0560"/>
    <w:rsid w:val="007B71E0"/>
    <w:rsid w:val="007B7570"/>
    <w:rsid w:val="007B7EEA"/>
    <w:rsid w:val="007B7FB7"/>
    <w:rsid w:val="007C0714"/>
    <w:rsid w:val="007C304F"/>
    <w:rsid w:val="007C5043"/>
    <w:rsid w:val="007C5ABA"/>
    <w:rsid w:val="007D199E"/>
    <w:rsid w:val="007D2D7E"/>
    <w:rsid w:val="007D3F7B"/>
    <w:rsid w:val="007D4876"/>
    <w:rsid w:val="007D5267"/>
    <w:rsid w:val="007D538F"/>
    <w:rsid w:val="007D6EED"/>
    <w:rsid w:val="007E012F"/>
    <w:rsid w:val="007E11F8"/>
    <w:rsid w:val="007E1D57"/>
    <w:rsid w:val="007E30B1"/>
    <w:rsid w:val="007E354C"/>
    <w:rsid w:val="007E3A15"/>
    <w:rsid w:val="007E4112"/>
    <w:rsid w:val="007E4585"/>
    <w:rsid w:val="007E5E0E"/>
    <w:rsid w:val="007E7241"/>
    <w:rsid w:val="007F00A6"/>
    <w:rsid w:val="007F08DC"/>
    <w:rsid w:val="007F6D73"/>
    <w:rsid w:val="007F6F9F"/>
    <w:rsid w:val="00800836"/>
    <w:rsid w:val="00805724"/>
    <w:rsid w:val="00806213"/>
    <w:rsid w:val="00807DC1"/>
    <w:rsid w:val="00812E7F"/>
    <w:rsid w:val="008130C3"/>
    <w:rsid w:val="00813ABB"/>
    <w:rsid w:val="008149C3"/>
    <w:rsid w:val="00820662"/>
    <w:rsid w:val="00821EA9"/>
    <w:rsid w:val="00822B3D"/>
    <w:rsid w:val="0082348E"/>
    <w:rsid w:val="00825220"/>
    <w:rsid w:val="00825664"/>
    <w:rsid w:val="00826DE7"/>
    <w:rsid w:val="00827BF8"/>
    <w:rsid w:val="00831618"/>
    <w:rsid w:val="00834905"/>
    <w:rsid w:val="00836963"/>
    <w:rsid w:val="00837838"/>
    <w:rsid w:val="00837F54"/>
    <w:rsid w:val="00840A4A"/>
    <w:rsid w:val="008420EE"/>
    <w:rsid w:val="00842DE7"/>
    <w:rsid w:val="008442C5"/>
    <w:rsid w:val="0084457C"/>
    <w:rsid w:val="00845A3F"/>
    <w:rsid w:val="008500BB"/>
    <w:rsid w:val="00852882"/>
    <w:rsid w:val="0085399F"/>
    <w:rsid w:val="00853A0A"/>
    <w:rsid w:val="00855423"/>
    <w:rsid w:val="00856EB5"/>
    <w:rsid w:val="0085749B"/>
    <w:rsid w:val="00863BE0"/>
    <w:rsid w:val="00865A29"/>
    <w:rsid w:val="008706E9"/>
    <w:rsid w:val="008749F7"/>
    <w:rsid w:val="00874D26"/>
    <w:rsid w:val="0087513F"/>
    <w:rsid w:val="00881022"/>
    <w:rsid w:val="0088153F"/>
    <w:rsid w:val="00881AE7"/>
    <w:rsid w:val="008822CA"/>
    <w:rsid w:val="0088443E"/>
    <w:rsid w:val="00885142"/>
    <w:rsid w:val="008865E8"/>
    <w:rsid w:val="008956F2"/>
    <w:rsid w:val="008959F1"/>
    <w:rsid w:val="008962FE"/>
    <w:rsid w:val="00896A95"/>
    <w:rsid w:val="00897373"/>
    <w:rsid w:val="008A1A71"/>
    <w:rsid w:val="008A1FA0"/>
    <w:rsid w:val="008A32FF"/>
    <w:rsid w:val="008A7F79"/>
    <w:rsid w:val="008B271A"/>
    <w:rsid w:val="008B3779"/>
    <w:rsid w:val="008B3FA3"/>
    <w:rsid w:val="008B4F36"/>
    <w:rsid w:val="008B68BA"/>
    <w:rsid w:val="008C0F4F"/>
    <w:rsid w:val="008C19C8"/>
    <w:rsid w:val="008C54A6"/>
    <w:rsid w:val="008C5C5E"/>
    <w:rsid w:val="008C623A"/>
    <w:rsid w:val="008C6E53"/>
    <w:rsid w:val="008C7DB6"/>
    <w:rsid w:val="008D07DA"/>
    <w:rsid w:val="008D0A00"/>
    <w:rsid w:val="008D0F79"/>
    <w:rsid w:val="008D1072"/>
    <w:rsid w:val="008D34CE"/>
    <w:rsid w:val="008D56C9"/>
    <w:rsid w:val="008D6B14"/>
    <w:rsid w:val="008E06D1"/>
    <w:rsid w:val="008E07FB"/>
    <w:rsid w:val="008E16D4"/>
    <w:rsid w:val="008E16FB"/>
    <w:rsid w:val="008E6B1B"/>
    <w:rsid w:val="008F07A9"/>
    <w:rsid w:val="008F383F"/>
    <w:rsid w:val="008F58DA"/>
    <w:rsid w:val="008F6199"/>
    <w:rsid w:val="009006E5"/>
    <w:rsid w:val="00902574"/>
    <w:rsid w:val="00902998"/>
    <w:rsid w:val="00903BB8"/>
    <w:rsid w:val="0090443C"/>
    <w:rsid w:val="0090490F"/>
    <w:rsid w:val="009055F1"/>
    <w:rsid w:val="00906E1C"/>
    <w:rsid w:val="009079F5"/>
    <w:rsid w:val="00912FA6"/>
    <w:rsid w:val="00913269"/>
    <w:rsid w:val="00913A91"/>
    <w:rsid w:val="0092031C"/>
    <w:rsid w:val="009224BB"/>
    <w:rsid w:val="00922C08"/>
    <w:rsid w:val="0092461D"/>
    <w:rsid w:val="00927C43"/>
    <w:rsid w:val="0093127A"/>
    <w:rsid w:val="0093142B"/>
    <w:rsid w:val="00931FBA"/>
    <w:rsid w:val="00933427"/>
    <w:rsid w:val="00936521"/>
    <w:rsid w:val="00937FCF"/>
    <w:rsid w:val="00940F1C"/>
    <w:rsid w:val="0094242E"/>
    <w:rsid w:val="0094294D"/>
    <w:rsid w:val="00944A9A"/>
    <w:rsid w:val="00945177"/>
    <w:rsid w:val="00945836"/>
    <w:rsid w:val="0094666A"/>
    <w:rsid w:val="00946BD6"/>
    <w:rsid w:val="00947322"/>
    <w:rsid w:val="009509AB"/>
    <w:rsid w:val="009537A4"/>
    <w:rsid w:val="00955E45"/>
    <w:rsid w:val="0096003B"/>
    <w:rsid w:val="00960890"/>
    <w:rsid w:val="00961087"/>
    <w:rsid w:val="00961969"/>
    <w:rsid w:val="009619FE"/>
    <w:rsid w:val="00961ACC"/>
    <w:rsid w:val="00963ED0"/>
    <w:rsid w:val="009643B2"/>
    <w:rsid w:val="009645F4"/>
    <w:rsid w:val="00964C12"/>
    <w:rsid w:val="00964FE9"/>
    <w:rsid w:val="009669F9"/>
    <w:rsid w:val="009726D9"/>
    <w:rsid w:val="00973382"/>
    <w:rsid w:val="00973868"/>
    <w:rsid w:val="00974E07"/>
    <w:rsid w:val="00975813"/>
    <w:rsid w:val="00975FF4"/>
    <w:rsid w:val="0097727C"/>
    <w:rsid w:val="00977BD2"/>
    <w:rsid w:val="009812D5"/>
    <w:rsid w:val="0098446A"/>
    <w:rsid w:val="009866F0"/>
    <w:rsid w:val="009927EE"/>
    <w:rsid w:val="009944FC"/>
    <w:rsid w:val="00996255"/>
    <w:rsid w:val="009A0048"/>
    <w:rsid w:val="009A0498"/>
    <w:rsid w:val="009A1499"/>
    <w:rsid w:val="009A1B10"/>
    <w:rsid w:val="009A352D"/>
    <w:rsid w:val="009A3E4D"/>
    <w:rsid w:val="009A5789"/>
    <w:rsid w:val="009B12E0"/>
    <w:rsid w:val="009B2745"/>
    <w:rsid w:val="009B2858"/>
    <w:rsid w:val="009B652A"/>
    <w:rsid w:val="009B6711"/>
    <w:rsid w:val="009C49A1"/>
    <w:rsid w:val="009C5121"/>
    <w:rsid w:val="009C70DF"/>
    <w:rsid w:val="009C763C"/>
    <w:rsid w:val="009C7CC4"/>
    <w:rsid w:val="009D175D"/>
    <w:rsid w:val="009D182F"/>
    <w:rsid w:val="009D787E"/>
    <w:rsid w:val="009E1581"/>
    <w:rsid w:val="009E2C32"/>
    <w:rsid w:val="009E40DA"/>
    <w:rsid w:val="009E4C6B"/>
    <w:rsid w:val="009E4F15"/>
    <w:rsid w:val="009E6C4B"/>
    <w:rsid w:val="009E7370"/>
    <w:rsid w:val="009F3F18"/>
    <w:rsid w:val="009F4006"/>
    <w:rsid w:val="009F434C"/>
    <w:rsid w:val="009F6033"/>
    <w:rsid w:val="009F6A89"/>
    <w:rsid w:val="00A03B62"/>
    <w:rsid w:val="00A05DD2"/>
    <w:rsid w:val="00A079CB"/>
    <w:rsid w:val="00A10913"/>
    <w:rsid w:val="00A14B54"/>
    <w:rsid w:val="00A14F57"/>
    <w:rsid w:val="00A1520A"/>
    <w:rsid w:val="00A154D1"/>
    <w:rsid w:val="00A15F46"/>
    <w:rsid w:val="00A16E6D"/>
    <w:rsid w:val="00A16EE7"/>
    <w:rsid w:val="00A2457F"/>
    <w:rsid w:val="00A24E70"/>
    <w:rsid w:val="00A27C58"/>
    <w:rsid w:val="00A27D1E"/>
    <w:rsid w:val="00A27D61"/>
    <w:rsid w:val="00A310A2"/>
    <w:rsid w:val="00A32EB0"/>
    <w:rsid w:val="00A339BF"/>
    <w:rsid w:val="00A379A1"/>
    <w:rsid w:val="00A4004F"/>
    <w:rsid w:val="00A40780"/>
    <w:rsid w:val="00A42B53"/>
    <w:rsid w:val="00A42E74"/>
    <w:rsid w:val="00A51ECC"/>
    <w:rsid w:val="00A52728"/>
    <w:rsid w:val="00A53B9C"/>
    <w:rsid w:val="00A54122"/>
    <w:rsid w:val="00A54537"/>
    <w:rsid w:val="00A5481C"/>
    <w:rsid w:val="00A55841"/>
    <w:rsid w:val="00A55A2A"/>
    <w:rsid w:val="00A56D45"/>
    <w:rsid w:val="00A56E62"/>
    <w:rsid w:val="00A5755C"/>
    <w:rsid w:val="00A57BE0"/>
    <w:rsid w:val="00A60641"/>
    <w:rsid w:val="00A6236E"/>
    <w:rsid w:val="00A65D98"/>
    <w:rsid w:val="00A66EA0"/>
    <w:rsid w:val="00A726F9"/>
    <w:rsid w:val="00A732AB"/>
    <w:rsid w:val="00A73912"/>
    <w:rsid w:val="00A74DF6"/>
    <w:rsid w:val="00A75F45"/>
    <w:rsid w:val="00A7613E"/>
    <w:rsid w:val="00A76269"/>
    <w:rsid w:val="00A76633"/>
    <w:rsid w:val="00A76D04"/>
    <w:rsid w:val="00A800F8"/>
    <w:rsid w:val="00A80B85"/>
    <w:rsid w:val="00A82CA2"/>
    <w:rsid w:val="00A8403B"/>
    <w:rsid w:val="00A84079"/>
    <w:rsid w:val="00A84BB3"/>
    <w:rsid w:val="00A868CD"/>
    <w:rsid w:val="00A87319"/>
    <w:rsid w:val="00A87F1F"/>
    <w:rsid w:val="00A90600"/>
    <w:rsid w:val="00A91B31"/>
    <w:rsid w:val="00A92306"/>
    <w:rsid w:val="00AA0D47"/>
    <w:rsid w:val="00AA2605"/>
    <w:rsid w:val="00AA67E4"/>
    <w:rsid w:val="00AA78C1"/>
    <w:rsid w:val="00AB1ECE"/>
    <w:rsid w:val="00AB2395"/>
    <w:rsid w:val="00AB443A"/>
    <w:rsid w:val="00AB4BF8"/>
    <w:rsid w:val="00AB532C"/>
    <w:rsid w:val="00AC0A59"/>
    <w:rsid w:val="00AC11E6"/>
    <w:rsid w:val="00AC16EB"/>
    <w:rsid w:val="00AC75E4"/>
    <w:rsid w:val="00AD0ED0"/>
    <w:rsid w:val="00AD2C51"/>
    <w:rsid w:val="00AD5547"/>
    <w:rsid w:val="00AD58DE"/>
    <w:rsid w:val="00AD5E33"/>
    <w:rsid w:val="00AE0046"/>
    <w:rsid w:val="00AE1BD5"/>
    <w:rsid w:val="00AE1DD4"/>
    <w:rsid w:val="00AE2391"/>
    <w:rsid w:val="00AE3048"/>
    <w:rsid w:val="00AE43F4"/>
    <w:rsid w:val="00AE4C47"/>
    <w:rsid w:val="00AE78DF"/>
    <w:rsid w:val="00AF105D"/>
    <w:rsid w:val="00AF5970"/>
    <w:rsid w:val="00B005CF"/>
    <w:rsid w:val="00B03846"/>
    <w:rsid w:val="00B03C6C"/>
    <w:rsid w:val="00B04B06"/>
    <w:rsid w:val="00B0769B"/>
    <w:rsid w:val="00B07C99"/>
    <w:rsid w:val="00B126BF"/>
    <w:rsid w:val="00B12E54"/>
    <w:rsid w:val="00B14655"/>
    <w:rsid w:val="00B21974"/>
    <w:rsid w:val="00B22267"/>
    <w:rsid w:val="00B25846"/>
    <w:rsid w:val="00B26F84"/>
    <w:rsid w:val="00B2718A"/>
    <w:rsid w:val="00B34593"/>
    <w:rsid w:val="00B37236"/>
    <w:rsid w:val="00B42C8F"/>
    <w:rsid w:val="00B46CA2"/>
    <w:rsid w:val="00B47BB8"/>
    <w:rsid w:val="00B527B6"/>
    <w:rsid w:val="00B54C3F"/>
    <w:rsid w:val="00B54CDA"/>
    <w:rsid w:val="00B54EEC"/>
    <w:rsid w:val="00B55466"/>
    <w:rsid w:val="00B61EB7"/>
    <w:rsid w:val="00B64CAC"/>
    <w:rsid w:val="00B64DFD"/>
    <w:rsid w:val="00B6635F"/>
    <w:rsid w:val="00B674B2"/>
    <w:rsid w:val="00B70BCB"/>
    <w:rsid w:val="00B74C7B"/>
    <w:rsid w:val="00B76DC6"/>
    <w:rsid w:val="00B76F2C"/>
    <w:rsid w:val="00B8015F"/>
    <w:rsid w:val="00B804AB"/>
    <w:rsid w:val="00B806D7"/>
    <w:rsid w:val="00B821AE"/>
    <w:rsid w:val="00B82474"/>
    <w:rsid w:val="00B82C98"/>
    <w:rsid w:val="00B83A49"/>
    <w:rsid w:val="00B84258"/>
    <w:rsid w:val="00B8570D"/>
    <w:rsid w:val="00B91665"/>
    <w:rsid w:val="00B93D1F"/>
    <w:rsid w:val="00B95EE9"/>
    <w:rsid w:val="00B9623B"/>
    <w:rsid w:val="00B96FE1"/>
    <w:rsid w:val="00B97092"/>
    <w:rsid w:val="00BA0B60"/>
    <w:rsid w:val="00BA1B9C"/>
    <w:rsid w:val="00BB0F3E"/>
    <w:rsid w:val="00BB3750"/>
    <w:rsid w:val="00BB4117"/>
    <w:rsid w:val="00BB4186"/>
    <w:rsid w:val="00BB44A9"/>
    <w:rsid w:val="00BB504E"/>
    <w:rsid w:val="00BB658C"/>
    <w:rsid w:val="00BB6C80"/>
    <w:rsid w:val="00BB7048"/>
    <w:rsid w:val="00BB729F"/>
    <w:rsid w:val="00BB7751"/>
    <w:rsid w:val="00BC0229"/>
    <w:rsid w:val="00BC189E"/>
    <w:rsid w:val="00BC3137"/>
    <w:rsid w:val="00BC3B30"/>
    <w:rsid w:val="00BC4F88"/>
    <w:rsid w:val="00BC65C7"/>
    <w:rsid w:val="00BC66B9"/>
    <w:rsid w:val="00BC6BA3"/>
    <w:rsid w:val="00BD04D9"/>
    <w:rsid w:val="00BD1A6C"/>
    <w:rsid w:val="00BD3D9A"/>
    <w:rsid w:val="00BD4E76"/>
    <w:rsid w:val="00BD5B4B"/>
    <w:rsid w:val="00BD6804"/>
    <w:rsid w:val="00BE0523"/>
    <w:rsid w:val="00BE0A18"/>
    <w:rsid w:val="00BE2166"/>
    <w:rsid w:val="00BE3421"/>
    <w:rsid w:val="00BE3C08"/>
    <w:rsid w:val="00BE62E9"/>
    <w:rsid w:val="00BF0E35"/>
    <w:rsid w:val="00BF21D1"/>
    <w:rsid w:val="00BF2241"/>
    <w:rsid w:val="00BF2328"/>
    <w:rsid w:val="00BF27FF"/>
    <w:rsid w:val="00BF30CF"/>
    <w:rsid w:val="00BF4DBB"/>
    <w:rsid w:val="00BF5498"/>
    <w:rsid w:val="00BF57B5"/>
    <w:rsid w:val="00BF6B0D"/>
    <w:rsid w:val="00BF6CED"/>
    <w:rsid w:val="00BF7D56"/>
    <w:rsid w:val="00C01BC5"/>
    <w:rsid w:val="00C034AB"/>
    <w:rsid w:val="00C038B8"/>
    <w:rsid w:val="00C0448D"/>
    <w:rsid w:val="00C07480"/>
    <w:rsid w:val="00C10415"/>
    <w:rsid w:val="00C116D2"/>
    <w:rsid w:val="00C11A21"/>
    <w:rsid w:val="00C11F0A"/>
    <w:rsid w:val="00C1434A"/>
    <w:rsid w:val="00C23088"/>
    <w:rsid w:val="00C24C09"/>
    <w:rsid w:val="00C2652A"/>
    <w:rsid w:val="00C31074"/>
    <w:rsid w:val="00C31B07"/>
    <w:rsid w:val="00C349B1"/>
    <w:rsid w:val="00C35E07"/>
    <w:rsid w:val="00C361C8"/>
    <w:rsid w:val="00C37635"/>
    <w:rsid w:val="00C37FE8"/>
    <w:rsid w:val="00C404E2"/>
    <w:rsid w:val="00C4115C"/>
    <w:rsid w:val="00C41648"/>
    <w:rsid w:val="00C41B2B"/>
    <w:rsid w:val="00C41C2C"/>
    <w:rsid w:val="00C424C3"/>
    <w:rsid w:val="00C429F5"/>
    <w:rsid w:val="00C47084"/>
    <w:rsid w:val="00C470C0"/>
    <w:rsid w:val="00C472CA"/>
    <w:rsid w:val="00C50FE2"/>
    <w:rsid w:val="00C51163"/>
    <w:rsid w:val="00C51AC9"/>
    <w:rsid w:val="00C5323E"/>
    <w:rsid w:val="00C54AEA"/>
    <w:rsid w:val="00C566CB"/>
    <w:rsid w:val="00C60418"/>
    <w:rsid w:val="00C60431"/>
    <w:rsid w:val="00C60AE4"/>
    <w:rsid w:val="00C61CB5"/>
    <w:rsid w:val="00C6254F"/>
    <w:rsid w:val="00C645E2"/>
    <w:rsid w:val="00C70789"/>
    <w:rsid w:val="00C70977"/>
    <w:rsid w:val="00C73D34"/>
    <w:rsid w:val="00C75252"/>
    <w:rsid w:val="00C77843"/>
    <w:rsid w:val="00C77F64"/>
    <w:rsid w:val="00C80B24"/>
    <w:rsid w:val="00C81B69"/>
    <w:rsid w:val="00C84F76"/>
    <w:rsid w:val="00C852EE"/>
    <w:rsid w:val="00C87B4B"/>
    <w:rsid w:val="00C90B31"/>
    <w:rsid w:val="00C91083"/>
    <w:rsid w:val="00C92A97"/>
    <w:rsid w:val="00C946CF"/>
    <w:rsid w:val="00C94C40"/>
    <w:rsid w:val="00C96580"/>
    <w:rsid w:val="00C974E0"/>
    <w:rsid w:val="00CA105B"/>
    <w:rsid w:val="00CA1E06"/>
    <w:rsid w:val="00CA6D04"/>
    <w:rsid w:val="00CA7B47"/>
    <w:rsid w:val="00CB1EF9"/>
    <w:rsid w:val="00CB27F9"/>
    <w:rsid w:val="00CB2A0D"/>
    <w:rsid w:val="00CB4247"/>
    <w:rsid w:val="00CB5413"/>
    <w:rsid w:val="00CB7178"/>
    <w:rsid w:val="00CB74B3"/>
    <w:rsid w:val="00CC2E4F"/>
    <w:rsid w:val="00CC3AFC"/>
    <w:rsid w:val="00CC63AF"/>
    <w:rsid w:val="00CC7386"/>
    <w:rsid w:val="00CC7A35"/>
    <w:rsid w:val="00CD0AB0"/>
    <w:rsid w:val="00CD0B6B"/>
    <w:rsid w:val="00CD1785"/>
    <w:rsid w:val="00CD17AC"/>
    <w:rsid w:val="00CD262D"/>
    <w:rsid w:val="00CD2AAE"/>
    <w:rsid w:val="00CD5611"/>
    <w:rsid w:val="00CD5E97"/>
    <w:rsid w:val="00CD7114"/>
    <w:rsid w:val="00CE1B67"/>
    <w:rsid w:val="00CE1FF6"/>
    <w:rsid w:val="00CE5E34"/>
    <w:rsid w:val="00CE6B48"/>
    <w:rsid w:val="00CF04EA"/>
    <w:rsid w:val="00CF112E"/>
    <w:rsid w:val="00CF3233"/>
    <w:rsid w:val="00CF476F"/>
    <w:rsid w:val="00CF79DC"/>
    <w:rsid w:val="00D007B1"/>
    <w:rsid w:val="00D014CB"/>
    <w:rsid w:val="00D01E02"/>
    <w:rsid w:val="00D02070"/>
    <w:rsid w:val="00D047AC"/>
    <w:rsid w:val="00D04EDA"/>
    <w:rsid w:val="00D05BAB"/>
    <w:rsid w:val="00D05EB6"/>
    <w:rsid w:val="00D1023D"/>
    <w:rsid w:val="00D10CD6"/>
    <w:rsid w:val="00D1102D"/>
    <w:rsid w:val="00D123ED"/>
    <w:rsid w:val="00D127E0"/>
    <w:rsid w:val="00D140EA"/>
    <w:rsid w:val="00D150E9"/>
    <w:rsid w:val="00D16F94"/>
    <w:rsid w:val="00D179EF"/>
    <w:rsid w:val="00D24F15"/>
    <w:rsid w:val="00D263C0"/>
    <w:rsid w:val="00D27077"/>
    <w:rsid w:val="00D270CD"/>
    <w:rsid w:val="00D316DF"/>
    <w:rsid w:val="00D32BF0"/>
    <w:rsid w:val="00D35CBC"/>
    <w:rsid w:val="00D35E62"/>
    <w:rsid w:val="00D37F8A"/>
    <w:rsid w:val="00D40217"/>
    <w:rsid w:val="00D40808"/>
    <w:rsid w:val="00D40B25"/>
    <w:rsid w:val="00D41ED3"/>
    <w:rsid w:val="00D41F64"/>
    <w:rsid w:val="00D45232"/>
    <w:rsid w:val="00D4580B"/>
    <w:rsid w:val="00D517B8"/>
    <w:rsid w:val="00D52023"/>
    <w:rsid w:val="00D523D2"/>
    <w:rsid w:val="00D53444"/>
    <w:rsid w:val="00D57E0F"/>
    <w:rsid w:val="00D6056F"/>
    <w:rsid w:val="00D606D1"/>
    <w:rsid w:val="00D60B35"/>
    <w:rsid w:val="00D61105"/>
    <w:rsid w:val="00D618B7"/>
    <w:rsid w:val="00D64307"/>
    <w:rsid w:val="00D65E19"/>
    <w:rsid w:val="00D675CC"/>
    <w:rsid w:val="00D676DD"/>
    <w:rsid w:val="00D67F37"/>
    <w:rsid w:val="00D70049"/>
    <w:rsid w:val="00D73D79"/>
    <w:rsid w:val="00D81A01"/>
    <w:rsid w:val="00D91233"/>
    <w:rsid w:val="00D93C5F"/>
    <w:rsid w:val="00DA337A"/>
    <w:rsid w:val="00DA3525"/>
    <w:rsid w:val="00DA411A"/>
    <w:rsid w:val="00DA4711"/>
    <w:rsid w:val="00DA49CF"/>
    <w:rsid w:val="00DA4B78"/>
    <w:rsid w:val="00DA5337"/>
    <w:rsid w:val="00DA7508"/>
    <w:rsid w:val="00DA757E"/>
    <w:rsid w:val="00DB2635"/>
    <w:rsid w:val="00DB3D80"/>
    <w:rsid w:val="00DB67EA"/>
    <w:rsid w:val="00DC03D6"/>
    <w:rsid w:val="00DC2A01"/>
    <w:rsid w:val="00DC314D"/>
    <w:rsid w:val="00DC3F2D"/>
    <w:rsid w:val="00DC4C3C"/>
    <w:rsid w:val="00DC610E"/>
    <w:rsid w:val="00DC7188"/>
    <w:rsid w:val="00DC7EDF"/>
    <w:rsid w:val="00DD0B2F"/>
    <w:rsid w:val="00DD0D1A"/>
    <w:rsid w:val="00DD1AD9"/>
    <w:rsid w:val="00DD1F20"/>
    <w:rsid w:val="00DD59EF"/>
    <w:rsid w:val="00DD6CDC"/>
    <w:rsid w:val="00DE11BE"/>
    <w:rsid w:val="00DE2AB0"/>
    <w:rsid w:val="00DE3769"/>
    <w:rsid w:val="00DE5456"/>
    <w:rsid w:val="00DE5DC3"/>
    <w:rsid w:val="00DE6EF0"/>
    <w:rsid w:val="00DF23E3"/>
    <w:rsid w:val="00DF5ADE"/>
    <w:rsid w:val="00E02C23"/>
    <w:rsid w:val="00E0305B"/>
    <w:rsid w:val="00E03BC5"/>
    <w:rsid w:val="00E10961"/>
    <w:rsid w:val="00E10C4C"/>
    <w:rsid w:val="00E12BAC"/>
    <w:rsid w:val="00E130BD"/>
    <w:rsid w:val="00E173C1"/>
    <w:rsid w:val="00E17879"/>
    <w:rsid w:val="00E213F7"/>
    <w:rsid w:val="00E22DA4"/>
    <w:rsid w:val="00E2476F"/>
    <w:rsid w:val="00E2545C"/>
    <w:rsid w:val="00E266DC"/>
    <w:rsid w:val="00E26E6F"/>
    <w:rsid w:val="00E2706E"/>
    <w:rsid w:val="00E27AA0"/>
    <w:rsid w:val="00E32481"/>
    <w:rsid w:val="00E32EC7"/>
    <w:rsid w:val="00E33033"/>
    <w:rsid w:val="00E351C5"/>
    <w:rsid w:val="00E35B16"/>
    <w:rsid w:val="00E35B2E"/>
    <w:rsid w:val="00E3779B"/>
    <w:rsid w:val="00E40067"/>
    <w:rsid w:val="00E43EAD"/>
    <w:rsid w:val="00E44138"/>
    <w:rsid w:val="00E44BF3"/>
    <w:rsid w:val="00E472D5"/>
    <w:rsid w:val="00E475C5"/>
    <w:rsid w:val="00E476DD"/>
    <w:rsid w:val="00E47CC2"/>
    <w:rsid w:val="00E518B2"/>
    <w:rsid w:val="00E54937"/>
    <w:rsid w:val="00E55AAB"/>
    <w:rsid w:val="00E55C5E"/>
    <w:rsid w:val="00E56CB6"/>
    <w:rsid w:val="00E57097"/>
    <w:rsid w:val="00E57AAA"/>
    <w:rsid w:val="00E600B5"/>
    <w:rsid w:val="00E6060D"/>
    <w:rsid w:val="00E62288"/>
    <w:rsid w:val="00E62646"/>
    <w:rsid w:val="00E6351A"/>
    <w:rsid w:val="00E64ED1"/>
    <w:rsid w:val="00E661EC"/>
    <w:rsid w:val="00E73C36"/>
    <w:rsid w:val="00E751B1"/>
    <w:rsid w:val="00E773BB"/>
    <w:rsid w:val="00E77914"/>
    <w:rsid w:val="00E81FD5"/>
    <w:rsid w:val="00E836CC"/>
    <w:rsid w:val="00E837CE"/>
    <w:rsid w:val="00E85456"/>
    <w:rsid w:val="00E871B3"/>
    <w:rsid w:val="00E909E3"/>
    <w:rsid w:val="00E90D3A"/>
    <w:rsid w:val="00E91215"/>
    <w:rsid w:val="00E91639"/>
    <w:rsid w:val="00E91F29"/>
    <w:rsid w:val="00E91F37"/>
    <w:rsid w:val="00E922A9"/>
    <w:rsid w:val="00E93D92"/>
    <w:rsid w:val="00E93F55"/>
    <w:rsid w:val="00E9497D"/>
    <w:rsid w:val="00E950B0"/>
    <w:rsid w:val="00E97399"/>
    <w:rsid w:val="00EA4D39"/>
    <w:rsid w:val="00EA5180"/>
    <w:rsid w:val="00EA5FA8"/>
    <w:rsid w:val="00EB223E"/>
    <w:rsid w:val="00EB7EDE"/>
    <w:rsid w:val="00EC22E6"/>
    <w:rsid w:val="00EC4D48"/>
    <w:rsid w:val="00EC57CC"/>
    <w:rsid w:val="00EC65C7"/>
    <w:rsid w:val="00EC72DE"/>
    <w:rsid w:val="00EC76B0"/>
    <w:rsid w:val="00EC7945"/>
    <w:rsid w:val="00ED044B"/>
    <w:rsid w:val="00ED0E1B"/>
    <w:rsid w:val="00ED6E82"/>
    <w:rsid w:val="00ED76EA"/>
    <w:rsid w:val="00EE00AE"/>
    <w:rsid w:val="00EE0718"/>
    <w:rsid w:val="00EE0FE1"/>
    <w:rsid w:val="00EE30C6"/>
    <w:rsid w:val="00EE7502"/>
    <w:rsid w:val="00EE7548"/>
    <w:rsid w:val="00EF02A5"/>
    <w:rsid w:val="00EF082C"/>
    <w:rsid w:val="00EF2AD6"/>
    <w:rsid w:val="00EF2B71"/>
    <w:rsid w:val="00EF334E"/>
    <w:rsid w:val="00EF33B6"/>
    <w:rsid w:val="00EF342E"/>
    <w:rsid w:val="00EF4990"/>
    <w:rsid w:val="00EF6572"/>
    <w:rsid w:val="00EF7C1B"/>
    <w:rsid w:val="00F04E86"/>
    <w:rsid w:val="00F069F6"/>
    <w:rsid w:val="00F110CD"/>
    <w:rsid w:val="00F11F83"/>
    <w:rsid w:val="00F13AA3"/>
    <w:rsid w:val="00F13FC4"/>
    <w:rsid w:val="00F15A8F"/>
    <w:rsid w:val="00F16CC4"/>
    <w:rsid w:val="00F21BF0"/>
    <w:rsid w:val="00F2317E"/>
    <w:rsid w:val="00F236F8"/>
    <w:rsid w:val="00F2462B"/>
    <w:rsid w:val="00F2673A"/>
    <w:rsid w:val="00F27BF4"/>
    <w:rsid w:val="00F30A2D"/>
    <w:rsid w:val="00F36DE6"/>
    <w:rsid w:val="00F37488"/>
    <w:rsid w:val="00F40CFC"/>
    <w:rsid w:val="00F40FCD"/>
    <w:rsid w:val="00F41283"/>
    <w:rsid w:val="00F45D53"/>
    <w:rsid w:val="00F463E0"/>
    <w:rsid w:val="00F46A72"/>
    <w:rsid w:val="00F47904"/>
    <w:rsid w:val="00F501D9"/>
    <w:rsid w:val="00F50565"/>
    <w:rsid w:val="00F51050"/>
    <w:rsid w:val="00F516F5"/>
    <w:rsid w:val="00F52C9D"/>
    <w:rsid w:val="00F566D5"/>
    <w:rsid w:val="00F600F2"/>
    <w:rsid w:val="00F63F3A"/>
    <w:rsid w:val="00F64BF6"/>
    <w:rsid w:val="00F6568A"/>
    <w:rsid w:val="00F66BEA"/>
    <w:rsid w:val="00F66E91"/>
    <w:rsid w:val="00F71E6F"/>
    <w:rsid w:val="00F76DD2"/>
    <w:rsid w:val="00F80748"/>
    <w:rsid w:val="00F81111"/>
    <w:rsid w:val="00F82623"/>
    <w:rsid w:val="00F8340E"/>
    <w:rsid w:val="00F861DE"/>
    <w:rsid w:val="00F90F7D"/>
    <w:rsid w:val="00F91DF3"/>
    <w:rsid w:val="00F92087"/>
    <w:rsid w:val="00F94D22"/>
    <w:rsid w:val="00F94DEF"/>
    <w:rsid w:val="00F95910"/>
    <w:rsid w:val="00F972AA"/>
    <w:rsid w:val="00F973A6"/>
    <w:rsid w:val="00F9748C"/>
    <w:rsid w:val="00FA026E"/>
    <w:rsid w:val="00FA070A"/>
    <w:rsid w:val="00FA5856"/>
    <w:rsid w:val="00FA5C02"/>
    <w:rsid w:val="00FA6FF2"/>
    <w:rsid w:val="00FA77EE"/>
    <w:rsid w:val="00FA7BFA"/>
    <w:rsid w:val="00FB0081"/>
    <w:rsid w:val="00FB54AB"/>
    <w:rsid w:val="00FB5764"/>
    <w:rsid w:val="00FB6437"/>
    <w:rsid w:val="00FB7E7D"/>
    <w:rsid w:val="00FC2FBA"/>
    <w:rsid w:val="00FC5DA4"/>
    <w:rsid w:val="00FC68F9"/>
    <w:rsid w:val="00FC6EE9"/>
    <w:rsid w:val="00FD107A"/>
    <w:rsid w:val="00FD145C"/>
    <w:rsid w:val="00FD1A3D"/>
    <w:rsid w:val="00FD274D"/>
    <w:rsid w:val="00FD4FCF"/>
    <w:rsid w:val="00FD52FC"/>
    <w:rsid w:val="00FD620E"/>
    <w:rsid w:val="00FE3A95"/>
    <w:rsid w:val="00FF3536"/>
    <w:rsid w:val="00FF3954"/>
    <w:rsid w:val="00FF4636"/>
    <w:rsid w:val="00FF580F"/>
    <w:rsid w:val="00FF5D2B"/>
    <w:rsid w:val="00FF6427"/>
    <w:rsid w:val="02113E4F"/>
    <w:rsid w:val="039B5720"/>
    <w:rsid w:val="03FC5E82"/>
    <w:rsid w:val="043715E2"/>
    <w:rsid w:val="061C285F"/>
    <w:rsid w:val="06322C8C"/>
    <w:rsid w:val="08FE2242"/>
    <w:rsid w:val="09147308"/>
    <w:rsid w:val="105B7E39"/>
    <w:rsid w:val="128F24EA"/>
    <w:rsid w:val="12BE2183"/>
    <w:rsid w:val="13A22EA1"/>
    <w:rsid w:val="13FA500A"/>
    <w:rsid w:val="15080EBE"/>
    <w:rsid w:val="15356E8A"/>
    <w:rsid w:val="17F13E79"/>
    <w:rsid w:val="195C65FC"/>
    <w:rsid w:val="1B2E7EFB"/>
    <w:rsid w:val="1C4B5D71"/>
    <w:rsid w:val="1D347916"/>
    <w:rsid w:val="1EBB651C"/>
    <w:rsid w:val="221955EF"/>
    <w:rsid w:val="23CF3BAA"/>
    <w:rsid w:val="25B41E9D"/>
    <w:rsid w:val="275774BC"/>
    <w:rsid w:val="27BC027C"/>
    <w:rsid w:val="28792F09"/>
    <w:rsid w:val="2983524E"/>
    <w:rsid w:val="2FB70B5B"/>
    <w:rsid w:val="325623AA"/>
    <w:rsid w:val="33C74298"/>
    <w:rsid w:val="38F73316"/>
    <w:rsid w:val="38FC0CD5"/>
    <w:rsid w:val="398A2E2E"/>
    <w:rsid w:val="3AD54840"/>
    <w:rsid w:val="3AF57197"/>
    <w:rsid w:val="3C1B043E"/>
    <w:rsid w:val="3CBD13FD"/>
    <w:rsid w:val="3DF4053E"/>
    <w:rsid w:val="404B2E8B"/>
    <w:rsid w:val="40910F5D"/>
    <w:rsid w:val="40BA4177"/>
    <w:rsid w:val="412818A5"/>
    <w:rsid w:val="4565044C"/>
    <w:rsid w:val="46014481"/>
    <w:rsid w:val="477B4832"/>
    <w:rsid w:val="49F00D5F"/>
    <w:rsid w:val="4F343DA7"/>
    <w:rsid w:val="500242FE"/>
    <w:rsid w:val="52643142"/>
    <w:rsid w:val="53047B1C"/>
    <w:rsid w:val="53EF11F3"/>
    <w:rsid w:val="55035063"/>
    <w:rsid w:val="56E20EC8"/>
    <w:rsid w:val="56E35D53"/>
    <w:rsid w:val="571264AF"/>
    <w:rsid w:val="57B2047E"/>
    <w:rsid w:val="585F0CFA"/>
    <w:rsid w:val="58900DF0"/>
    <w:rsid w:val="58B84252"/>
    <w:rsid w:val="58BE6CA1"/>
    <w:rsid w:val="59B72774"/>
    <w:rsid w:val="5AB578C2"/>
    <w:rsid w:val="5B5D4EA9"/>
    <w:rsid w:val="5C0F2107"/>
    <w:rsid w:val="5D135882"/>
    <w:rsid w:val="5E531797"/>
    <w:rsid w:val="5E543814"/>
    <w:rsid w:val="5FBA7BE3"/>
    <w:rsid w:val="61620FB6"/>
    <w:rsid w:val="64E80A78"/>
    <w:rsid w:val="665A501E"/>
    <w:rsid w:val="67A6286B"/>
    <w:rsid w:val="68B42BF3"/>
    <w:rsid w:val="6B3A19E3"/>
    <w:rsid w:val="6D30452E"/>
    <w:rsid w:val="6D6F527B"/>
    <w:rsid w:val="6E407887"/>
    <w:rsid w:val="6E750089"/>
    <w:rsid w:val="73195E4C"/>
    <w:rsid w:val="7530793A"/>
    <w:rsid w:val="76093A95"/>
    <w:rsid w:val="76E14E65"/>
    <w:rsid w:val="77107C07"/>
    <w:rsid w:val="788419CF"/>
    <w:rsid w:val="7AE110A7"/>
    <w:rsid w:val="7D23263F"/>
    <w:rsid w:val="7D355645"/>
    <w:rsid w:val="7DAF2BA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99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unhideWhenUsed="0"/>
    <w:lsdException w:name="footer" w:semiHidden="0" w:uiPriority="0" w:unhideWhenUsed="0"/>
    <w:lsdException w:name="caption" w:uiPriority="35" w:qFormat="1"/>
    <w:lsdException w:name="page number" w:semiHidden="0" w:uiPriority="0" w:unhideWhenUsed="0"/>
    <w:lsdException w:name="Title" w:semiHidden="0" w:uiPriority="0" w:unhideWhenUsed="0" w:qFormat="1"/>
    <w:lsdException w:name="Default Paragraph Font" w:semiHidden="0" w:uiPriority="0" w:unhideWhenUsed="0"/>
    <w:lsdException w:name="Subtitle" w:semiHidden="0" w:uiPriority="11" w:unhideWhenUsed="0" w:qFormat="1"/>
    <w:lsdException w:name="Body Text Indent 2" w:semiHidden="0" w:uiPriority="0" w:unhideWhenUsed="0"/>
    <w:lsdException w:name="Strong" w:semiHidden="0" w:uiPriority="22" w:unhideWhenUsed="0" w:qFormat="1"/>
    <w:lsdException w:name="Emphasis" w:semiHidden="0" w:uiPriority="20" w:unhideWhenUsed="0" w:qFormat="1"/>
    <w:lsdException w:name="Document Map" w:semiHidden="0" w:uiPriority="0" w:unhideWhenUsed="0"/>
    <w:lsdException w:name="Normal Table" w:semiHidden="0"/>
    <w:lsdException w:name="Balloon Text" w:uiPriority="0" w:unhideWhenUsed="0"/>
    <w:lsdException w:name="Table Grid" w:semiHidden="0" w:uiPriority="59"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5902"/>
    <w:pPr>
      <w:widowControl w:val="0"/>
      <w:jc w:val="both"/>
    </w:pPr>
    <w:rPr>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Char"/>
    <w:rsid w:val="001E5902"/>
    <w:rPr>
      <w:rFonts w:ascii="宋体"/>
      <w:sz w:val="18"/>
      <w:szCs w:val="18"/>
    </w:rPr>
  </w:style>
  <w:style w:type="character" w:customStyle="1" w:styleId="Char">
    <w:name w:val="文档结构图 Char"/>
    <w:link w:val="a3"/>
    <w:rsid w:val="001E5902"/>
    <w:rPr>
      <w:rFonts w:ascii="宋体"/>
      <w:kern w:val="2"/>
      <w:sz w:val="18"/>
      <w:szCs w:val="18"/>
    </w:rPr>
  </w:style>
  <w:style w:type="paragraph" w:styleId="a4">
    <w:name w:val="annotation text"/>
    <w:basedOn w:val="a"/>
    <w:link w:val="Char0"/>
    <w:uiPriority w:val="99"/>
    <w:unhideWhenUsed/>
    <w:rsid w:val="001E5902"/>
    <w:pPr>
      <w:jc w:val="left"/>
    </w:pPr>
  </w:style>
  <w:style w:type="character" w:customStyle="1" w:styleId="Char0">
    <w:name w:val="批注文字 Char"/>
    <w:link w:val="a4"/>
    <w:uiPriority w:val="99"/>
    <w:semiHidden/>
    <w:rsid w:val="001E5902"/>
    <w:rPr>
      <w:kern w:val="2"/>
      <w:sz w:val="32"/>
      <w:szCs w:val="24"/>
    </w:rPr>
  </w:style>
  <w:style w:type="paragraph" w:styleId="2">
    <w:name w:val="Body Text Indent 2"/>
    <w:basedOn w:val="a"/>
    <w:link w:val="2Char"/>
    <w:rsid w:val="001E5902"/>
    <w:pPr>
      <w:ind w:firstLineChars="200" w:firstLine="640"/>
    </w:pPr>
    <w:rPr>
      <w:rFonts w:ascii="楷体_GB2312" w:eastAsia="楷体_GB2312" w:hAnsi="Courier New"/>
      <w:szCs w:val="20"/>
    </w:rPr>
  </w:style>
  <w:style w:type="character" w:customStyle="1" w:styleId="2Char">
    <w:name w:val="正文文本缩进 2 Char"/>
    <w:link w:val="2"/>
    <w:rsid w:val="001E5902"/>
    <w:rPr>
      <w:rFonts w:ascii="楷体_GB2312" w:eastAsia="楷体_GB2312" w:hAnsi="Courier New"/>
      <w:kern w:val="2"/>
      <w:sz w:val="32"/>
    </w:rPr>
  </w:style>
  <w:style w:type="paragraph" w:styleId="a5">
    <w:name w:val="Balloon Text"/>
    <w:basedOn w:val="a"/>
    <w:semiHidden/>
    <w:rsid w:val="001E5902"/>
    <w:rPr>
      <w:sz w:val="18"/>
      <w:szCs w:val="18"/>
    </w:rPr>
  </w:style>
  <w:style w:type="paragraph" w:styleId="a6">
    <w:name w:val="footer"/>
    <w:basedOn w:val="a"/>
    <w:rsid w:val="001E5902"/>
    <w:pPr>
      <w:tabs>
        <w:tab w:val="center" w:pos="4153"/>
        <w:tab w:val="right" w:pos="8306"/>
      </w:tabs>
      <w:snapToGrid w:val="0"/>
      <w:jc w:val="left"/>
    </w:pPr>
    <w:rPr>
      <w:sz w:val="18"/>
      <w:szCs w:val="18"/>
    </w:rPr>
  </w:style>
  <w:style w:type="paragraph" w:styleId="a7">
    <w:name w:val="header"/>
    <w:basedOn w:val="a"/>
    <w:rsid w:val="001E5902"/>
    <w:pPr>
      <w:pBdr>
        <w:bottom w:val="single" w:sz="6" w:space="1" w:color="auto"/>
      </w:pBdr>
      <w:tabs>
        <w:tab w:val="center" w:pos="4153"/>
        <w:tab w:val="right" w:pos="8306"/>
      </w:tabs>
      <w:snapToGrid w:val="0"/>
      <w:jc w:val="center"/>
    </w:pPr>
    <w:rPr>
      <w:sz w:val="18"/>
      <w:szCs w:val="18"/>
    </w:rPr>
  </w:style>
  <w:style w:type="paragraph" w:styleId="a8">
    <w:name w:val="Subtitle"/>
    <w:basedOn w:val="a"/>
    <w:next w:val="a"/>
    <w:link w:val="Char1"/>
    <w:uiPriority w:val="11"/>
    <w:qFormat/>
    <w:rsid w:val="001E5902"/>
    <w:pPr>
      <w:spacing w:before="240" w:after="60" w:line="312" w:lineRule="auto"/>
      <w:jc w:val="center"/>
      <w:outlineLvl w:val="1"/>
    </w:pPr>
    <w:rPr>
      <w:rFonts w:ascii="Cambria" w:hAnsi="Cambria"/>
      <w:b/>
      <w:bCs/>
      <w:kern w:val="28"/>
      <w:szCs w:val="32"/>
    </w:rPr>
  </w:style>
  <w:style w:type="character" w:customStyle="1" w:styleId="Char1">
    <w:name w:val="副标题 Char"/>
    <w:link w:val="a8"/>
    <w:uiPriority w:val="11"/>
    <w:rsid w:val="001E5902"/>
    <w:rPr>
      <w:rFonts w:ascii="Cambria" w:hAnsi="Cambria" w:cs="Times New Roman"/>
      <w:b/>
      <w:bCs/>
      <w:kern w:val="28"/>
      <w:sz w:val="32"/>
      <w:szCs w:val="32"/>
    </w:rPr>
  </w:style>
  <w:style w:type="paragraph" w:styleId="a9">
    <w:name w:val="Title"/>
    <w:basedOn w:val="a"/>
    <w:next w:val="a"/>
    <w:link w:val="Char2"/>
    <w:qFormat/>
    <w:rsid w:val="001E5902"/>
    <w:pPr>
      <w:spacing w:before="240" w:after="60"/>
      <w:jc w:val="center"/>
      <w:outlineLvl w:val="0"/>
    </w:pPr>
    <w:rPr>
      <w:rFonts w:ascii="Cambria" w:hAnsi="Cambria"/>
      <w:b/>
      <w:bCs/>
      <w:szCs w:val="32"/>
    </w:rPr>
  </w:style>
  <w:style w:type="character" w:customStyle="1" w:styleId="Char2">
    <w:name w:val="标题 Char"/>
    <w:link w:val="a9"/>
    <w:rsid w:val="001E5902"/>
    <w:rPr>
      <w:rFonts w:ascii="Cambria" w:hAnsi="Cambria" w:cs="Times New Roman"/>
      <w:b/>
      <w:bCs/>
      <w:kern w:val="2"/>
      <w:sz w:val="32"/>
      <w:szCs w:val="32"/>
    </w:rPr>
  </w:style>
  <w:style w:type="paragraph" w:styleId="aa">
    <w:name w:val="annotation subject"/>
    <w:basedOn w:val="a4"/>
    <w:next w:val="a4"/>
    <w:link w:val="Char3"/>
    <w:uiPriority w:val="99"/>
    <w:unhideWhenUsed/>
    <w:rsid w:val="001E5902"/>
    <w:rPr>
      <w:b/>
      <w:bCs/>
    </w:rPr>
  </w:style>
  <w:style w:type="character" w:customStyle="1" w:styleId="Char3">
    <w:name w:val="批注主题 Char"/>
    <w:link w:val="aa"/>
    <w:uiPriority w:val="99"/>
    <w:semiHidden/>
    <w:rsid w:val="001E5902"/>
    <w:rPr>
      <w:b/>
      <w:bCs/>
      <w:kern w:val="2"/>
      <w:sz w:val="32"/>
      <w:szCs w:val="24"/>
    </w:rPr>
  </w:style>
  <w:style w:type="character" w:styleId="ab">
    <w:name w:val="page number"/>
    <w:rsid w:val="001E5902"/>
  </w:style>
  <w:style w:type="character" w:styleId="ac">
    <w:name w:val="annotation reference"/>
    <w:uiPriority w:val="99"/>
    <w:unhideWhenUsed/>
    <w:rsid w:val="001E5902"/>
    <w:rPr>
      <w:sz w:val="21"/>
      <w:szCs w:val="21"/>
    </w:rPr>
  </w:style>
  <w:style w:type="character" w:customStyle="1" w:styleId="p0858D7CFB-ED40-4347-BF05-701D383B685F">
    <w:name w:val="p0{858D7CFB-ED40-4347-BF05-701D383B685F}"/>
    <w:link w:val="p0"/>
    <w:rsid w:val="001E5902"/>
    <w:rPr>
      <w:kern w:val="0"/>
      <w:szCs w:val="21"/>
    </w:rPr>
  </w:style>
  <w:style w:type="paragraph" w:customStyle="1" w:styleId="p0">
    <w:name w:val="p0"/>
    <w:basedOn w:val="a"/>
    <w:link w:val="p0858D7CFB-ED40-4347-BF05-701D383B685F"/>
    <w:rsid w:val="001E5902"/>
    <w:pPr>
      <w:widowControl/>
    </w:pPr>
    <w:rPr>
      <w:kern w:val="0"/>
      <w:sz w:val="20"/>
      <w:szCs w:val="21"/>
    </w:rPr>
  </w:style>
  <w:style w:type="character" w:customStyle="1" w:styleId="Char4">
    <w:name w:val="样式 仿宋 三号 Char"/>
    <w:rsid w:val="001E5902"/>
    <w:rPr>
      <w:rFonts w:ascii="仿宋" w:eastAsia="仿宋" w:hAnsi="仿宋" w:cs="宋体"/>
      <w:kern w:val="2"/>
      <w:sz w:val="32"/>
      <w:lang w:val="en-US" w:eastAsia="zh-CN" w:bidi="ar-SA"/>
    </w:rPr>
  </w:style>
  <w:style w:type="character" w:customStyle="1" w:styleId="1">
    <w:name w:val="页码1"/>
    <w:rsid w:val="001E5902"/>
  </w:style>
  <w:style w:type="paragraph" w:customStyle="1" w:styleId="p17">
    <w:name w:val="p17"/>
    <w:basedOn w:val="a"/>
    <w:rsid w:val="001E5902"/>
    <w:pPr>
      <w:widowControl/>
    </w:pPr>
    <w:rPr>
      <w:rFonts w:ascii="宋体" w:hAnsi="宋体" w:cs="宋体"/>
      <w:kern w:val="0"/>
      <w:szCs w:val="21"/>
    </w:rPr>
  </w:style>
  <w:style w:type="paragraph" w:customStyle="1" w:styleId="CharCharCharChar">
    <w:name w:val="Char Char Char Char"/>
    <w:basedOn w:val="a"/>
    <w:rsid w:val="001E5902"/>
  </w:style>
  <w:style w:type="paragraph" w:customStyle="1" w:styleId="Char5">
    <w:name w:val="Char"/>
    <w:basedOn w:val="a"/>
    <w:rsid w:val="001E5902"/>
    <w:pPr>
      <w:widowControl/>
      <w:jc w:val="left"/>
    </w:pPr>
  </w:style>
  <w:style w:type="paragraph" w:customStyle="1" w:styleId="Char6">
    <w:name w:val="Char"/>
    <w:basedOn w:val="a"/>
    <w:qFormat/>
    <w:rsid w:val="001E5902"/>
    <w:pPr>
      <w:widowControl/>
      <w:jc w:val="left"/>
    </w:pPr>
  </w:style>
  <w:style w:type="character" w:styleId="ad">
    <w:name w:val="Strong"/>
    <w:basedOn w:val="a0"/>
    <w:uiPriority w:val="22"/>
    <w:qFormat/>
    <w:rsid w:val="008962FE"/>
    <w:rPr>
      <w:b/>
      <w:bCs/>
    </w:rPr>
  </w:style>
</w:styles>
</file>

<file path=word/webSettings.xml><?xml version="1.0" encoding="utf-8"?>
<w:webSettings xmlns:r="http://schemas.openxmlformats.org/officeDocument/2006/relationships" xmlns:w="http://schemas.openxmlformats.org/wordprocessingml/2006/main">
  <w:divs>
    <w:div w:id="640690750">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hart" Target="charts/chart4.xml"/><Relationship Id="rId18" Type="http://schemas.openxmlformats.org/officeDocument/2006/relationships/image" Target="media/image3.pn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eader" Target="header1.xml"/><Relationship Id="rId12" Type="http://schemas.openxmlformats.org/officeDocument/2006/relationships/chart" Target="charts/chart3.xml"/><Relationship Id="rId17" Type="http://schemas.openxmlformats.org/officeDocument/2006/relationships/image" Target="media/image2.png"/><Relationship Id="rId2" Type="http://schemas.openxmlformats.org/officeDocument/2006/relationships/styles" Target="styles.xml"/><Relationship Id="rId16" Type="http://schemas.openxmlformats.org/officeDocument/2006/relationships/image" Target="media/image1.png"/><Relationship Id="rId20"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chart" Target="charts/chart2.xml"/><Relationship Id="rId5" Type="http://schemas.openxmlformats.org/officeDocument/2006/relationships/footnotes" Target="footnotes.xml"/><Relationship Id="rId15" Type="http://schemas.openxmlformats.org/officeDocument/2006/relationships/chart" Target="charts/chart6.xml"/><Relationship Id="rId10" Type="http://schemas.openxmlformats.org/officeDocument/2006/relationships/chart" Target="charts/chart1.xml"/><Relationship Id="rId19"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chart" Target="charts/chart5.xml"/><Relationship Id="rId22" Type="http://schemas.openxmlformats.org/officeDocument/2006/relationships/theme" Target="theme/theme1.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Administrator\Desktop\&#22791;&#24536;&#24405;.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Administrator\Desktop\&#22791;&#24536;&#24405;.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Administrator\Desktop\&#22791;&#24536;&#24405;.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Administrator\Desktop\&#22791;&#24536;&#24405;.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Users\Administrator\Desktop\&#22791;&#24536;&#24405;.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C:\Users\Administrator\Desktop\&#22791;&#24536;&#24405;.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zh-CN"/>
  <c:style val="3"/>
  <c:chart>
    <c:title>
      <c:tx>
        <c:rich>
          <a:bodyPr/>
          <a:lstStyle/>
          <a:p>
            <a:pPr>
              <a:defRPr sz="1400"/>
            </a:pPr>
            <a:r>
              <a:rPr lang="zh-CN" altLang="zh-CN" sz="1400" b="1" i="0" u="none" strike="noStrike" baseline="0"/>
              <a:t>收、支决算总计变动情况图</a:t>
            </a:r>
            <a:endParaRPr lang="zh-CN" altLang="en-US" sz="1400"/>
          </a:p>
        </c:rich>
      </c:tx>
      <c:layout>
        <c:manualLayout>
          <c:xMode val="edge"/>
          <c:yMode val="edge"/>
          <c:x val="0.25915463021110074"/>
          <c:y val="9.4395280235988213E-2"/>
        </c:manualLayout>
      </c:layout>
    </c:title>
    <c:plotArea>
      <c:layout>
        <c:manualLayout>
          <c:layoutTarget val="inner"/>
          <c:xMode val="edge"/>
          <c:yMode val="edge"/>
          <c:x val="0.16767404406498737"/>
          <c:y val="0.30377550784467022"/>
          <c:w val="0.74501264806687895"/>
          <c:h val="0.60204507416017727"/>
        </c:manualLayout>
      </c:layout>
      <c:barChart>
        <c:barDir val="col"/>
        <c:grouping val="stacked"/>
        <c:ser>
          <c:idx val="0"/>
          <c:order val="0"/>
          <c:dLbls>
            <c:dLbl>
              <c:idx val="0"/>
              <c:layout>
                <c:manualLayout>
                  <c:x val="1.2727213650000639E-3"/>
                  <c:y val="-0.30333227208130492"/>
                </c:manualLayout>
              </c:layout>
              <c:dLblPos val="ctr"/>
              <c:showVal val="1"/>
            </c:dLbl>
            <c:dLbl>
              <c:idx val="1"/>
              <c:layout>
                <c:manualLayout>
                  <c:x val="-2.2366655212239105E-3"/>
                  <c:y val="-0.10728012962689572"/>
                </c:manualLayout>
              </c:layout>
              <c:dLblPos val="ctr"/>
              <c:showVal val="1"/>
            </c:dLbl>
            <c:txPr>
              <a:bodyPr/>
              <a:lstStyle/>
              <a:p>
                <a:pPr>
                  <a:defRPr sz="1400"/>
                </a:pPr>
                <a:endParaRPr lang="zh-CN"/>
              </a:p>
            </c:txPr>
            <c:dLblPos val="inEnd"/>
            <c:showVal val="1"/>
          </c:dLbls>
          <c:cat>
            <c:strRef>
              <c:f>Sheet5!$A$2:$A$3</c:f>
              <c:strCache>
                <c:ptCount val="2"/>
                <c:pt idx="0">
                  <c:v>2020年</c:v>
                </c:pt>
                <c:pt idx="1">
                  <c:v>2021年</c:v>
                </c:pt>
              </c:strCache>
            </c:strRef>
          </c:cat>
          <c:val>
            <c:numRef>
              <c:f>Sheet5!$B$2:$B$3</c:f>
              <c:numCache>
                <c:formatCode>General</c:formatCode>
                <c:ptCount val="2"/>
                <c:pt idx="0">
                  <c:v>32196.12</c:v>
                </c:pt>
                <c:pt idx="1">
                  <c:v>12300.81</c:v>
                </c:pt>
              </c:numCache>
            </c:numRef>
          </c:val>
        </c:ser>
        <c:gapWidth val="300"/>
        <c:axId val="41303424"/>
        <c:axId val="41927808"/>
      </c:barChart>
      <c:catAx>
        <c:axId val="41303424"/>
        <c:scaling>
          <c:orientation val="minMax"/>
        </c:scaling>
        <c:axPos val="b"/>
        <c:numFmt formatCode="General" sourceLinked="1"/>
        <c:majorTickMark val="none"/>
        <c:tickLblPos val="nextTo"/>
        <c:crossAx val="41927808"/>
        <c:crosses val="autoZero"/>
        <c:auto val="1"/>
        <c:lblAlgn val="ctr"/>
        <c:lblOffset val="100"/>
      </c:catAx>
      <c:valAx>
        <c:axId val="41927808"/>
        <c:scaling>
          <c:orientation val="minMax"/>
        </c:scaling>
        <c:axPos val="l"/>
        <c:majorGridlines/>
        <c:title>
          <c:tx>
            <c:rich>
              <a:bodyPr rot="0" vert="horz"/>
              <a:lstStyle/>
              <a:p>
                <a:pPr>
                  <a:defRPr/>
                </a:pPr>
                <a:r>
                  <a:rPr lang="zh-CN" altLang="en-US" b="0"/>
                  <a:t>单位：万元</a:t>
                </a:r>
              </a:p>
            </c:rich>
          </c:tx>
          <c:layout>
            <c:manualLayout>
              <c:xMode val="edge"/>
              <c:yMode val="edge"/>
              <c:x val="4.0329130637811433E-2"/>
              <c:y val="0.21101526026060904"/>
            </c:manualLayout>
          </c:layout>
        </c:title>
        <c:numFmt formatCode="General" sourceLinked="1"/>
        <c:majorTickMark val="none"/>
        <c:tickLblPos val="nextTo"/>
        <c:crossAx val="41303424"/>
        <c:crosses val="autoZero"/>
        <c:crossBetween val="between"/>
      </c:valAx>
    </c:plotArea>
    <c:plotVisOnly val="1"/>
  </c:chart>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zh-CN"/>
  <c:chart>
    <c:title>
      <c:tx>
        <c:rich>
          <a:bodyPr/>
          <a:lstStyle/>
          <a:p>
            <a:pPr>
              <a:defRPr/>
            </a:pPr>
            <a:r>
              <a:rPr lang="zh-CN" altLang="zh-CN" sz="1400" b="1" i="0" u="none" strike="noStrike" baseline="0"/>
              <a:t>本年收入决算结构图</a:t>
            </a:r>
            <a:endParaRPr lang="zh-CN" altLang="en-US" sz="1400" b="1"/>
          </a:p>
        </c:rich>
      </c:tx>
    </c:title>
    <c:plotArea>
      <c:layout/>
      <c:pieChart>
        <c:varyColors val="1"/>
        <c:ser>
          <c:idx val="0"/>
          <c:order val="0"/>
          <c:dPt>
            <c:idx val="0"/>
            <c:explosion val="15"/>
          </c:dPt>
          <c:dLbls>
            <c:dLbl>
              <c:idx val="1"/>
              <c:delete val="1"/>
            </c:dLbl>
            <c:dLbl>
              <c:idx val="2"/>
              <c:delete val="1"/>
            </c:dLbl>
            <c:dLbl>
              <c:idx val="3"/>
              <c:delete val="1"/>
            </c:dLbl>
            <c:dLbl>
              <c:idx val="4"/>
              <c:delete val="1"/>
            </c:dLbl>
            <c:dLbl>
              <c:idx val="5"/>
              <c:delete val="1"/>
            </c:dLbl>
            <c:showPercent val="1"/>
            <c:showLeaderLines val="1"/>
          </c:dLbls>
          <c:cat>
            <c:strRef>
              <c:f>Sheet5!$A$1:$A$6</c:f>
              <c:strCache>
                <c:ptCount val="6"/>
                <c:pt idx="0">
                  <c:v>财政拨款收入</c:v>
                </c:pt>
                <c:pt idx="1">
                  <c:v>上级补助收入</c:v>
                </c:pt>
                <c:pt idx="2">
                  <c:v>事业收入</c:v>
                </c:pt>
                <c:pt idx="3">
                  <c:v>经营收入</c:v>
                </c:pt>
                <c:pt idx="4">
                  <c:v>附属单位上缴收入    </c:v>
                </c:pt>
                <c:pt idx="5">
                  <c:v>其他收入</c:v>
                </c:pt>
              </c:strCache>
            </c:strRef>
          </c:cat>
          <c:val>
            <c:numRef>
              <c:f>Sheet5!$B$1:$B$6</c:f>
              <c:numCache>
                <c:formatCode>General</c:formatCode>
                <c:ptCount val="6"/>
                <c:pt idx="0">
                  <c:v>12300.81</c:v>
                </c:pt>
                <c:pt idx="1">
                  <c:v>0</c:v>
                </c:pt>
                <c:pt idx="2">
                  <c:v>0</c:v>
                </c:pt>
                <c:pt idx="3">
                  <c:v>0</c:v>
                </c:pt>
                <c:pt idx="4">
                  <c:v>0</c:v>
                </c:pt>
                <c:pt idx="5">
                  <c:v>0</c:v>
                </c:pt>
              </c:numCache>
            </c:numRef>
          </c:val>
        </c:ser>
        <c:dLbls>
          <c:showPercent val="1"/>
        </c:dLbls>
        <c:firstSliceAng val="0"/>
      </c:pieChart>
    </c:plotArea>
    <c:legend>
      <c:legendPos val="r"/>
    </c:legend>
    <c:plotVisOnly val="1"/>
  </c:chart>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zh-CN"/>
  <c:chart>
    <c:title>
      <c:tx>
        <c:rich>
          <a:bodyPr/>
          <a:lstStyle/>
          <a:p>
            <a:pPr>
              <a:defRPr/>
            </a:pPr>
            <a:r>
              <a:rPr lang="zh-CN" altLang="zh-CN" sz="1200" b="1" i="0" u="none" strike="noStrike" baseline="0"/>
              <a:t>本年支出决算结构图</a:t>
            </a:r>
            <a:endParaRPr lang="zh-CN" sz="1200"/>
          </a:p>
        </c:rich>
      </c:tx>
    </c:title>
    <c:plotArea>
      <c:layout/>
      <c:pieChart>
        <c:varyColors val="1"/>
        <c:ser>
          <c:idx val="0"/>
          <c:order val="0"/>
          <c:dLbls>
            <c:dLbl>
              <c:idx val="0"/>
              <c:tx>
                <c:rich>
                  <a:bodyPr/>
                  <a:lstStyle/>
                  <a:p>
                    <a:r>
                      <a:rPr lang="en-US" altLang="en-US"/>
                      <a:t>48.4%</a:t>
                    </a:r>
                  </a:p>
                </c:rich>
              </c:tx>
              <c:showPercent val="1"/>
            </c:dLbl>
            <c:dLbl>
              <c:idx val="1"/>
              <c:tx>
                <c:rich>
                  <a:bodyPr/>
                  <a:lstStyle/>
                  <a:p>
                    <a:r>
                      <a:rPr lang="en-US" altLang="en-US"/>
                      <a:t>51.6%</a:t>
                    </a:r>
                  </a:p>
                </c:rich>
              </c:tx>
              <c:showPercent val="1"/>
            </c:dLbl>
            <c:dLbl>
              <c:idx val="2"/>
              <c:delete val="1"/>
            </c:dLbl>
            <c:dLbl>
              <c:idx val="3"/>
              <c:delete val="1"/>
            </c:dLbl>
            <c:dLbl>
              <c:idx val="4"/>
              <c:delete val="1"/>
            </c:dLbl>
            <c:showPercent val="1"/>
            <c:showLeaderLines val="1"/>
          </c:dLbls>
          <c:cat>
            <c:strRef>
              <c:f>Sheet6!$A$1:$A$5</c:f>
              <c:strCache>
                <c:ptCount val="5"/>
                <c:pt idx="0">
                  <c:v>基本支出</c:v>
                </c:pt>
                <c:pt idx="1">
                  <c:v>项目支出</c:v>
                </c:pt>
                <c:pt idx="2">
                  <c:v>上缴上级支出</c:v>
                </c:pt>
                <c:pt idx="3">
                  <c:v>经营支出</c:v>
                </c:pt>
                <c:pt idx="4">
                  <c:v>对附属单位补助支出</c:v>
                </c:pt>
              </c:strCache>
            </c:strRef>
          </c:cat>
          <c:val>
            <c:numRef>
              <c:f>Sheet6!$B$1:$B$5</c:f>
              <c:numCache>
                <c:formatCode>General</c:formatCode>
                <c:ptCount val="5"/>
                <c:pt idx="0">
                  <c:v>5949.24</c:v>
                </c:pt>
                <c:pt idx="1">
                  <c:v>6351.57</c:v>
                </c:pt>
                <c:pt idx="2">
                  <c:v>0</c:v>
                </c:pt>
                <c:pt idx="3">
                  <c:v>0</c:v>
                </c:pt>
                <c:pt idx="4">
                  <c:v>0</c:v>
                </c:pt>
              </c:numCache>
            </c:numRef>
          </c:val>
        </c:ser>
        <c:dLbls>
          <c:showPercent val="1"/>
        </c:dLbls>
        <c:firstSliceAng val="0"/>
      </c:pieChart>
    </c:plotArea>
    <c:legend>
      <c:legendPos val="r"/>
    </c:legend>
    <c:plotVisOnly val="1"/>
  </c:chart>
  <c:externalData r:id="rId1"/>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zh-CN"/>
  <c:chart>
    <c:title>
      <c:tx>
        <c:rich>
          <a:bodyPr/>
          <a:lstStyle/>
          <a:p>
            <a:pPr>
              <a:defRPr/>
            </a:pPr>
            <a:r>
              <a:rPr lang="zh-CN" altLang="zh-CN" sz="1100" b="1" i="0" u="none" strike="noStrike" baseline="0"/>
              <a:t>财政拨款收、支决算总计变动情况图</a:t>
            </a:r>
            <a:endParaRPr lang="zh-CN" altLang="en-US" sz="1100"/>
          </a:p>
        </c:rich>
      </c:tx>
      <c:layout>
        <c:manualLayout>
          <c:xMode val="edge"/>
          <c:yMode val="edge"/>
          <c:x val="0.34363140082651561"/>
          <c:y val="2.8955532574974279E-2"/>
        </c:manualLayout>
      </c:layout>
    </c:title>
    <c:plotArea>
      <c:layout>
        <c:manualLayout>
          <c:layoutTarget val="inner"/>
          <c:xMode val="edge"/>
          <c:yMode val="edge"/>
          <c:x val="0.22590507436570426"/>
          <c:y val="0.22454870224555265"/>
          <c:w val="0.68242825896762849"/>
          <c:h val="0.67893919510061262"/>
        </c:manualLayout>
      </c:layout>
      <c:barChart>
        <c:barDir val="col"/>
        <c:grouping val="stacked"/>
        <c:ser>
          <c:idx val="0"/>
          <c:order val="0"/>
          <c:dLbls>
            <c:dLblPos val="inEnd"/>
            <c:showVal val="1"/>
          </c:dLbls>
          <c:cat>
            <c:strRef>
              <c:f>Sheet7!$A$1:$A$2</c:f>
              <c:strCache>
                <c:ptCount val="2"/>
                <c:pt idx="0">
                  <c:v>2020年</c:v>
                </c:pt>
                <c:pt idx="1">
                  <c:v>2021年</c:v>
                </c:pt>
              </c:strCache>
            </c:strRef>
          </c:cat>
          <c:val>
            <c:numRef>
              <c:f>Sheet7!$B$1:$B$2</c:f>
              <c:numCache>
                <c:formatCode>General</c:formatCode>
                <c:ptCount val="2"/>
                <c:pt idx="0">
                  <c:v>32196.120000000003</c:v>
                </c:pt>
                <c:pt idx="1">
                  <c:v>12300.81</c:v>
                </c:pt>
              </c:numCache>
            </c:numRef>
          </c:val>
        </c:ser>
        <c:dLbls>
          <c:showVal val="1"/>
        </c:dLbls>
        <c:gapWidth val="300"/>
        <c:axId val="44640128"/>
        <c:axId val="61620608"/>
      </c:barChart>
      <c:catAx>
        <c:axId val="44640128"/>
        <c:scaling>
          <c:orientation val="minMax"/>
        </c:scaling>
        <c:axPos val="b"/>
        <c:majorTickMark val="none"/>
        <c:tickLblPos val="nextTo"/>
        <c:crossAx val="61620608"/>
        <c:crosses val="autoZero"/>
        <c:auto val="1"/>
        <c:lblAlgn val="ctr"/>
        <c:lblOffset val="100"/>
      </c:catAx>
      <c:valAx>
        <c:axId val="61620608"/>
        <c:scaling>
          <c:orientation val="minMax"/>
        </c:scaling>
        <c:axPos val="l"/>
        <c:majorGridlines/>
        <c:title>
          <c:tx>
            <c:rich>
              <a:bodyPr rot="0" vert="horz"/>
              <a:lstStyle/>
              <a:p>
                <a:pPr>
                  <a:defRPr/>
                </a:pPr>
                <a:r>
                  <a:rPr lang="zh-CN" altLang="en-US" b="0"/>
                  <a:t>单位：万元</a:t>
                </a:r>
              </a:p>
            </c:rich>
          </c:tx>
          <c:layout>
            <c:manualLayout>
              <c:xMode val="edge"/>
              <c:yMode val="edge"/>
              <c:x val="0.10555555555555562"/>
              <c:y val="0.10568496646252552"/>
            </c:manualLayout>
          </c:layout>
        </c:title>
        <c:numFmt formatCode="General" sourceLinked="1"/>
        <c:majorTickMark val="none"/>
        <c:tickLblPos val="nextTo"/>
        <c:crossAx val="44640128"/>
        <c:crosses val="autoZero"/>
        <c:crossBetween val="between"/>
      </c:valAx>
    </c:plotArea>
    <c:plotVisOnly val="1"/>
  </c:chart>
  <c:externalData r:id="rId1"/>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zh-CN"/>
  <c:chart>
    <c:title>
      <c:tx>
        <c:rich>
          <a:bodyPr/>
          <a:lstStyle/>
          <a:p>
            <a:pPr>
              <a:defRPr/>
            </a:pPr>
            <a:r>
              <a:rPr lang="zh-CN" altLang="zh-CN" sz="1100" b="1" i="0" u="none" strike="noStrike" baseline="0"/>
              <a:t>一般公共预算财政拨款支出决算变动情况图</a:t>
            </a:r>
            <a:endParaRPr lang="zh-CN" altLang="en-US" sz="1100"/>
          </a:p>
        </c:rich>
      </c:tx>
      <c:layout>
        <c:manualLayout>
          <c:xMode val="edge"/>
          <c:yMode val="edge"/>
          <c:x val="0.20734440134982968"/>
          <c:y val="3.5689166230421142E-2"/>
        </c:manualLayout>
      </c:layout>
    </c:title>
    <c:plotArea>
      <c:layout>
        <c:manualLayout>
          <c:layoutTarget val="inner"/>
          <c:xMode val="edge"/>
          <c:yMode val="edge"/>
          <c:x val="0.14479396325459321"/>
          <c:y val="0.21663561855483446"/>
          <c:w val="0.78745684726960452"/>
          <c:h val="0.67684105914967541"/>
        </c:manualLayout>
      </c:layout>
      <c:barChart>
        <c:barDir val="col"/>
        <c:grouping val="stacked"/>
        <c:ser>
          <c:idx val="0"/>
          <c:order val="0"/>
          <c:dLbls>
            <c:dLbl>
              <c:idx val="0"/>
              <c:layout>
                <c:manualLayout>
                  <c:x val="-2.3468669326449187E-3"/>
                  <c:y val="-0.3324978127734044"/>
                </c:manualLayout>
              </c:layout>
              <c:dLblPos val="ctr"/>
              <c:showVal val="1"/>
            </c:dLbl>
            <c:dLbl>
              <c:idx val="1"/>
              <c:layout>
                <c:manualLayout>
                  <c:x val="-8.618730215633752E-4"/>
                  <c:y val="-0.24795166229221346"/>
                </c:manualLayout>
              </c:layout>
              <c:dLblPos val="ctr"/>
              <c:showVal val="1"/>
            </c:dLbl>
            <c:dLblPos val="inEnd"/>
            <c:showVal val="1"/>
          </c:dLbls>
          <c:cat>
            <c:strRef>
              <c:f>Sheet8!$A$1:$A$2</c:f>
              <c:strCache>
                <c:ptCount val="2"/>
                <c:pt idx="0">
                  <c:v>2020年</c:v>
                </c:pt>
                <c:pt idx="1">
                  <c:v>2021年</c:v>
                </c:pt>
              </c:strCache>
            </c:strRef>
          </c:cat>
          <c:val>
            <c:numRef>
              <c:f>Sheet8!$B$1:$B$2</c:f>
              <c:numCache>
                <c:formatCode>General</c:formatCode>
                <c:ptCount val="2"/>
                <c:pt idx="0">
                  <c:v>15380.01</c:v>
                </c:pt>
                <c:pt idx="1">
                  <c:v>10968.83</c:v>
                </c:pt>
              </c:numCache>
            </c:numRef>
          </c:val>
        </c:ser>
        <c:gapWidth val="300"/>
        <c:axId val="76376704"/>
        <c:axId val="76452608"/>
      </c:barChart>
      <c:catAx>
        <c:axId val="76376704"/>
        <c:scaling>
          <c:orientation val="minMax"/>
        </c:scaling>
        <c:axPos val="b"/>
        <c:majorTickMark val="none"/>
        <c:tickLblPos val="nextTo"/>
        <c:crossAx val="76452608"/>
        <c:crosses val="autoZero"/>
        <c:auto val="1"/>
        <c:lblAlgn val="ctr"/>
        <c:lblOffset val="100"/>
      </c:catAx>
      <c:valAx>
        <c:axId val="76452608"/>
        <c:scaling>
          <c:orientation val="minMax"/>
        </c:scaling>
        <c:axPos val="l"/>
        <c:majorGridlines/>
        <c:title>
          <c:tx>
            <c:rich>
              <a:bodyPr rot="0" vert="horz"/>
              <a:lstStyle/>
              <a:p>
                <a:pPr>
                  <a:defRPr/>
                </a:pPr>
                <a:r>
                  <a:rPr lang="zh-CN" altLang="en-US" b="0"/>
                  <a:t>单位：万元</a:t>
                </a:r>
              </a:p>
            </c:rich>
          </c:tx>
          <c:layout>
            <c:manualLayout>
              <c:xMode val="edge"/>
              <c:yMode val="edge"/>
              <c:x val="4.0376444316687334E-2"/>
              <c:y val="0.11083652867356836"/>
            </c:manualLayout>
          </c:layout>
        </c:title>
        <c:numFmt formatCode="General" sourceLinked="1"/>
        <c:majorTickMark val="none"/>
        <c:tickLblPos val="nextTo"/>
        <c:crossAx val="76376704"/>
        <c:crosses val="autoZero"/>
        <c:crossBetween val="between"/>
      </c:valAx>
    </c:plotArea>
    <c:plotVisOnly val="1"/>
  </c:chart>
  <c:externalData r:id="rId1"/>
</c:chartSpace>
</file>

<file path=word/charts/chart6.xml><?xml version="1.0" encoding="utf-8"?>
<c:chartSpace xmlns:c="http://schemas.openxmlformats.org/drawingml/2006/chart" xmlns:a="http://schemas.openxmlformats.org/drawingml/2006/main" xmlns:r="http://schemas.openxmlformats.org/officeDocument/2006/relationships">
  <c:date1904 val="1"/>
  <c:lang val="zh-CN"/>
  <c:chart>
    <c:title>
      <c:tx>
        <c:rich>
          <a:bodyPr/>
          <a:lstStyle/>
          <a:p>
            <a:pPr>
              <a:defRPr/>
            </a:pPr>
            <a:r>
              <a:rPr lang="zh-CN" altLang="zh-CN" sz="1400" b="1" i="0" u="none" strike="noStrike" baseline="0"/>
              <a:t>财政拨款支出决算结构图</a:t>
            </a:r>
            <a:endParaRPr lang="zh-CN" altLang="en-US" sz="1400"/>
          </a:p>
        </c:rich>
      </c:tx>
    </c:title>
    <c:plotArea>
      <c:layout/>
      <c:pieChart>
        <c:varyColors val="1"/>
        <c:ser>
          <c:idx val="0"/>
          <c:order val="0"/>
          <c:dLbls>
            <c:numFmt formatCode="0.0%" sourceLinked="0"/>
            <c:showPercent val="1"/>
            <c:showLeaderLines val="1"/>
          </c:dLbls>
          <c:cat>
            <c:strRef>
              <c:f>Sheet9!$A$1:$A$10</c:f>
              <c:strCache>
                <c:ptCount val="10"/>
                <c:pt idx="0">
                  <c:v>一般公共服务</c:v>
                </c:pt>
                <c:pt idx="1">
                  <c:v>公共安全</c:v>
                </c:pt>
                <c:pt idx="2">
                  <c:v>教育</c:v>
                </c:pt>
                <c:pt idx="3">
                  <c:v>文化旅游体育与传媒</c:v>
                </c:pt>
                <c:pt idx="4">
                  <c:v>社会保障和就业</c:v>
                </c:pt>
                <c:pt idx="5">
                  <c:v>卫生健康</c:v>
                </c:pt>
                <c:pt idx="6">
                  <c:v>节能环保</c:v>
                </c:pt>
                <c:pt idx="7">
                  <c:v>城乡社区</c:v>
                </c:pt>
                <c:pt idx="8">
                  <c:v>农林水</c:v>
                </c:pt>
                <c:pt idx="9">
                  <c:v>住房保障</c:v>
                </c:pt>
              </c:strCache>
            </c:strRef>
          </c:cat>
          <c:val>
            <c:numRef>
              <c:f>Sheet9!$B$1:$B$10</c:f>
              <c:numCache>
                <c:formatCode>General</c:formatCode>
                <c:ptCount val="10"/>
                <c:pt idx="0">
                  <c:v>3202.24</c:v>
                </c:pt>
                <c:pt idx="1">
                  <c:v>38.97</c:v>
                </c:pt>
                <c:pt idx="2">
                  <c:v>758.23</c:v>
                </c:pt>
                <c:pt idx="3">
                  <c:v>8.66</c:v>
                </c:pt>
                <c:pt idx="4">
                  <c:v>1743.3</c:v>
                </c:pt>
                <c:pt idx="5">
                  <c:v>964.73</c:v>
                </c:pt>
                <c:pt idx="6">
                  <c:v>130.49</c:v>
                </c:pt>
                <c:pt idx="7">
                  <c:v>205.64</c:v>
                </c:pt>
                <c:pt idx="8">
                  <c:v>1520.57</c:v>
                </c:pt>
                <c:pt idx="9">
                  <c:v>2396</c:v>
                </c:pt>
              </c:numCache>
            </c:numRef>
          </c:val>
        </c:ser>
        <c:dLbls>
          <c:showPercent val="1"/>
        </c:dLbls>
        <c:firstSliceAng val="0"/>
      </c:pieChart>
    </c:plotArea>
    <c:legend>
      <c:legendPos val="r"/>
    </c:legend>
    <c:plotVisOnly val="1"/>
  </c:chart>
  <c:externalData r:id="rId1"/>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675CE94-6D30-4ED0-A993-72F76037B6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58</Pages>
  <Words>3551</Words>
  <Characters>20246</Characters>
  <Application>Microsoft Office Word</Application>
  <DocSecurity>0</DocSecurity>
  <PresentationFormat/>
  <Lines>168</Lines>
  <Paragraphs>47</Paragraphs>
  <Slides>0</Slides>
  <Notes>0</Notes>
  <HiddenSlides>0</HiddenSlides>
  <MMClips>0</MMClips>
  <ScaleCrop>false</ScaleCrop>
  <LinksUpToDate>false</LinksUpToDate>
  <CharactersWithSpaces>23750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2022-11-01T09:28:00Z</dcterms:created>
  <dcterms:modified xsi:type="dcterms:W3CDTF">2022-11-18T01:39:00Z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2052-11.8.2.10393</vt:lpwstr>
  </property>
</Properties>
</file>